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E7B" w:rsidRPr="00ED44B5" w:rsidRDefault="00C05E7B" w:rsidP="00ED44B5">
      <w:pPr>
        <w:spacing w:before="167" w:after="502" w:line="288" w:lineRule="atLeast"/>
        <w:outlineLvl w:val="0"/>
        <w:rPr>
          <w:rFonts w:ascii="Arial" w:hAnsi="Arial" w:cs="Arial"/>
          <w:color w:val="333333"/>
          <w:kern w:val="36"/>
          <w:sz w:val="50"/>
          <w:szCs w:val="50"/>
          <w:lang w:eastAsia="ru-RU"/>
        </w:rPr>
      </w:pPr>
      <w:r w:rsidRPr="00ED44B5">
        <w:rPr>
          <w:rFonts w:ascii="Arial" w:hAnsi="Arial" w:cs="Arial"/>
          <w:color w:val="333333"/>
          <w:kern w:val="36"/>
          <w:sz w:val="50"/>
          <w:szCs w:val="50"/>
          <w:lang w:eastAsia="ru-RU"/>
        </w:rPr>
        <w:t>Проект «Мой любимый город Рудня»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9F3F32">
        <w:rPr>
          <w:rFonts w:ascii="Arial" w:hAnsi="Arial" w:cs="Arial"/>
          <w:b/>
          <w:bCs/>
          <w:color w:val="111111"/>
          <w:sz w:val="30"/>
          <w:szCs w:val="30"/>
          <w:bdr w:val="none" w:sz="0" w:space="0" w:color="auto" w:frame="1"/>
          <w:lang w:eastAsia="ru-RU"/>
        </w:rPr>
        <w:t>Татьяна Фирсо</w:t>
      </w:r>
      <w:r w:rsidRPr="00ED44B5">
        <w:rPr>
          <w:rFonts w:ascii="Arial" w:hAnsi="Arial" w:cs="Arial"/>
          <w:b/>
          <w:bCs/>
          <w:color w:val="111111"/>
          <w:sz w:val="30"/>
          <w:szCs w:val="30"/>
          <w:bdr w:val="none" w:sz="0" w:space="0" w:color="auto" w:frame="1"/>
          <w:lang w:eastAsia="ru-RU"/>
        </w:rPr>
        <w:t>ва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br/>
        <w:t>Проект «Мой любимый город Рудня»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Вид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познавательно-игровой, творчески-поисковый.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Продолжительность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долгосрочный.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Участники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дети, воспитатель, родители.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Цель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1. Воспитание у детей нравственно-патриотических чувств в процессе знакомства с родным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городом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и любви к своему родному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городу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расширение кругозора;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2. Воспитание гражданина и патриота своей страны, формирование нравственных ценностей.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3. Формирование у детей интереса к своему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городу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Задачи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1. Расширять и углублять знания детей 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 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его истории, культуре.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2. Сформировать патриотические чувства, любовь к родному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городу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4.</w:t>
      </w: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Развивать нравственно-патриотические качества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гордость, гуманизм, желание сохранять и приумножать богатства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Актуальность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Каждый человек имеет свою малую Родину. Чаще всего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любимым городом является то место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где человек родился и вырос. Для формирования у детей основ гражданской культуры, социально - нравственного развития личности, необходимо получение детьми знаний об их родном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Не имея достаточного количества знаний,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трудно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сформировать у ребёнка уважительное отношение к малой Родине. Детские воспоминания самые яркие и волнительные. Чем больше ребёнок с детства будет знать о родных местах, родном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тем ближе и роднее будет становиться ему Родина, Россия.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Проблема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Недостаточная осведомленность детей о родном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Взаимодействие с родителями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1. Сообщить о теме, предложить участвовать в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;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2. Индивидуальные беседы по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проекту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;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3. Сбор информационного и иллюстративного материала;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4. Включать в совместную деятельность с детьми при создании продуктов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проектной деятельности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Предполагаемый результат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Воспитать патриотические чувства у детей.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Расширить знания о родном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Заинтересовать детей историей родного края, сплотить родителей и детей в воспитании будущих граждан своего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и страны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Использовать развивающий, дифференцированный подход к каждому ребёнку. Найти интересную информацию по теме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«Здания нашего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подобрать фотографии родного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для сопровождения рассказа.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Этапы реализации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1 этап – подготовительный. Выявление проблемы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Формирование целей и задач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;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Изучение литературы по теме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;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Разработка дидактических игр.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2 этап – основной. Организация работы над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проектом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Деятельность в соответствии с тематическим планированием;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Сбор и систематизация информации 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;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Консультации для родителей;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Создание в группе условий для реализации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выставки книг, создание с детьми альбома с фотографиями.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3 этап – результативный.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Выпуск фотоальбома;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Разработка экскурсий;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Изготовление макетов зданий г.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;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Выступление с анализом проделанной работы на педагогическом совете.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Планирование реализации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по основным образовательным областям.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Беседы на темы безопасности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«Безопасность на улицах г.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Рудни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чтение, просмотр мультфильмов и роликов на темы ОБЖ и ПДД детей.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Труд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Изготовление макета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«Мой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любимый детский сад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оформление стенда по патриотическому воспитанию Беседы о труде взрослых.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Оформление альбомов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«Мой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любимый город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Познание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НОД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познание окружающего мира, интеллектуальные, развивающие игры, работа с пособиями.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Экскурсии в детскую библиотеку, краеведческий музей, пожарную часть, полицию, сквер Ветеранов, по ближайшим к детскому саду улицам.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Коммуникация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Составление творческих рассказов из личного опыта.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Беседа с детьми на тему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«Мой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«Моя улица»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«Мой детский сад»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Чтение художественной литературы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Чтение стихов 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 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 Рассматривание иллюстраций, фотографий о нашем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Художественное творчество.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Рисование на тему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«Мой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любимый город Рудня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 и его достопримечательности»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Аппликация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«Главная достопримечательность нашего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города – Катюша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«Прогулка по улицам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города Рудня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Социализация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Сюжетно-ролевые игры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«Экскурсии в музеи»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«Нужные профессии»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Дидактические игры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«Герб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«Район в котором мы живем»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«Назови друзей леса»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«Когда это бывает?»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«Кому, что нужно для работы»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«Найди животных нашего края»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«Птицы нашего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«Продолжи пословицу»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«Путешествие по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городу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«Сложи герб из фрагментов»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«Где находиться памятник?»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Результат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Знания, полученные во время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помогли повысить значимость патриотического воспитания детей, формированию патриотических чувств у дошкольников. Родители и воспитатели убедились в том, насколько актуальна тема изучения родного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заинтересовал детей и взрослых, сплотил родителей и детей в воспитании будущих граждан своего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и страны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Все этапы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проекта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прошли через разные виды деятельности, использовался развивающий, дифференцированный подход к каждому ребёнку. Родители вместе с детьми представили очень интересные макеты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«Здания нашего 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Мой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самый лучший на Земле…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На всей огромной, голубой Планете…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Пусть он не так велик, сам по себе…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Его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любимей нет на целом свете…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 ним связана судьба и жизнь моя…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Пусть скажут, что есть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лучше где-то.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Но мой родней, он лучший для меня…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Со всей любовью утверждаю – это…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Герб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Рудни и Руднянского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района Смоленской области Российской Федерации - опознавательно-правовой знак, составленный по правилам геральдики, определяющий государственность и власть, единство и солидарность жителей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Руднянского района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преемственность боевых и трудовых традиций, осуществляющий неразрывную связь между прошедшим, нынешним и будущим поколениями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руднян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2.</w:t>
      </w: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Описание герба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 гербе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Рудни и Руднянского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района на фоне красного щита изображена золотая шестилепестковая розетка. В вольной части -сокращенный вариант герба Смоленской области. Точное геральдическое описание герба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Рудни и Руднянского района гласит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«В червленом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(красном)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поле шесть тонко окаймленных золотом и имеющих округленные края веретен того же цвета, сложенных в звезду и вписанных в тонкое золотое кольцо, в вольной части - герб Смоленской области».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Утверждено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на заседании районного представительного Собрания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19 апреля 2000 года, решение №27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роект «Мой любимый город Рудня»" style="width:24pt;height:24pt">
            <v:imagedata r:id="rId4" o:title=""/>
          </v:shape>
        </w:pict>
      </w:r>
      <w:r>
        <w:pict>
          <v:shape id="_x0000_i1026" type="#_x0000_t75" alt="Проект «Мой любимый город Рудня»" style="width:24pt;height:24pt">
            <v:imagedata r:id="rId4" o:title=""/>
          </v:shape>
        </w:pict>
      </w:r>
      <w:r>
        <w:pict>
          <v:shape id="_x0000_i1027" type="#_x0000_t75" alt="Проект «Мой любимый город Рудня»" style="width:24pt;height:24pt">
            <v:imagedata r:id="rId4" o:title=""/>
          </v:shape>
        </w:pict>
      </w:r>
      <w:r>
        <w:pict>
          <v:shape id="_x0000_i1028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г.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расположен в западной части Смоленской области, вдоль границы с Республикой Беларусь. В пределах Смоленской области имеет общие границы с Велижским, Демидовским, Смоленским и Краснинским территорильно-административными районами.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29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 названии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Рудни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нашел отражение тот период в истории Смоленщины, когда на ее территории значительного развития достигло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рудное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дело - выплавка железа из местной болотной руды.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Руднями назывались места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где происходила переработка такой руды. Не одно столетие прошло с тех пор, как перестала плавиться болотная руда в специальных печах -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рудницах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 Исчезли 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как места, где сосредоточивалось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рудное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хозяйство с его различными службами. Но память о них осталась в названиях более двух десятков селений, среди которых на первом месте стоит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 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 До того как стать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городом 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(1926 г.,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на протяжении долгого времени была небольшим селением. В центральной части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располагалась Базарная площадь, на которой ютились лавчонки, принадлежавшие мелким торговцам. Являясь сравнительно молодым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городом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не имеет на своей территории старинных памятников. Но слава у нее - военная. Здесь под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Рудней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во время Великой Отечественной войны отдельная экспериментальная батарея реактивной артиллерии под командованием капитана И. А. Флерова залпами легендарной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«катюши»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возвестила о неотвратимости поражения врага, на пути которого встал этот небольшой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 То место, где на высоком постаменте водружена модель реактивной установки БМ-13 в честь батареи капитана И. А. Флерова, превратилась в своеобразный мемориальный памятник. Вознесенная на пьедестал на центральной улице имени Киреева, "Катюша" далеко видна отовсюду. Глаза привыкли к четко выделяющемуся на фоне неба силуэту, и этот памятник давно стал символом нашего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 И получилось это само собой, без чьей-то указки. Просто потому, что "Катюша" стала неотъемлемой частью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 По велению сердца, а не по приказу кладут сюда люди цветы, приходят ветераны, приводят своих внуков, рассказывают им о пережитом.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0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Одна из главных улиц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ныне носит имя командира гвардейского стрелкового полка подполковника И. П. Киреева, героически погибшего при освобождении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Рудни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от немецко-фашистских захватчиков 29 сентября 1943 года и посмертно удостоенного звания Героя Советского Союза.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- на центральной улице им. Киреева расположено здание администрации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1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Неподалеку находится культурный центр, который совмещает в себе музыкальную, художественную и танцевальную школы, библиотеку, компьютерный зал и даже отдел ЗАГСа.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2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Так же на ул. Киреева расположен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городской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Дом культуры в котором проходят различные праздничные мероприятия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При входе в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городской парк находится Руднянский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исторический музей в котором можно познакомиться с редкими экспонатами, пережить основные события отечественной истории, узнать героическое прошлое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Рудни и Руднянского района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3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 нашем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</w:t>
      </w: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находятся 2 общеобразовательные школы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Школа №1, Школа №2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Для детей дошкольного возраста открыты двери детских садов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МБДОУ ДЕТСКИЙ САД № 1 "ОГОНЕК"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РУДНИ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4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МБДОУ ДЕТСКИЙ САД "АЛЁНУШКА" П. МКК Г.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РУДНИ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5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МБДОУ ДЕТСКИЙ САД № 3 "СВЕТЛЯЧОК"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 РУДНИ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6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городе Рудне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есть дом-музей в котором жил М. А.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Егоров</w:t>
      </w:r>
      <w:r w:rsidRPr="00ED44B5"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водрузивший Знамя Победы над рейхстагом в Берлине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: вместе с боевым товарищем Мелитоном Кантария. Его имя близко и дорого каждому, кто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любит свой край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дорожит его героическим прошлым.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7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Современная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 - быстро растущий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раздвигающий вширь свои границы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численность населения составляет около 9 тыс. человек. Здесь появились комплексные застройки в виде поселков-микрорайонов.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 г.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Рудне в 1994 г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 митрополитом Смоленским и Калининградским Кириллом был торжественно заложен камень в основание храма в честь Казанской иконы Божией Матери. Новая церковь, расположенная в центре, стала украшением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.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8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28 сентября 2017 года в День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был открыт храм-памятник в честь святого великомученика Георгия Победоносца. Его построили по инициативе военнослужащих, представителей силовых структур и ветеранов.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39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 2002 году состоялось знаменательное событие-открыта Стена Героев, которые защищали Родину в годы Великой Отечественной войны. Со временем стена стала разрушаться, поэтому в 2017 году было решено ее реконструировать, а заодно и благоустроить парковую зону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города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Отделение почтовой связи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Рудня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»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Здесь можно отправлять и получать письма, посылки, открытки; оформлять денежные переводы, оформлять подписку на газеты и журналы, получать пенсии, оплачивать услуги,штрафы и многое другое.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В ОГБУЗ 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</w:t>
      </w:r>
      <w:r w:rsidRPr="00ED44B5">
        <w:rPr>
          <w:rFonts w:ascii="Arial" w:hAnsi="Arial" w:cs="Arial"/>
          <w:b/>
          <w:bCs/>
          <w:i/>
          <w:iCs/>
          <w:color w:val="111111"/>
          <w:sz w:val="30"/>
          <w:lang w:eastAsia="ru-RU"/>
        </w:rPr>
        <w:t>Руднянская</w:t>
      </w:r>
      <w:r w:rsidRPr="00ED44B5"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 центральная районная больница»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оказывают все виды медицинской помощи детскому и взрослому населению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Межрайонная инспекция Федеральной налоговой службы № 7 по Смоленской области.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Инспекция обслуживает налогоплательщиков г.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г. Велиж, г. Демидов,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Руднянского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Демидовского и Велижского районов Смоленской области</w: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Железнодорожная станция г.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, на которой можно приобрести билеты на поезда дальнего и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пригородного следования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40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Мой </w:t>
      </w:r>
      <w:r w:rsidRPr="00ED44B5">
        <w:rPr>
          <w:rFonts w:ascii="Arial" w:hAnsi="Arial" w:cs="Arial"/>
          <w:b/>
          <w:bCs/>
          <w:color w:val="111111"/>
          <w:sz w:val="30"/>
          <w:lang w:eastAsia="ru-RU"/>
        </w:rPr>
        <w:t>город</w:t>
      </w:r>
      <w:r>
        <w:rPr>
          <w:rFonts w:ascii="Arial" w:hAnsi="Arial" w:cs="Arial"/>
          <w:b/>
          <w:bCs/>
          <w:color w:val="111111"/>
          <w:sz w:val="30"/>
          <w:lang w:eastAsia="ru-RU"/>
        </w:rPr>
        <w:t xml:space="preserve"> Рудня</w:t>
      </w: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 – это сердца отчий дом…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И чтобы про него не говорили…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Средь миллиона лучшим будет он…</w:t>
      </w:r>
    </w:p>
    <w:p w:rsidR="00C05E7B" w:rsidRPr="00ED44B5" w:rsidRDefault="00C05E7B" w:rsidP="00ED44B5">
      <w:pPr>
        <w:spacing w:before="251" w:after="251" w:line="240" w:lineRule="auto"/>
        <w:ind w:firstLine="360"/>
        <w:rPr>
          <w:rFonts w:ascii="Arial" w:hAnsi="Arial" w:cs="Arial"/>
          <w:color w:val="111111"/>
          <w:sz w:val="30"/>
          <w:szCs w:val="30"/>
          <w:lang w:eastAsia="ru-RU"/>
        </w:rPr>
      </w:pPr>
      <w:r w:rsidRPr="00ED44B5">
        <w:rPr>
          <w:rFonts w:ascii="Arial" w:hAnsi="Arial" w:cs="Arial"/>
          <w:color w:val="111111"/>
          <w:sz w:val="30"/>
          <w:szCs w:val="30"/>
          <w:lang w:eastAsia="ru-RU"/>
        </w:rPr>
        <w:t>Где б на Земле огромной мы не жили</w: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r w:rsidRPr="00904D42">
        <w:rPr>
          <w:rFonts w:ascii="Arial" w:hAnsi="Arial" w:cs="Arial"/>
          <w:color w:val="111111"/>
          <w:sz w:val="30"/>
          <w:szCs w:val="30"/>
          <w:lang w:eastAsia="ru-RU"/>
        </w:rPr>
        <w:pict>
          <v:shape id="_x0000_i1041" type="#_x0000_t75" alt="" style="width:24pt;height:24pt">
            <v:imagedata r:id="rId4" o:title=""/>
          </v:shape>
        </w:pict>
      </w:r>
    </w:p>
    <w:p w:rsidR="00C05E7B" w:rsidRPr="00ED44B5" w:rsidRDefault="00C05E7B" w:rsidP="00ED44B5">
      <w:pPr>
        <w:spacing w:after="0" w:line="240" w:lineRule="auto"/>
        <w:rPr>
          <w:rFonts w:ascii="Arial" w:hAnsi="Arial" w:cs="Arial"/>
          <w:color w:val="111111"/>
          <w:sz w:val="30"/>
          <w:szCs w:val="30"/>
          <w:lang w:eastAsia="ru-RU"/>
        </w:rPr>
      </w:pPr>
      <w:hyperlink r:id="rId5" w:tooltip="В закладки" w:history="1">
        <w:r w:rsidRPr="00ED44B5">
          <w:rPr>
            <w:rFonts w:ascii="Arial" w:hAnsi="Arial" w:cs="Arial"/>
            <w:color w:val="FFFFFF"/>
            <w:sz w:val="39"/>
            <w:lang w:eastAsia="ru-RU"/>
          </w:rPr>
          <w:t>+</w:t>
        </w:r>
        <w:r w:rsidRPr="00ED44B5">
          <w:rPr>
            <w:rFonts w:ascii="MS Gothic" w:eastAsia="MS Gothic" w:hAnsi="MS Gothic" w:cs="MS Gothic" w:hint="eastAsia"/>
            <w:color w:val="FFFFFF"/>
            <w:sz w:val="39"/>
            <w:lang w:eastAsia="ru-RU"/>
          </w:rPr>
          <w:t>❤</w:t>
        </w:r>
        <w:r w:rsidRPr="00ED44B5">
          <w:rPr>
            <w:rFonts w:ascii="Arial" w:hAnsi="Arial" w:cs="Arial"/>
            <w:color w:val="FFFFFF"/>
            <w:sz w:val="39"/>
            <w:lang w:eastAsia="ru-RU"/>
          </w:rPr>
          <w:t xml:space="preserve"> В Мои закладки</w:t>
        </w:r>
      </w:hyperlink>
    </w:p>
    <w:p w:rsidR="00C05E7B" w:rsidRDefault="00C05E7B"/>
    <w:sectPr w:rsidR="00C05E7B" w:rsidSect="00AC0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4B5"/>
    <w:rsid w:val="00656736"/>
    <w:rsid w:val="006767A5"/>
    <w:rsid w:val="00904D42"/>
    <w:rsid w:val="009F3F32"/>
    <w:rsid w:val="00AC0758"/>
    <w:rsid w:val="00C05E7B"/>
    <w:rsid w:val="00ED4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75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D44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D44B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Normal"/>
    <w:uiPriority w:val="99"/>
    <w:rsid w:val="00ED44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ED44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D44B5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ED44B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15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15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15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8</Pages>
  <Words>1668</Words>
  <Characters>9508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4</cp:revision>
  <cp:lastPrinted>2005-03-10T21:45:00Z</cp:lastPrinted>
  <dcterms:created xsi:type="dcterms:W3CDTF">2018-03-30T11:49:00Z</dcterms:created>
  <dcterms:modified xsi:type="dcterms:W3CDTF">2005-03-10T22:11:00Z</dcterms:modified>
</cp:coreProperties>
</file>