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D17" w:rsidRPr="00632D17" w:rsidRDefault="00632D17" w:rsidP="00632D1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  <w:r w:rsidRPr="00632D17">
        <w:rPr>
          <w:rFonts w:ascii="Times New Roman" w:hAnsi="Times New Roman" w:cs="Times New Roman"/>
          <w:bCs/>
          <w:sz w:val="36"/>
        </w:rPr>
        <w:t xml:space="preserve"> </w:t>
      </w:r>
      <w:r w:rsidRPr="00632D17">
        <w:rPr>
          <w:rFonts w:ascii="Times New Roman" w:hAnsi="Times New Roman" w:cs="Times New Roman"/>
          <w:noProof/>
          <w:sz w:val="28"/>
          <w:lang w:eastAsia="ru-RU"/>
        </w:rPr>
        <w:t>муниципальное бюджетное дошкольное образовательное учреждение</w:t>
      </w:r>
    </w:p>
    <w:p w:rsidR="00632D17" w:rsidRPr="00632D17" w:rsidRDefault="00632D17" w:rsidP="00632D1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lang w:eastAsia="ru-RU"/>
        </w:rPr>
      </w:pPr>
      <w:r w:rsidRPr="00632D17">
        <w:rPr>
          <w:rFonts w:ascii="Times New Roman" w:hAnsi="Times New Roman" w:cs="Times New Roman"/>
          <w:noProof/>
          <w:sz w:val="28"/>
          <w:lang w:eastAsia="ru-RU"/>
        </w:rPr>
        <w:t>«Детский сад № 8 «Салют»</w:t>
      </w: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P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56"/>
          <w:szCs w:val="56"/>
        </w:rPr>
      </w:pPr>
    </w:p>
    <w:p w:rsidR="00632D17" w:rsidRPr="00632D17" w:rsidRDefault="00632D17" w:rsidP="00632D17">
      <w:pPr>
        <w:pStyle w:val="a4"/>
        <w:spacing w:before="0" w:beforeAutospacing="0" w:after="0" w:afterAutospacing="0"/>
        <w:jc w:val="center"/>
        <w:textAlignment w:val="baseline"/>
        <w:rPr>
          <w:sz w:val="56"/>
          <w:szCs w:val="56"/>
        </w:rPr>
      </w:pPr>
      <w:r w:rsidRPr="00632D17">
        <w:rPr>
          <w:rFonts w:eastAsia="Palatino Linotype"/>
          <w:bCs/>
          <w:iCs/>
          <w:color w:val="000000" w:themeColor="text1"/>
          <w:kern w:val="24"/>
          <w:position w:val="1"/>
          <w:sz w:val="56"/>
          <w:szCs w:val="56"/>
        </w:rPr>
        <w:t>Предметно-пространственная</w:t>
      </w:r>
    </w:p>
    <w:p w:rsidR="00632D17" w:rsidRPr="00632D17" w:rsidRDefault="00632D17" w:rsidP="00632D17">
      <w:pPr>
        <w:pStyle w:val="a4"/>
        <w:kinsoku w:val="0"/>
        <w:overflowPunct w:val="0"/>
        <w:spacing w:before="0" w:beforeAutospacing="0" w:after="0" w:afterAutospacing="0"/>
        <w:jc w:val="center"/>
        <w:textAlignment w:val="baseline"/>
        <w:rPr>
          <w:rFonts w:eastAsia="Palatino Linotype"/>
          <w:bCs/>
          <w:iCs/>
          <w:color w:val="000000" w:themeColor="text1"/>
          <w:kern w:val="24"/>
          <w:position w:val="1"/>
          <w:sz w:val="56"/>
          <w:szCs w:val="56"/>
        </w:rPr>
      </w:pPr>
      <w:r w:rsidRPr="00632D17">
        <w:rPr>
          <w:rFonts w:eastAsia="Palatino Linotype"/>
          <w:bCs/>
          <w:iCs/>
          <w:color w:val="000000" w:themeColor="text1"/>
          <w:kern w:val="24"/>
          <w:position w:val="1"/>
          <w:sz w:val="56"/>
          <w:szCs w:val="56"/>
        </w:rPr>
        <w:t>с</w:t>
      </w:r>
      <w:r w:rsidRPr="00632D17">
        <w:rPr>
          <w:rFonts w:eastAsia="Palatino Linotype"/>
          <w:bCs/>
          <w:iCs/>
          <w:color w:val="000000" w:themeColor="text1"/>
          <w:kern w:val="24"/>
          <w:position w:val="1"/>
          <w:sz w:val="56"/>
          <w:szCs w:val="56"/>
        </w:rPr>
        <w:t>реда</w:t>
      </w:r>
    </w:p>
    <w:p w:rsidR="00632D17" w:rsidRPr="00632D17" w:rsidRDefault="00632D17" w:rsidP="00632D17">
      <w:pPr>
        <w:pStyle w:val="a4"/>
        <w:kinsoku w:val="0"/>
        <w:overflowPunct w:val="0"/>
        <w:spacing w:before="0" w:beforeAutospacing="0" w:after="0" w:afterAutospacing="0"/>
        <w:jc w:val="center"/>
        <w:textAlignment w:val="baseline"/>
        <w:rPr>
          <w:sz w:val="56"/>
          <w:szCs w:val="56"/>
        </w:rPr>
      </w:pPr>
      <w:r w:rsidRPr="00632D17">
        <w:rPr>
          <w:rFonts w:eastAsia="Palatino Linotype"/>
          <w:bCs/>
          <w:iCs/>
          <w:color w:val="000000" w:themeColor="text1"/>
          <w:kern w:val="24"/>
          <w:position w:val="1"/>
          <w:sz w:val="56"/>
          <w:szCs w:val="56"/>
        </w:rPr>
        <w:t xml:space="preserve"> «Фиолетовый лес»</w:t>
      </w: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tabs>
          <w:tab w:val="left" w:pos="7619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                                         Подготовила:</w:t>
      </w:r>
    </w:p>
    <w:p w:rsidR="00632D17" w:rsidRDefault="00632D17" w:rsidP="00632D17">
      <w:pPr>
        <w:tabs>
          <w:tab w:val="left" w:pos="7619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                                            педагог-психолог</w:t>
      </w:r>
    </w:p>
    <w:p w:rsidR="00632D17" w:rsidRDefault="00632D17" w:rsidP="00632D17">
      <w:pPr>
        <w:tabs>
          <w:tab w:val="left" w:pos="7619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                                       Ярмола Т.С.</w:t>
      </w: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632D17" w:rsidRDefault="00632D17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br w:type="page"/>
      </w:r>
    </w:p>
    <w:p w:rsidR="00632D17" w:rsidRP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lastRenderedPageBreak/>
        <w:t xml:space="preserve">    </w:t>
      </w:r>
      <w:r w:rsidRPr="00632D17">
        <w:rPr>
          <w:rFonts w:ascii="Times New Roman" w:hAnsi="Times New Roman" w:cs="Times New Roman"/>
          <w:bCs/>
          <w:sz w:val="28"/>
        </w:rPr>
        <w:t>Предметно-пространственная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632D17">
        <w:rPr>
          <w:rFonts w:ascii="Times New Roman" w:hAnsi="Times New Roman" w:cs="Times New Roman"/>
          <w:bCs/>
          <w:sz w:val="28"/>
        </w:rPr>
        <w:t>среда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632D17">
        <w:rPr>
          <w:rFonts w:ascii="Times New Roman" w:hAnsi="Times New Roman" w:cs="Times New Roman"/>
          <w:bCs/>
          <w:sz w:val="28"/>
        </w:rPr>
        <w:t>«Фиолетовый лес»</w:t>
      </w:r>
      <w:r>
        <w:rPr>
          <w:rFonts w:ascii="Times New Roman" w:hAnsi="Times New Roman" w:cs="Times New Roman"/>
          <w:bCs/>
          <w:sz w:val="28"/>
        </w:rPr>
        <w:t xml:space="preserve">  представляет собой </w:t>
      </w:r>
      <w:proofErr w:type="spellStart"/>
      <w:r>
        <w:rPr>
          <w:rFonts w:ascii="Times New Roman" w:hAnsi="Times New Roman" w:cs="Times New Roman"/>
          <w:bCs/>
          <w:sz w:val="28"/>
        </w:rPr>
        <w:t>к</w:t>
      </w:r>
      <w:r w:rsidRPr="00632D17">
        <w:rPr>
          <w:rFonts w:ascii="Times New Roman" w:hAnsi="Times New Roman" w:cs="Times New Roman"/>
          <w:bCs/>
          <w:sz w:val="28"/>
        </w:rPr>
        <w:t>овролинов</w:t>
      </w:r>
      <w:r>
        <w:rPr>
          <w:rFonts w:ascii="Times New Roman" w:hAnsi="Times New Roman" w:cs="Times New Roman"/>
          <w:bCs/>
          <w:sz w:val="28"/>
        </w:rPr>
        <w:t>ую</w:t>
      </w:r>
      <w:proofErr w:type="spellEnd"/>
      <w:r w:rsidRPr="00632D17">
        <w:rPr>
          <w:rFonts w:ascii="Times New Roman" w:hAnsi="Times New Roman" w:cs="Times New Roman"/>
          <w:bCs/>
          <w:sz w:val="28"/>
        </w:rPr>
        <w:t xml:space="preserve"> основ</w:t>
      </w:r>
      <w:r>
        <w:rPr>
          <w:rFonts w:ascii="Times New Roman" w:hAnsi="Times New Roman" w:cs="Times New Roman"/>
          <w:bCs/>
          <w:sz w:val="28"/>
        </w:rPr>
        <w:t>у</w:t>
      </w:r>
      <w:r w:rsidRPr="00632D17">
        <w:rPr>
          <w:rFonts w:ascii="Times New Roman" w:hAnsi="Times New Roman" w:cs="Times New Roman"/>
          <w:bCs/>
          <w:sz w:val="28"/>
        </w:rPr>
        <w:t xml:space="preserve"> для жесткого крепления на стене общей площадью 1,0м х 1,25 м или 1,5м х 2,5 м с модульными элементами.</w:t>
      </w:r>
    </w:p>
    <w:p w:rsidR="00632D17" w:rsidRPr="00632D17" w:rsidRDefault="00632D17" w:rsidP="00632D1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</w:t>
      </w:r>
      <w:proofErr w:type="gramStart"/>
      <w:r>
        <w:rPr>
          <w:rFonts w:ascii="Times New Roman" w:hAnsi="Times New Roman" w:cs="Times New Roman"/>
          <w:bCs/>
          <w:sz w:val="28"/>
        </w:rPr>
        <w:t>Предназначена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д</w:t>
      </w:r>
      <w:r w:rsidRPr="00632D17">
        <w:rPr>
          <w:rFonts w:ascii="Times New Roman" w:hAnsi="Times New Roman" w:cs="Times New Roman"/>
          <w:bCs/>
          <w:sz w:val="28"/>
        </w:rPr>
        <w:t>ля детей от 3 до 7 лет.</w:t>
      </w:r>
    </w:p>
    <w:p w:rsidR="00632D17" w:rsidRDefault="00632D17" w:rsidP="00B82DC0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49370B" w:rsidRPr="0049370B" w:rsidRDefault="0049370B" w:rsidP="00B82DC0">
      <w:pPr>
        <w:jc w:val="center"/>
        <w:rPr>
          <w:rFonts w:ascii="Times New Roman" w:hAnsi="Times New Roman" w:cs="Times New Roman"/>
          <w:sz w:val="28"/>
        </w:rPr>
      </w:pPr>
      <w:r w:rsidRPr="0049370B">
        <w:rPr>
          <w:rFonts w:ascii="Times New Roman" w:hAnsi="Times New Roman" w:cs="Times New Roman"/>
          <w:b/>
          <w:bCs/>
          <w:sz w:val="28"/>
        </w:rPr>
        <w:t xml:space="preserve">Среда </w:t>
      </w:r>
      <w:proofErr w:type="gramStart"/>
      <w:r w:rsidRPr="0049370B">
        <w:rPr>
          <w:rFonts w:ascii="Times New Roman" w:hAnsi="Times New Roman" w:cs="Times New Roman"/>
          <w:b/>
          <w:bCs/>
          <w:sz w:val="28"/>
        </w:rPr>
        <w:t>направлены</w:t>
      </w:r>
      <w:proofErr w:type="gramEnd"/>
      <w:r w:rsidRPr="0049370B">
        <w:rPr>
          <w:rFonts w:ascii="Times New Roman" w:hAnsi="Times New Roman" w:cs="Times New Roman"/>
          <w:b/>
          <w:bCs/>
          <w:sz w:val="28"/>
        </w:rPr>
        <w:t xml:space="preserve"> на решение задач пяти образовательных областей ФГОС ДО</w:t>
      </w:r>
    </w:p>
    <w:p w:rsidR="00A626F9" w:rsidRPr="0049370B" w:rsidRDefault="00B82DC0" w:rsidP="0049370B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9370B">
        <w:rPr>
          <w:rFonts w:ascii="Times New Roman" w:hAnsi="Times New Roman" w:cs="Times New Roman"/>
          <w:sz w:val="28"/>
        </w:rPr>
        <w:t>познавательное развитие;</w:t>
      </w:r>
    </w:p>
    <w:p w:rsidR="00A626F9" w:rsidRPr="0049370B" w:rsidRDefault="00B82DC0" w:rsidP="0049370B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9370B">
        <w:rPr>
          <w:rFonts w:ascii="Times New Roman" w:hAnsi="Times New Roman" w:cs="Times New Roman"/>
          <w:sz w:val="28"/>
        </w:rPr>
        <w:t> социально-коммуникативное развитие;</w:t>
      </w:r>
    </w:p>
    <w:p w:rsidR="00A626F9" w:rsidRPr="0049370B" w:rsidRDefault="00B82DC0" w:rsidP="0049370B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9370B">
        <w:rPr>
          <w:rFonts w:ascii="Times New Roman" w:hAnsi="Times New Roman" w:cs="Times New Roman"/>
          <w:sz w:val="28"/>
        </w:rPr>
        <w:t>речевое развитие;</w:t>
      </w:r>
    </w:p>
    <w:p w:rsidR="00A626F9" w:rsidRPr="0049370B" w:rsidRDefault="00B82DC0" w:rsidP="0049370B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proofErr w:type="gramStart"/>
      <w:r w:rsidRPr="0049370B">
        <w:rPr>
          <w:rFonts w:ascii="Times New Roman" w:hAnsi="Times New Roman" w:cs="Times New Roman"/>
          <w:sz w:val="28"/>
        </w:rPr>
        <w:t>художественно-эстетическое</w:t>
      </w:r>
      <w:proofErr w:type="gramEnd"/>
      <w:r w:rsidRPr="0049370B">
        <w:rPr>
          <w:rFonts w:ascii="Times New Roman" w:hAnsi="Times New Roman" w:cs="Times New Roman"/>
          <w:sz w:val="28"/>
        </w:rPr>
        <w:t xml:space="preserve"> развития;</w:t>
      </w:r>
    </w:p>
    <w:p w:rsidR="00A626F9" w:rsidRPr="0049370B" w:rsidRDefault="00B82DC0" w:rsidP="0049370B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9370B">
        <w:rPr>
          <w:rFonts w:ascii="Times New Roman" w:hAnsi="Times New Roman" w:cs="Times New Roman"/>
          <w:sz w:val="28"/>
        </w:rPr>
        <w:t>физическое развитие.</w:t>
      </w:r>
    </w:p>
    <w:p w:rsidR="00A91D45" w:rsidRPr="00632D17" w:rsidRDefault="00A2501A">
      <w:pPr>
        <w:rPr>
          <w:rFonts w:ascii="Times New Roman" w:hAnsi="Times New Roman" w:cs="Times New Roman"/>
          <w:b/>
          <w:sz w:val="28"/>
        </w:rPr>
      </w:pPr>
      <w:r w:rsidRPr="00632D17">
        <w:rPr>
          <w:rFonts w:ascii="Times New Roman" w:hAnsi="Times New Roman" w:cs="Times New Roman"/>
          <w:b/>
          <w:sz w:val="28"/>
        </w:rPr>
        <w:t>Предметно-пространственная среда «Фиолетовый лес» способствует:</w:t>
      </w:r>
    </w:p>
    <w:p w:rsidR="00A2501A" w:rsidRPr="00A2501A" w:rsidRDefault="00A2501A" w:rsidP="000443FF">
      <w:pPr>
        <w:pStyle w:val="a3"/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  <w:sz w:val="28"/>
        </w:rPr>
      </w:pPr>
      <w:r w:rsidRPr="00A2501A">
        <w:rPr>
          <w:rFonts w:ascii="Times New Roman" w:hAnsi="Times New Roman" w:cs="Times New Roman"/>
          <w:sz w:val="28"/>
        </w:rPr>
        <w:t>Ознакомлению детей с окружающим миром  (временами года, природными явлениями, с растительным и животным миром).</w:t>
      </w:r>
    </w:p>
    <w:p w:rsidR="00A2501A" w:rsidRPr="00A2501A" w:rsidRDefault="00A2501A" w:rsidP="000443FF">
      <w:pPr>
        <w:pStyle w:val="a3"/>
        <w:numPr>
          <w:ilvl w:val="0"/>
          <w:numId w:val="2"/>
        </w:numPr>
        <w:spacing w:after="120"/>
        <w:ind w:left="714" w:hanging="357"/>
        <w:jc w:val="both"/>
        <w:rPr>
          <w:rFonts w:ascii="Times New Roman" w:hAnsi="Times New Roman" w:cs="Times New Roman"/>
          <w:sz w:val="28"/>
        </w:rPr>
      </w:pPr>
      <w:r w:rsidRPr="00A2501A">
        <w:rPr>
          <w:rFonts w:ascii="Times New Roman" w:hAnsi="Times New Roman" w:cs="Times New Roman"/>
          <w:sz w:val="28"/>
        </w:rPr>
        <w:t>Развитию познавательных процессов (пространственного мышления, внимания, памяти, творческого воображения).</w:t>
      </w:r>
    </w:p>
    <w:p w:rsidR="00A2501A" w:rsidRDefault="00A2501A" w:rsidP="000443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2501A">
        <w:rPr>
          <w:rFonts w:ascii="Times New Roman" w:hAnsi="Times New Roman" w:cs="Times New Roman"/>
          <w:sz w:val="28"/>
        </w:rPr>
        <w:t xml:space="preserve">Развитию способности к анализу, сравнению, обобщению, </w:t>
      </w:r>
      <w:proofErr w:type="spellStart"/>
      <w:r w:rsidRPr="00A2501A">
        <w:rPr>
          <w:rFonts w:ascii="Times New Roman" w:hAnsi="Times New Roman" w:cs="Times New Roman"/>
          <w:sz w:val="28"/>
        </w:rPr>
        <w:t>сериации</w:t>
      </w:r>
      <w:proofErr w:type="spellEnd"/>
      <w:r w:rsidRPr="00A2501A">
        <w:rPr>
          <w:rFonts w:ascii="Times New Roman" w:hAnsi="Times New Roman" w:cs="Times New Roman"/>
          <w:sz w:val="28"/>
        </w:rPr>
        <w:t>, классификации.</w:t>
      </w:r>
    </w:p>
    <w:p w:rsidR="00A2501A" w:rsidRDefault="00A2501A" w:rsidP="000443F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A2501A">
        <w:rPr>
          <w:rFonts w:ascii="Times New Roman" w:hAnsi="Times New Roman" w:cs="Times New Roman"/>
          <w:sz w:val="28"/>
        </w:rPr>
        <w:t>Развитию аргументированной и доказательной речи.</w:t>
      </w:r>
    </w:p>
    <w:p w:rsidR="00A2501A" w:rsidRDefault="00A2501A" w:rsidP="00A2501A">
      <w:pPr>
        <w:pStyle w:val="a3"/>
        <w:rPr>
          <w:rFonts w:ascii="Times New Roman" w:hAnsi="Times New Roman" w:cs="Times New Roman"/>
          <w:sz w:val="28"/>
        </w:rPr>
      </w:pPr>
    </w:p>
    <w:p w:rsidR="00B82DC0" w:rsidRP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b/>
          <w:bCs/>
          <w:sz w:val="28"/>
        </w:rPr>
        <w:t xml:space="preserve">Среда выполняет требования ФГОС </w:t>
      </w:r>
      <w:proofErr w:type="gramStart"/>
      <w:r w:rsidRPr="00B82DC0">
        <w:rPr>
          <w:rFonts w:ascii="Times New Roman" w:hAnsi="Times New Roman" w:cs="Times New Roman"/>
          <w:b/>
          <w:bCs/>
          <w:sz w:val="28"/>
        </w:rPr>
        <w:t>ДО</w:t>
      </w:r>
      <w:proofErr w:type="gramEnd"/>
    </w:p>
    <w:p w:rsidR="00A626F9" w:rsidRPr="00B82DC0" w:rsidRDefault="00B82DC0" w:rsidP="000443F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Обеспечивает возможность общения и совместной деятельности детей и взрослых (в том числе детей разного возраста), двигательной активности детей, а также дает возможность уединения и проектирования собственного пространства.</w:t>
      </w:r>
    </w:p>
    <w:p w:rsidR="00A626F9" w:rsidRPr="00B82DC0" w:rsidRDefault="00B82DC0" w:rsidP="000443F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 xml:space="preserve">Обеспечивает реализацию различных образовательных программ, используемых в образовательном процессе </w:t>
      </w:r>
      <w:proofErr w:type="gramStart"/>
      <w:r w:rsidRPr="00B82DC0">
        <w:rPr>
          <w:rFonts w:ascii="Times New Roman" w:hAnsi="Times New Roman" w:cs="Times New Roman"/>
          <w:sz w:val="28"/>
        </w:rPr>
        <w:t>ДО</w:t>
      </w:r>
      <w:proofErr w:type="gramEnd"/>
      <w:r w:rsidRPr="00B82DC0">
        <w:rPr>
          <w:rFonts w:ascii="Times New Roman" w:hAnsi="Times New Roman" w:cs="Times New Roman"/>
          <w:sz w:val="28"/>
        </w:rPr>
        <w:t>.</w:t>
      </w:r>
    </w:p>
    <w:p w:rsidR="00B82DC0" w:rsidRDefault="00B82DC0" w:rsidP="00A2501A">
      <w:pPr>
        <w:pStyle w:val="a3"/>
        <w:rPr>
          <w:rFonts w:ascii="Times New Roman" w:hAnsi="Times New Roman" w:cs="Times New Roman"/>
          <w:sz w:val="28"/>
        </w:rPr>
      </w:pPr>
    </w:p>
    <w:p w:rsidR="00B82DC0" w:rsidRP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b/>
          <w:bCs/>
          <w:sz w:val="28"/>
        </w:rPr>
        <w:t>Предметно-пространственная среда «Фиолетовый лес»</w:t>
      </w:r>
    </w:p>
    <w:p w:rsidR="00B82DC0" w:rsidRP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B82DC0">
        <w:rPr>
          <w:rFonts w:ascii="Times New Roman" w:hAnsi="Times New Roman" w:cs="Times New Roman"/>
          <w:sz w:val="28"/>
        </w:rPr>
        <w:t>Доступная;</w:t>
      </w:r>
    </w:p>
    <w:p w:rsidR="00B82DC0" w:rsidRP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 Безопасная;</w:t>
      </w:r>
    </w:p>
    <w:p w:rsidR="00B82DC0" w:rsidRP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 Вариативная;</w:t>
      </w:r>
    </w:p>
    <w:p w:rsidR="00B82DC0" w:rsidRP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 Трансформируемая;</w:t>
      </w:r>
    </w:p>
    <w:p w:rsidR="00B82DC0" w:rsidRP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 Полифункциональная;</w:t>
      </w:r>
    </w:p>
    <w:p w:rsid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 Содержательно-насыщенная</w:t>
      </w:r>
    </w:p>
    <w:p w:rsidR="00B82DC0" w:rsidRDefault="00B82DC0" w:rsidP="00B82DC0">
      <w:pPr>
        <w:pStyle w:val="a3"/>
        <w:rPr>
          <w:rFonts w:ascii="Times New Roman" w:hAnsi="Times New Roman" w:cs="Times New Roman"/>
          <w:sz w:val="28"/>
        </w:rPr>
      </w:pPr>
    </w:p>
    <w:p w:rsidR="00B82DC0" w:rsidRDefault="00B82DC0" w:rsidP="00B82DC0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    </w:t>
      </w:r>
      <w:r w:rsidRPr="00B82DC0">
        <w:rPr>
          <w:rFonts w:ascii="Times New Roman" w:hAnsi="Times New Roman" w:cs="Times New Roman"/>
          <w:b/>
          <w:bCs/>
          <w:sz w:val="28"/>
        </w:rPr>
        <w:t>Предметно-развивающая среда «Фиолетовый лес» может использовать</w:t>
      </w:r>
      <w:r>
        <w:rPr>
          <w:rFonts w:ascii="Times New Roman" w:hAnsi="Times New Roman" w:cs="Times New Roman"/>
          <w:b/>
          <w:bCs/>
          <w:sz w:val="28"/>
        </w:rPr>
        <w:t>ся</w:t>
      </w:r>
    </w:p>
    <w:p w:rsidR="00A626F9" w:rsidRPr="00B82DC0" w:rsidRDefault="00B82DC0" w:rsidP="00B82DC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</w:rPr>
      </w:pPr>
      <w:r w:rsidRPr="00B82DC0">
        <w:rPr>
          <w:rFonts w:ascii="Times New Roman" w:hAnsi="Times New Roman" w:cs="Times New Roman"/>
          <w:bCs/>
          <w:sz w:val="28"/>
        </w:rPr>
        <w:t>в свободной совместной деятельности взрослого и ребенка;</w:t>
      </w:r>
    </w:p>
    <w:p w:rsidR="00A626F9" w:rsidRPr="00B82DC0" w:rsidRDefault="00B82DC0" w:rsidP="00B82DC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sz w:val="28"/>
        </w:rPr>
      </w:pPr>
      <w:r w:rsidRPr="00B82DC0">
        <w:rPr>
          <w:rFonts w:ascii="Times New Roman" w:hAnsi="Times New Roman" w:cs="Times New Roman"/>
          <w:bCs/>
          <w:sz w:val="28"/>
        </w:rPr>
        <w:t>в предварительно организованной педагогом самостоятельной деятельности детей;</w:t>
      </w:r>
    </w:p>
    <w:p w:rsidR="00A626F9" w:rsidRPr="00B82DC0" w:rsidRDefault="00B82DC0" w:rsidP="00B82DC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8"/>
        </w:rPr>
      </w:pPr>
      <w:r w:rsidRPr="00B82DC0">
        <w:rPr>
          <w:rFonts w:ascii="Times New Roman" w:hAnsi="Times New Roman" w:cs="Times New Roman"/>
          <w:bCs/>
          <w:sz w:val="28"/>
        </w:rPr>
        <w:t>во время, отведенное на непосредственную образовательную деятельность</w:t>
      </w:r>
      <w:r w:rsidRPr="00B82DC0">
        <w:rPr>
          <w:rFonts w:ascii="Times New Roman" w:hAnsi="Times New Roman" w:cs="Times New Roman"/>
          <w:b/>
          <w:bCs/>
          <w:sz w:val="28"/>
        </w:rPr>
        <w:t>.</w:t>
      </w:r>
    </w:p>
    <w:p w:rsidR="00B82DC0" w:rsidRDefault="00B82DC0" w:rsidP="00B82DC0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</w:rPr>
      </w:pPr>
    </w:p>
    <w:p w:rsidR="00B82DC0" w:rsidRDefault="00B82DC0" w:rsidP="00B82DC0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С детьми </w:t>
      </w:r>
    </w:p>
    <w:p w:rsidR="00A626F9" w:rsidRPr="00B82DC0" w:rsidRDefault="00B82DC0" w:rsidP="00B82DC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Раннего возраста</w:t>
      </w:r>
    </w:p>
    <w:p w:rsidR="00A626F9" w:rsidRPr="00B82DC0" w:rsidRDefault="00B82DC0" w:rsidP="00B82DC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Дошкольного возраста</w:t>
      </w:r>
    </w:p>
    <w:p w:rsidR="00A626F9" w:rsidRPr="00B82DC0" w:rsidRDefault="00B82DC0" w:rsidP="00B82DC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>Младшего школьного возраста</w:t>
      </w:r>
    </w:p>
    <w:p w:rsidR="00A626F9" w:rsidRDefault="00B82DC0" w:rsidP="00B82DC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B82DC0">
        <w:rPr>
          <w:rFonts w:ascii="Times New Roman" w:hAnsi="Times New Roman" w:cs="Times New Roman"/>
          <w:sz w:val="28"/>
        </w:rPr>
        <w:t xml:space="preserve">С </w:t>
      </w:r>
      <w:r>
        <w:rPr>
          <w:rFonts w:ascii="Times New Roman" w:hAnsi="Times New Roman" w:cs="Times New Roman"/>
          <w:sz w:val="28"/>
        </w:rPr>
        <w:t xml:space="preserve">детьми с </w:t>
      </w:r>
      <w:r w:rsidRPr="00B82DC0">
        <w:rPr>
          <w:rFonts w:ascii="Times New Roman" w:hAnsi="Times New Roman" w:cs="Times New Roman"/>
          <w:sz w:val="28"/>
        </w:rPr>
        <w:t>ограниченными возможностями здоровья</w:t>
      </w:r>
    </w:p>
    <w:p w:rsidR="000443FF" w:rsidRPr="00B82DC0" w:rsidRDefault="000443FF" w:rsidP="000443FF">
      <w:pPr>
        <w:pStyle w:val="a3"/>
        <w:rPr>
          <w:rFonts w:ascii="Times New Roman" w:hAnsi="Times New Roman" w:cs="Times New Roman"/>
          <w:sz w:val="28"/>
        </w:rPr>
      </w:pPr>
    </w:p>
    <w:p w:rsidR="00B82DC0" w:rsidRDefault="000443FF" w:rsidP="000443FF">
      <w:pPr>
        <w:pStyle w:val="a3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основу названия развивающей предметно-развивающей среды «Фиолетовый лес» и ее цветового решения  легла методическая сказка В.В. </w:t>
      </w:r>
      <w:proofErr w:type="spellStart"/>
      <w:r>
        <w:rPr>
          <w:rFonts w:ascii="Times New Roman" w:hAnsi="Times New Roman" w:cs="Times New Roman"/>
          <w:sz w:val="28"/>
        </w:rPr>
        <w:t>Воскобовича</w:t>
      </w:r>
      <w:proofErr w:type="spellEnd"/>
      <w:r>
        <w:rPr>
          <w:rFonts w:ascii="Times New Roman" w:hAnsi="Times New Roman" w:cs="Times New Roman"/>
          <w:sz w:val="28"/>
        </w:rPr>
        <w:t xml:space="preserve"> о приключениях Малыша Гео в Фиолетовом лесу («Малыш Гео, Ворон Метр и Я, дядя Слава или Сказка </w:t>
      </w:r>
      <w:proofErr w:type="gramStart"/>
      <w:r>
        <w:rPr>
          <w:rFonts w:ascii="Times New Roman" w:hAnsi="Times New Roman" w:cs="Times New Roman"/>
          <w:sz w:val="28"/>
        </w:rPr>
        <w:t>об</w:t>
      </w:r>
      <w:proofErr w:type="gramEnd"/>
      <w:r>
        <w:rPr>
          <w:rFonts w:ascii="Times New Roman" w:hAnsi="Times New Roman" w:cs="Times New Roman"/>
          <w:sz w:val="28"/>
        </w:rPr>
        <w:t xml:space="preserve"> удивительном </w:t>
      </w:r>
      <w:proofErr w:type="spellStart"/>
      <w:r>
        <w:rPr>
          <w:rFonts w:ascii="Times New Roman" w:hAnsi="Times New Roman" w:cs="Times New Roman"/>
          <w:sz w:val="28"/>
        </w:rPr>
        <w:t>Геоконте</w:t>
      </w:r>
      <w:proofErr w:type="spellEnd"/>
      <w:r>
        <w:rPr>
          <w:rFonts w:ascii="Times New Roman" w:hAnsi="Times New Roman" w:cs="Times New Roman"/>
          <w:sz w:val="28"/>
        </w:rPr>
        <w:t xml:space="preserve">»). </w:t>
      </w:r>
    </w:p>
    <w:p w:rsidR="000443FF" w:rsidRDefault="000443FF" w:rsidP="00B82DC0">
      <w:pPr>
        <w:pStyle w:val="a3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А сказка начинается так…</w:t>
      </w:r>
    </w:p>
    <w:p w:rsidR="0070054A" w:rsidRPr="0070054A" w:rsidRDefault="00632D17" w:rsidP="00632D17">
      <w:pPr>
        <w:pStyle w:val="a3"/>
        <w:ind w:left="0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«Однажды Малышу Гео </w:t>
      </w:r>
      <w:r w:rsidR="0070054A" w:rsidRPr="0070054A">
        <w:rPr>
          <w:rFonts w:ascii="Times New Roman" w:hAnsi="Times New Roman" w:cs="Times New Roman"/>
          <w:sz w:val="28"/>
        </w:rPr>
        <w:t xml:space="preserve">приснился сон. Идет он по белу свету – день идет, два идет – и вдруг, откуда ни возьмись, Красный зверь. Испугался Гео, побежал, а Красный зверь за ним. И тут Гео слышит: «Напугай </w:t>
      </w:r>
      <w:r>
        <w:rPr>
          <w:rFonts w:ascii="Times New Roman" w:hAnsi="Times New Roman" w:cs="Times New Roman"/>
          <w:sz w:val="28"/>
        </w:rPr>
        <w:t>Красного зверя Оранжевым криком</w:t>
      </w:r>
      <w:r w:rsidR="0070054A" w:rsidRPr="0070054A">
        <w:rPr>
          <w:rFonts w:ascii="Times New Roman" w:hAnsi="Times New Roman" w:cs="Times New Roman"/>
          <w:sz w:val="28"/>
        </w:rPr>
        <w:t>». Издал Малыш Оранжевый Крик, и исчез Красный Зверь. Не успел Гео удивиться этому чуду, как на месте Красного зверя выросло огромное дерево, на верши</w:t>
      </w:r>
      <w:r>
        <w:rPr>
          <w:rFonts w:ascii="Times New Roman" w:hAnsi="Times New Roman" w:cs="Times New Roman"/>
          <w:sz w:val="28"/>
        </w:rPr>
        <w:t>не которого сидела Желтая птица</w:t>
      </w:r>
      <w:r w:rsidR="0070054A" w:rsidRPr="0070054A">
        <w:rPr>
          <w:rFonts w:ascii="Times New Roman" w:hAnsi="Times New Roman" w:cs="Times New Roman"/>
          <w:sz w:val="28"/>
        </w:rPr>
        <w:t>. Желтая птица взмахнула крыльями и стала кружить над Малышом Гео. Гео снова пустился бежать, а тот же голос шепчет ему: «Прого</w:t>
      </w:r>
      <w:r>
        <w:rPr>
          <w:rFonts w:ascii="Times New Roman" w:hAnsi="Times New Roman" w:cs="Times New Roman"/>
          <w:sz w:val="28"/>
        </w:rPr>
        <w:t>ни Желтую птицу Зеленым свистом</w:t>
      </w:r>
      <w:r w:rsidR="0070054A" w:rsidRPr="0070054A">
        <w:rPr>
          <w:rFonts w:ascii="Times New Roman" w:hAnsi="Times New Roman" w:cs="Times New Roman"/>
          <w:sz w:val="28"/>
        </w:rPr>
        <w:t>».</w:t>
      </w:r>
    </w:p>
    <w:p w:rsidR="0070054A" w:rsidRDefault="0070054A" w:rsidP="00632D17">
      <w:pPr>
        <w:pStyle w:val="a3"/>
        <w:ind w:left="0"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70054A">
        <w:rPr>
          <w:rFonts w:ascii="Times New Roman" w:hAnsi="Times New Roman" w:cs="Times New Roman"/>
          <w:sz w:val="28"/>
        </w:rPr>
        <w:t>Издал Малыш Гео Зеленый свист, и исчезла Желтая птица. Желтая птица исчезла, но появилось озеро, на берегу которого стояла лодочка. Гео сел в лодочку, сделал несколько гребков</w:t>
      </w:r>
      <w:r w:rsidR="00632D17">
        <w:rPr>
          <w:rFonts w:ascii="Times New Roman" w:hAnsi="Times New Roman" w:cs="Times New Roman"/>
          <w:sz w:val="28"/>
        </w:rPr>
        <w:t xml:space="preserve"> и увидел огромную Голубую рыбу</w:t>
      </w:r>
      <w:r w:rsidRPr="0070054A">
        <w:rPr>
          <w:rFonts w:ascii="Times New Roman" w:hAnsi="Times New Roman" w:cs="Times New Roman"/>
          <w:sz w:val="28"/>
        </w:rPr>
        <w:t>. Напрасно Малыш подналег на весла: Голубая рыба подплывала все ближе и ближе. Но тут Гео снова услышал знакомый голос: «Прог</w:t>
      </w:r>
      <w:r w:rsidR="00632D17">
        <w:rPr>
          <w:rFonts w:ascii="Times New Roman" w:hAnsi="Times New Roman" w:cs="Times New Roman"/>
          <w:sz w:val="28"/>
        </w:rPr>
        <w:t>они Голубую рыбу Синим шепотом</w:t>
      </w:r>
      <w:r w:rsidRPr="0070054A">
        <w:rPr>
          <w:rFonts w:ascii="Times New Roman" w:hAnsi="Times New Roman" w:cs="Times New Roman"/>
          <w:sz w:val="28"/>
        </w:rPr>
        <w:t>». Издал Малыш Синий шепот, и исчезла голубая рыба, и исчезло озеро, и исчезла лодочка. Гео оказался у входа в Фиолетовый лес….».</w:t>
      </w:r>
    </w:p>
    <w:p w:rsidR="00632D17" w:rsidRPr="00A2501A" w:rsidRDefault="00632D17" w:rsidP="00632D17">
      <w:pPr>
        <w:pStyle w:val="a3"/>
        <w:ind w:left="0" w:firstLine="708"/>
        <w:jc w:val="both"/>
        <w:rPr>
          <w:rFonts w:ascii="Times New Roman" w:hAnsi="Times New Roman" w:cs="Times New Roman"/>
          <w:sz w:val="28"/>
        </w:rPr>
      </w:pPr>
    </w:p>
    <w:sectPr w:rsidR="00632D17" w:rsidRPr="00A2501A" w:rsidSect="00632D17">
      <w:pgSz w:w="11906" w:h="16838"/>
      <w:pgMar w:top="1134" w:right="850" w:bottom="1134" w:left="1701" w:header="708" w:footer="708" w:gutter="0"/>
      <w:pgBorders w:display="firstPage" w:offsetFrom="page">
        <w:top w:val="thinThickMediumGap" w:sz="18" w:space="24" w:color="auto"/>
        <w:left w:val="thinThickMediumGap" w:sz="18" w:space="24" w:color="auto"/>
        <w:bottom w:val="thickThinMediumGap" w:sz="18" w:space="24" w:color="auto"/>
        <w:right w:val="thickThinMediumGap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07873"/>
    <w:multiLevelType w:val="hybridMultilevel"/>
    <w:tmpl w:val="5EE85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162E7"/>
    <w:multiLevelType w:val="hybridMultilevel"/>
    <w:tmpl w:val="61209380"/>
    <w:lvl w:ilvl="0" w:tplc="598812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B0D1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04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3AE4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C0D1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20E5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56BE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C81E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9EED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2E4A51"/>
    <w:multiLevelType w:val="hybridMultilevel"/>
    <w:tmpl w:val="88FA790E"/>
    <w:lvl w:ilvl="0" w:tplc="6D304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8EED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40E0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02EB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226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FA3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4839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842B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8E3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8FD546C"/>
    <w:multiLevelType w:val="hybridMultilevel"/>
    <w:tmpl w:val="048A9340"/>
    <w:lvl w:ilvl="0" w:tplc="76AC36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F0AF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5C06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C0B5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0AEE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FAD3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B872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AEC8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7CF7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866605"/>
    <w:multiLevelType w:val="hybridMultilevel"/>
    <w:tmpl w:val="3D065A12"/>
    <w:lvl w:ilvl="0" w:tplc="EB4C6F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1809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147A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42DE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36BA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AAAC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B451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EAA9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26E3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96698E"/>
    <w:multiLevelType w:val="hybridMultilevel"/>
    <w:tmpl w:val="9410B6F0"/>
    <w:lvl w:ilvl="0" w:tplc="AE14B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EE02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EEA7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1E0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FC9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4BF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52E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849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2693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29A0460"/>
    <w:multiLevelType w:val="hybridMultilevel"/>
    <w:tmpl w:val="067E7DC8"/>
    <w:lvl w:ilvl="0" w:tplc="CAEA2E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0C2D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3AC6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322D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E84D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3822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FE1D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7EAA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2CD8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F4432C1"/>
    <w:multiLevelType w:val="hybridMultilevel"/>
    <w:tmpl w:val="9088435A"/>
    <w:lvl w:ilvl="0" w:tplc="6A7EC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06D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908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EA10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D26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4CF1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ECD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74E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EA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E96"/>
    <w:rsid w:val="000443FF"/>
    <w:rsid w:val="0032291B"/>
    <w:rsid w:val="0049370B"/>
    <w:rsid w:val="00632D17"/>
    <w:rsid w:val="0070054A"/>
    <w:rsid w:val="00A2501A"/>
    <w:rsid w:val="00A626F9"/>
    <w:rsid w:val="00A91D45"/>
    <w:rsid w:val="00B82DC0"/>
    <w:rsid w:val="00BE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01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32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D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501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32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D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7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6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7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9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3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2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65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87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653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3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4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3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6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8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7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9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75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2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2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Олег</cp:lastModifiedBy>
  <cp:revision>6</cp:revision>
  <cp:lastPrinted>2018-12-17T15:09:00Z</cp:lastPrinted>
  <dcterms:created xsi:type="dcterms:W3CDTF">2018-12-14T07:13:00Z</dcterms:created>
  <dcterms:modified xsi:type="dcterms:W3CDTF">2018-12-17T15:10:00Z</dcterms:modified>
</cp:coreProperties>
</file>