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85B" w:rsidRPr="004E56E1" w:rsidRDefault="0012385B" w:rsidP="00651FF5">
      <w:pPr>
        <w:pStyle w:val="PlainText"/>
        <w:spacing w:line="360" w:lineRule="auto"/>
        <w:ind w:left="4320"/>
        <w:rPr>
          <w:rFonts w:ascii="Times New Roman" w:hAnsi="Times New Roman" w:cs="Times New Roman"/>
          <w:sz w:val="28"/>
          <w:szCs w:val="28"/>
        </w:rPr>
      </w:pPr>
      <w:r w:rsidRPr="004E56E1">
        <w:rPr>
          <w:rFonts w:ascii="Times New Roman" w:hAnsi="Times New Roman" w:cs="Times New Roman"/>
          <w:sz w:val="28"/>
          <w:szCs w:val="28"/>
        </w:rPr>
        <w:t>Кузнецова Ольга Юрьевна</w:t>
      </w:r>
    </w:p>
    <w:p w:rsidR="0012385B" w:rsidRPr="004E56E1" w:rsidRDefault="0012385B" w:rsidP="00651FF5">
      <w:pPr>
        <w:pStyle w:val="PlainText"/>
        <w:spacing w:line="360" w:lineRule="auto"/>
        <w:ind w:left="4320"/>
        <w:rPr>
          <w:rFonts w:ascii="Times New Roman" w:hAnsi="Times New Roman" w:cs="Times New Roman"/>
          <w:sz w:val="28"/>
          <w:szCs w:val="28"/>
        </w:rPr>
      </w:pPr>
      <w:r w:rsidRPr="004E56E1">
        <w:rPr>
          <w:rFonts w:ascii="Times New Roman" w:hAnsi="Times New Roman" w:cs="Times New Roman"/>
          <w:sz w:val="28"/>
          <w:szCs w:val="28"/>
        </w:rPr>
        <w:t>ГПОУ ЯО Ярославский автомеханический колледж,</w:t>
      </w:r>
    </w:p>
    <w:p w:rsidR="0012385B" w:rsidRPr="004E56E1" w:rsidRDefault="0012385B" w:rsidP="00651FF5">
      <w:pPr>
        <w:pStyle w:val="PlainText"/>
        <w:spacing w:line="360" w:lineRule="auto"/>
        <w:ind w:left="4320"/>
        <w:rPr>
          <w:rFonts w:ascii="Times New Roman" w:hAnsi="Times New Roman" w:cs="Times New Roman"/>
          <w:sz w:val="28"/>
          <w:szCs w:val="28"/>
        </w:rPr>
      </w:pPr>
      <w:r w:rsidRPr="004E56E1">
        <w:rPr>
          <w:rFonts w:ascii="Times New Roman" w:hAnsi="Times New Roman" w:cs="Times New Roman"/>
          <w:sz w:val="28"/>
          <w:szCs w:val="28"/>
        </w:rPr>
        <w:t>преподаватель</w:t>
      </w:r>
    </w:p>
    <w:p w:rsidR="0012385B" w:rsidRPr="004E56E1" w:rsidRDefault="0012385B" w:rsidP="004E56E1">
      <w:pPr>
        <w:pStyle w:val="PlainText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E56E1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12385B" w:rsidRPr="004E56E1" w:rsidRDefault="0012385B" w:rsidP="004E56E1">
      <w:pPr>
        <w:pStyle w:val="PlainText"/>
        <w:spacing w:line="36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4E56E1">
        <w:rPr>
          <w:rFonts w:ascii="Times New Roman" w:hAnsi="Times New Roman" w:cs="Times New Roman"/>
          <w:sz w:val="28"/>
          <w:szCs w:val="28"/>
        </w:rPr>
        <w:t>Некоторые трудности при изучении специальных</w:t>
      </w:r>
    </w:p>
    <w:p w:rsidR="0012385B" w:rsidRPr="004E56E1" w:rsidRDefault="0012385B" w:rsidP="004E56E1">
      <w:pPr>
        <w:pStyle w:val="PlainText"/>
        <w:spacing w:line="36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4E56E1">
        <w:rPr>
          <w:rFonts w:ascii="Times New Roman" w:hAnsi="Times New Roman" w:cs="Times New Roman"/>
          <w:sz w:val="28"/>
          <w:szCs w:val="28"/>
        </w:rPr>
        <w:t>и общепрофессиональных дисциплин в учреждениях СПО</w:t>
      </w:r>
    </w:p>
    <w:p w:rsidR="0012385B" w:rsidRPr="004E56E1" w:rsidRDefault="0012385B" w:rsidP="004E56E1">
      <w:pPr>
        <w:pStyle w:val="PlainText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E56E1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12385B" w:rsidRPr="004E56E1" w:rsidRDefault="0012385B" w:rsidP="004E56E1">
      <w:pPr>
        <w:pStyle w:val="PlainText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E56E1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12385B" w:rsidRPr="004E56E1" w:rsidRDefault="0012385B" w:rsidP="004E56E1">
      <w:pPr>
        <w:pStyle w:val="PlainText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E56E1">
        <w:rPr>
          <w:rFonts w:ascii="Times New Roman" w:hAnsi="Times New Roman" w:cs="Times New Roman"/>
          <w:sz w:val="28"/>
          <w:szCs w:val="28"/>
        </w:rPr>
        <w:t xml:space="preserve">     В современных условиях работодатель ожидает от выпускника колледжа способности к самостоятельному решению профессиональных задач и осмыслению результатов деятельности.</w:t>
      </w:r>
    </w:p>
    <w:p w:rsidR="0012385B" w:rsidRPr="004E56E1" w:rsidRDefault="0012385B" w:rsidP="004E56E1">
      <w:pPr>
        <w:pStyle w:val="PlainText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E56E1">
        <w:rPr>
          <w:rFonts w:ascii="Times New Roman" w:hAnsi="Times New Roman" w:cs="Times New Roman"/>
          <w:sz w:val="28"/>
          <w:szCs w:val="28"/>
        </w:rPr>
        <w:t xml:space="preserve">     Перечень дисциплин, предусмотренных учебными планами, направлен на формирование довольно широких знаний с учетом длительных перспектив трудовой деятельности, на формирование навыка работы с информацией, изученной в нескольких дисциплинах. Решение многих профессиональных задач требует синтетического подхода и оперирования широким перечнем информации.</w:t>
      </w:r>
    </w:p>
    <w:p w:rsidR="0012385B" w:rsidRPr="004E56E1" w:rsidRDefault="0012385B" w:rsidP="004E56E1">
      <w:pPr>
        <w:pStyle w:val="PlainText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E56E1">
        <w:rPr>
          <w:rFonts w:ascii="Times New Roman" w:hAnsi="Times New Roman" w:cs="Times New Roman"/>
          <w:sz w:val="28"/>
          <w:szCs w:val="28"/>
        </w:rPr>
        <w:t xml:space="preserve">     Каждая техническая дисциплина характеризуется особенностями, продиктованными спецификой самой дисциплины и применением ее результатов. К примеру, при расчете количества светильников в помещении при проектировании схемы искусственного освещения, необходимо учитывать реальные параметры светильников, имеющихся на рынке, нормативные требования, изложенные в документах, устанавливающих требования к освещенности различных помещений, постановления правительства, ограничивающие применение отдельных типов осветительных устройств, и т.д.</w:t>
      </w:r>
    </w:p>
    <w:p w:rsidR="0012385B" w:rsidRPr="004E56E1" w:rsidRDefault="0012385B" w:rsidP="004E56E1">
      <w:pPr>
        <w:pStyle w:val="PlainText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E56E1">
        <w:rPr>
          <w:rFonts w:ascii="Times New Roman" w:hAnsi="Times New Roman" w:cs="Times New Roman"/>
          <w:sz w:val="28"/>
          <w:szCs w:val="28"/>
        </w:rPr>
        <w:t xml:space="preserve">     Студенты, которые приходят в колледж после девяти классов, традиционно не являются самыми подготовленными. К третьему-четвертому курсам, на которых сосредоточено большинство сложных общепрофессиональных и специальных дисциплин,  сохраняются трудности в работе и осмыслении больших объемов информации. </w:t>
      </w:r>
    </w:p>
    <w:p w:rsidR="0012385B" w:rsidRDefault="0012385B" w:rsidP="004E56E1">
      <w:pPr>
        <w:pStyle w:val="PlainText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E56E1">
        <w:rPr>
          <w:rFonts w:ascii="Times New Roman" w:hAnsi="Times New Roman" w:cs="Times New Roman"/>
          <w:sz w:val="28"/>
          <w:szCs w:val="28"/>
        </w:rPr>
        <w:t xml:space="preserve">     Трудности вызывает объем инструкций практических работ со сложными расчетами и большим количеством справочной информации. Если объем инструкции превышает десять страниц, необходимо применить следующие меры:</w:t>
      </w:r>
    </w:p>
    <w:p w:rsidR="0012385B" w:rsidRDefault="0012385B" w:rsidP="004E56E1">
      <w:pPr>
        <w:pStyle w:val="PlainText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E56E1">
        <w:rPr>
          <w:rFonts w:ascii="Times New Roman" w:hAnsi="Times New Roman" w:cs="Times New Roman"/>
          <w:sz w:val="28"/>
          <w:szCs w:val="28"/>
        </w:rPr>
        <w:t>- вынести справочные материалы за пределы инструкции или использовать непосредственно источники;</w:t>
      </w:r>
    </w:p>
    <w:p w:rsidR="0012385B" w:rsidRPr="004E56E1" w:rsidRDefault="0012385B" w:rsidP="004E56E1">
      <w:pPr>
        <w:pStyle w:val="PlainText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E56E1">
        <w:rPr>
          <w:rFonts w:ascii="Times New Roman" w:hAnsi="Times New Roman" w:cs="Times New Roman"/>
          <w:sz w:val="28"/>
          <w:szCs w:val="28"/>
        </w:rPr>
        <w:t>- разбить работу на части, которые могут быть выполнены в нескольких работах.</w:t>
      </w:r>
    </w:p>
    <w:p w:rsidR="0012385B" w:rsidRPr="004E56E1" w:rsidRDefault="0012385B" w:rsidP="004E56E1">
      <w:pPr>
        <w:pStyle w:val="PlainText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E56E1">
        <w:rPr>
          <w:rFonts w:ascii="Times New Roman" w:hAnsi="Times New Roman" w:cs="Times New Roman"/>
          <w:sz w:val="28"/>
          <w:szCs w:val="28"/>
        </w:rPr>
        <w:t xml:space="preserve">     Трудности другого характера наблюдаются при применении методов математики, физики и других наук. К примеру, студенты часто не понимают, что точность результатов вычислений зависит от характера вычисляемых величин. Результат расчета числа светильников должен быть целым, так как это натуральное число, а сечение провода в миллиметрах квадратных вычисляется с точностью до десятых долей. Но, как в известном мультфильме, «Получилось в ответе два землекопа и две трети», уже не удивляют восемь с половиной окон или  три целых и две тысячи сто двенадцать десятитысячных светильников. Методом работы, который можно применить в данном случае, является письменное требование о точности результатов вычислений каждой формулы.</w:t>
      </w:r>
    </w:p>
    <w:p w:rsidR="0012385B" w:rsidRPr="004E56E1" w:rsidRDefault="0012385B" w:rsidP="004E56E1">
      <w:pPr>
        <w:pStyle w:val="PlainText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E56E1">
        <w:rPr>
          <w:rFonts w:ascii="Times New Roman" w:hAnsi="Times New Roman" w:cs="Times New Roman"/>
          <w:sz w:val="28"/>
          <w:szCs w:val="28"/>
        </w:rPr>
        <w:t xml:space="preserve">     Последние несколько лет в подготовке школьников по математике наметились некоторые положительные моменты: часть заданий переработана таким образом, чтобы ученик подумал над тем, какое это число и принял решение о точности округления результата, что дает некоторую надежду на положительную динамику в интеллектуальном развитии выпускников учреждений среднего профессионального образования.</w:t>
      </w:r>
    </w:p>
    <w:sectPr w:rsidR="0012385B" w:rsidRPr="004E56E1" w:rsidSect="004E56E1">
      <w:pgSz w:w="11906" w:h="16838"/>
      <w:pgMar w:top="1134" w:right="92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2613"/>
    <w:rsid w:val="0012385B"/>
    <w:rsid w:val="00233628"/>
    <w:rsid w:val="002A0B6D"/>
    <w:rsid w:val="004E56E1"/>
    <w:rsid w:val="00651FF5"/>
    <w:rsid w:val="007F1B43"/>
    <w:rsid w:val="008064ED"/>
    <w:rsid w:val="008D3DC2"/>
    <w:rsid w:val="00A40A55"/>
    <w:rsid w:val="00AC27D1"/>
    <w:rsid w:val="00B55D88"/>
    <w:rsid w:val="00E0087C"/>
    <w:rsid w:val="00EF7BAF"/>
    <w:rsid w:val="00F126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rsid w:val="002A0B6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C602D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461</Words>
  <Characters>2631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Кузнецова Ольга Юрьевна</dc:title>
  <dc:subject/>
  <dc:creator>1</dc:creator>
  <cp:keywords/>
  <dc:description/>
  <cp:lastModifiedBy>1</cp:lastModifiedBy>
  <cp:revision>4</cp:revision>
  <dcterms:created xsi:type="dcterms:W3CDTF">2021-08-31T21:07:00Z</dcterms:created>
  <dcterms:modified xsi:type="dcterms:W3CDTF">2021-08-31T21:10:00Z</dcterms:modified>
</cp:coreProperties>
</file>