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39A" w:rsidRPr="0044539A" w:rsidRDefault="0044539A" w:rsidP="0044539A">
      <w:pPr>
        <w:spacing w:before="300" w:after="150" w:line="390" w:lineRule="atLeast"/>
        <w:jc w:val="center"/>
        <w:outlineLvl w:val="1"/>
        <w:rPr>
          <w:rFonts w:ascii="Arial" w:eastAsia="Times New Roman" w:hAnsi="Arial" w:cs="Arial"/>
          <w:color w:val="000000"/>
          <w:sz w:val="33"/>
          <w:szCs w:val="33"/>
          <w:lang w:eastAsia="ru-RU"/>
        </w:rPr>
      </w:pPr>
      <w:r w:rsidRPr="0044539A">
        <w:rPr>
          <w:rFonts w:ascii="Arial" w:eastAsia="Times New Roman" w:hAnsi="Arial" w:cs="Arial"/>
          <w:color w:val="000000"/>
          <w:sz w:val="33"/>
          <w:szCs w:val="33"/>
          <w:lang w:eastAsia="ru-RU"/>
        </w:rPr>
        <w:t>Рабочая программа кружка по театра</w:t>
      </w:r>
      <w:r>
        <w:rPr>
          <w:rFonts w:ascii="Arial" w:eastAsia="Times New Roman" w:hAnsi="Arial" w:cs="Arial"/>
          <w:color w:val="000000"/>
          <w:sz w:val="33"/>
          <w:szCs w:val="33"/>
          <w:lang w:eastAsia="ru-RU"/>
        </w:rPr>
        <w:t>лизованной деятельности «В гостях у сказки» Левиной Л.А.</w:t>
      </w:r>
    </w:p>
    <w:p w:rsidR="0044539A" w:rsidRPr="0044539A" w:rsidRDefault="0044539A" w:rsidP="0044539A">
      <w:pPr>
        <w:spacing w:after="150" w:line="240" w:lineRule="auto"/>
        <w:rPr>
          <w:rFonts w:ascii="Arial" w:eastAsia="Times New Roman" w:hAnsi="Arial" w:cs="Arial"/>
          <w:color w:val="000000"/>
          <w:sz w:val="21"/>
          <w:szCs w:val="21"/>
          <w:lang w:eastAsia="ru-RU"/>
        </w:rPr>
      </w:pPr>
      <w:r w:rsidRPr="0044539A">
        <w:rPr>
          <w:rFonts w:ascii="Arial" w:eastAsia="Times New Roman" w:hAnsi="Arial" w:cs="Arial"/>
          <w:color w:val="000000"/>
          <w:sz w:val="21"/>
          <w:szCs w:val="21"/>
          <w:lang w:eastAsia="ru-RU"/>
        </w:rPr>
        <w:t> </w:t>
      </w:r>
    </w:p>
    <w:p w:rsidR="0044539A" w:rsidRPr="0044539A" w:rsidRDefault="0044539A" w:rsidP="0044539A">
      <w:pPr>
        <w:numPr>
          <w:ilvl w:val="0"/>
          <w:numId w:val="1"/>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Целевой раздел</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numPr>
          <w:ilvl w:val="0"/>
          <w:numId w:val="2"/>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Пояснительная записка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Театрализованная деятельность удивительный мир сказочного волшебства и перевоплощения, является важным фактором в художественно-эстетическом развитии ребенка, имеет активное влияние на развитие его эмоционально-волевой сферы.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Приобщение к театру детей дошкольного возраста связано с </w:t>
      </w:r>
      <w:proofErr w:type="gramStart"/>
      <w:r w:rsidRPr="0044539A">
        <w:rPr>
          <w:rFonts w:ascii="Arial" w:eastAsia="Times New Roman" w:hAnsi="Arial" w:cs="Arial"/>
          <w:color w:val="000000"/>
          <w:lang w:eastAsia="ru-RU"/>
        </w:rPr>
        <w:t>подготовкой  и</w:t>
      </w:r>
      <w:proofErr w:type="gramEnd"/>
      <w:r w:rsidRPr="0044539A">
        <w:rPr>
          <w:rFonts w:ascii="Arial" w:eastAsia="Times New Roman" w:hAnsi="Arial" w:cs="Arial"/>
          <w:color w:val="000000"/>
          <w:lang w:eastAsia="ru-RU"/>
        </w:rPr>
        <w:t xml:space="preserve"> показом  инсценировок по мотивам художественных произведений, в том числе и сказок. Учитывая интерес детей к этому жанру, доступность детскому восприятию, а также общеизвестное значение сказки для духовно-</w:t>
      </w:r>
      <w:proofErr w:type="gramStart"/>
      <w:r w:rsidRPr="0044539A">
        <w:rPr>
          <w:rFonts w:ascii="Arial" w:eastAsia="Times New Roman" w:hAnsi="Arial" w:cs="Arial"/>
          <w:color w:val="000000"/>
          <w:lang w:eastAsia="ru-RU"/>
        </w:rPr>
        <w:t>нравственного  и</w:t>
      </w:r>
      <w:proofErr w:type="gramEnd"/>
      <w:r w:rsidRPr="0044539A">
        <w:rPr>
          <w:rFonts w:ascii="Arial" w:eastAsia="Times New Roman" w:hAnsi="Arial" w:cs="Arial"/>
          <w:color w:val="000000"/>
          <w:lang w:eastAsia="ru-RU"/>
        </w:rPr>
        <w:t xml:space="preserve"> эстетического воспитания детей. Например, сказки «Теремок», «Зимовье зверей» учат дружить, а сказка «Репка» развивает у  младших дошкольников умение быть дружными, трудолюбивыми; сказка «Маша и медведь» предостерегает: в лес одним нельзя ходить — можно попасть в беду, а уж если так случилось, не отчаивайся, старайся найти выход из сложной ситуации; Сказки учат слушаться родителей, старших  — это «Гуси-лебеди», «Сестрица Аленушка и братец </w:t>
      </w:r>
      <w:proofErr w:type="spellStart"/>
      <w:r w:rsidRPr="0044539A">
        <w:rPr>
          <w:rFonts w:ascii="Arial" w:eastAsia="Times New Roman" w:hAnsi="Arial" w:cs="Arial"/>
          <w:color w:val="000000"/>
          <w:lang w:eastAsia="ru-RU"/>
        </w:rPr>
        <w:t>Иванушка».А</w:t>
      </w:r>
      <w:proofErr w:type="spellEnd"/>
      <w:r w:rsidRPr="0044539A">
        <w:rPr>
          <w:rFonts w:ascii="Arial" w:eastAsia="Times New Roman" w:hAnsi="Arial" w:cs="Arial"/>
          <w:color w:val="000000"/>
          <w:lang w:eastAsia="ru-RU"/>
        </w:rPr>
        <w:t xml:space="preserve"> такие черты характера как страх и трусость высмеиваются в сказке «У страха глаза велики», хитрость — в сказках «Лисичка-сестричка и серый волк» и т. д. Трудолюбие в народных сказках всегда вознаграждается («</w:t>
      </w:r>
      <w:proofErr w:type="spellStart"/>
      <w:r w:rsidRPr="0044539A">
        <w:rPr>
          <w:rFonts w:ascii="Arial" w:eastAsia="Times New Roman" w:hAnsi="Arial" w:cs="Arial"/>
          <w:color w:val="000000"/>
          <w:lang w:eastAsia="ru-RU"/>
        </w:rPr>
        <w:t>Хаврошечка</w:t>
      </w:r>
      <w:proofErr w:type="spellEnd"/>
      <w:r w:rsidRPr="0044539A">
        <w:rPr>
          <w:rFonts w:ascii="Arial" w:eastAsia="Times New Roman" w:hAnsi="Arial" w:cs="Arial"/>
          <w:color w:val="000000"/>
          <w:lang w:eastAsia="ru-RU"/>
        </w:rPr>
        <w:t>», «Мороз Иванович»),  забота о близком поощряется («Бобовое зернышко»).</w:t>
      </w:r>
    </w:p>
    <w:p w:rsidR="0044539A" w:rsidRPr="0044539A" w:rsidRDefault="0044539A" w:rsidP="0044539A">
      <w:pPr>
        <w:spacing w:after="150" w:line="240" w:lineRule="auto"/>
        <w:jc w:val="both"/>
        <w:rPr>
          <w:rFonts w:ascii="Arial" w:eastAsia="Times New Roman" w:hAnsi="Arial" w:cs="Arial"/>
          <w:color w:val="000000"/>
          <w:lang w:eastAsia="ru-RU"/>
        </w:rPr>
      </w:pPr>
      <w:proofErr w:type="gramStart"/>
      <w:r w:rsidRPr="0044539A">
        <w:rPr>
          <w:rFonts w:ascii="Arial" w:eastAsia="Times New Roman" w:hAnsi="Arial" w:cs="Arial"/>
          <w:color w:val="000000"/>
          <w:lang w:eastAsia="ru-RU"/>
        </w:rPr>
        <w:t>Жанр  сказок</w:t>
      </w:r>
      <w:proofErr w:type="gramEnd"/>
      <w:r w:rsidRPr="0044539A">
        <w:rPr>
          <w:rFonts w:ascii="Arial" w:eastAsia="Times New Roman" w:hAnsi="Arial" w:cs="Arial"/>
          <w:color w:val="000000"/>
          <w:lang w:eastAsia="ru-RU"/>
        </w:rPr>
        <w:t xml:space="preserve"> является той самой щедрой почвой для «взращивания» представлений о добре и зле, ведь их смысл – в активной борьбе со злом, уверенности в победе добра, прославлении труда, защите слабых и обиженных. В сказке ребенок встречается с идеальными образами героев, что помогает ему выработать определенное нравственное отношение к жизни.  Сценические образы – образы обобщенные, и поэтому каждый конкретный образ всегда несет ребенку большую информацию о жизни, людях, социальном опыте окружающего его общества.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Именно благодаря театрализованной деятельности осуществляется эмоционально-чувственное «наполнение» отдельных духовно-нравственных понятий и помогает воспитанникам постичь их не только умом, но и сердцем, пропустить их через свою душу, сделать правильный моральный выбор.</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Огромную, ни с чем несравнимую радость доставляет детям театр, праздничное и радостное представление. Дошкольники очень впечатлительны, они особенно поддаются эмоциональному воздействию. В силу образно-конкретного мышления малышей театрализация художественных произведений помогает им ярче и правильнее воспринимать содержание этих произведений. Однако им интересен не только просмотр спектакля в настоящем театре, но и деятельное участие в своих собственных представлениях: подготовка декораций, кукол, создание и обсуждение сценариев.</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Уже театр игрушек воздействует на маленьких зрителей целым комплексом средств: это и художественные образы, и яркое оформление, и точное слово, и музыка.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Увиденное и пережитое в настоящем театре и в их самодеятельных театрализованных представлениях расширяет кругозор детей, создает обстановку, требующую от ребят вступить в беседу, рассказывать о спектакле товарищам и родителям. Все это, </w:t>
      </w:r>
      <w:r w:rsidRPr="0044539A">
        <w:rPr>
          <w:rFonts w:ascii="Arial" w:eastAsia="Times New Roman" w:hAnsi="Arial" w:cs="Arial"/>
          <w:color w:val="000000"/>
          <w:lang w:eastAsia="ru-RU"/>
        </w:rPr>
        <w:lastRenderedPageBreak/>
        <w:t>несомненно, способствует развитию речи, умению вести диалог и передавать свои впечатления.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Театрализованные игры имеют огромное значение в жизни ребенка. Они в полном объеме развивают речь ребенка. Процесс развития речи предполагает освоение не только содержательной, но и образной, эмоциональной стороны языка. Для развития выразительной стороны речи необходимо создание </w:t>
      </w:r>
      <w:proofErr w:type="gramStart"/>
      <w:r w:rsidRPr="0044539A">
        <w:rPr>
          <w:rFonts w:ascii="Arial" w:eastAsia="Times New Roman" w:hAnsi="Arial" w:cs="Arial"/>
          <w:color w:val="000000"/>
          <w:lang w:eastAsia="ru-RU"/>
        </w:rPr>
        <w:t>таких  условий</w:t>
      </w:r>
      <w:proofErr w:type="gramEnd"/>
      <w:r w:rsidRPr="0044539A">
        <w:rPr>
          <w:rFonts w:ascii="Arial" w:eastAsia="Times New Roman" w:hAnsi="Arial" w:cs="Arial"/>
          <w:color w:val="000000"/>
          <w:lang w:eastAsia="ru-RU"/>
        </w:rPr>
        <w:t xml:space="preserve">, в которых каждый ребенок мог бы проявить свои эмоции, чувства, желания, взгляды, причем не только в обычном разговоре, но и публично, не стесняясь присутствия посторонних слушателей. К этому важно приучить еще в раннем детстве, поскольку нередко бывает, что люди с богатым духовным содержанием, с выразительной речью оказываются замкнутыми, стеснительными, теряются в присутствии незнакомых лиц. Привычку к выразительной публичной речи можно воспитать в человеке только путем привлечения его с малолетства к выступлениям перед аудиторией. В </w:t>
      </w:r>
      <w:proofErr w:type="gramStart"/>
      <w:r w:rsidRPr="0044539A">
        <w:rPr>
          <w:rFonts w:ascii="Arial" w:eastAsia="Times New Roman" w:hAnsi="Arial" w:cs="Arial"/>
          <w:color w:val="000000"/>
          <w:lang w:eastAsia="ru-RU"/>
        </w:rPr>
        <w:t>этом  огромную</w:t>
      </w:r>
      <w:proofErr w:type="gramEnd"/>
      <w:r w:rsidRPr="0044539A">
        <w:rPr>
          <w:rFonts w:ascii="Arial" w:eastAsia="Times New Roman" w:hAnsi="Arial" w:cs="Arial"/>
          <w:color w:val="000000"/>
          <w:lang w:eastAsia="ru-RU"/>
        </w:rPr>
        <w:t xml:space="preserve"> помощь может оказать театр в детском саду. Театрализованные игры всегда радуют детей и пользуются у них неизменной любовью. Участвуя в спектаклях и представлениях, дети знакомятся с окружающим миром во всем его многообразии через образы, краски, звуки, а </w:t>
      </w:r>
      <w:proofErr w:type="gramStart"/>
      <w:r w:rsidRPr="0044539A">
        <w:rPr>
          <w:rFonts w:ascii="Arial" w:eastAsia="Times New Roman" w:hAnsi="Arial" w:cs="Arial"/>
          <w:color w:val="000000"/>
          <w:lang w:eastAsia="ru-RU"/>
        </w:rPr>
        <w:t>правильно  поставленные</w:t>
      </w:r>
      <w:proofErr w:type="gramEnd"/>
      <w:r w:rsidRPr="0044539A">
        <w:rPr>
          <w:rFonts w:ascii="Arial" w:eastAsia="Times New Roman" w:hAnsi="Arial" w:cs="Arial"/>
          <w:color w:val="000000"/>
          <w:lang w:eastAsia="ru-RU"/>
        </w:rPr>
        <w:t xml:space="preserve"> вопросы заставляют их думать, анализировать, делать выводы и обобщения. С умственным развитием тесно связано </w:t>
      </w:r>
      <w:proofErr w:type="gramStart"/>
      <w:r w:rsidRPr="0044539A">
        <w:rPr>
          <w:rFonts w:ascii="Arial" w:eastAsia="Times New Roman" w:hAnsi="Arial" w:cs="Arial"/>
          <w:color w:val="000000"/>
          <w:lang w:eastAsia="ru-RU"/>
        </w:rPr>
        <w:t>и  совершенствование</w:t>
      </w:r>
      <w:proofErr w:type="gramEnd"/>
      <w:r w:rsidRPr="0044539A">
        <w:rPr>
          <w:rFonts w:ascii="Arial" w:eastAsia="Times New Roman" w:hAnsi="Arial" w:cs="Arial"/>
          <w:color w:val="000000"/>
          <w:lang w:eastAsia="ru-RU"/>
        </w:rPr>
        <w:t xml:space="preserve"> речи.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культура его речи, ее интонационный строй. Исполняемая роль, произносимые реплики ставят малыша перед необходимостью ясно, четко, понятно изъясняться. У него улучшается диалогическая речь, ее грамматический строй.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Можно утверждать, что театрализованная деятельность является источником развития чувств, глубоких переживаний и открытий ребенка, приобщает его к духовным ценностям. Это конкретный зримый результат. Но не менее важно, что театрализованные занятия развивают эмоциональную сферу ребенка, заставляют его сочувствовать персонажам, сопереживать разыгрываемые события.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Благодаря произведениям, ребенок познает мир не только умом, но и сердцем, выражает свое собственное отношение к добру и злу. Любимые герои становятся образцами для подражания и отождествления. Именно поэтому детский спектакль оказывает позитивное влияние на детей.</w:t>
      </w:r>
    </w:p>
    <w:p w:rsidR="0044539A" w:rsidRPr="0044539A" w:rsidRDefault="0044539A" w:rsidP="0044539A">
      <w:pPr>
        <w:numPr>
          <w:ilvl w:val="0"/>
          <w:numId w:val="3"/>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Цели и задачи программы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Цель программы: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Приобщение детей к духовным и нравственным ценностям, развитие личности через театрализованную деятельность.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Задачи программы:</w:t>
      </w:r>
    </w:p>
    <w:p w:rsidR="0044539A" w:rsidRPr="0044539A" w:rsidRDefault="0044539A" w:rsidP="0044539A">
      <w:pPr>
        <w:numPr>
          <w:ilvl w:val="0"/>
          <w:numId w:val="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Создать условия для развития творческой активности детей, участвующих в театральной деятельности.</w:t>
      </w:r>
    </w:p>
    <w:p w:rsidR="0044539A" w:rsidRPr="0044539A" w:rsidRDefault="0044539A" w:rsidP="0044539A">
      <w:pPr>
        <w:numPr>
          <w:ilvl w:val="0"/>
          <w:numId w:val="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Совершенствовать артистические навыки детей в плане переживания 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воплощения образа, а также их исполнительские умения.</w:t>
      </w:r>
    </w:p>
    <w:p w:rsidR="0044539A" w:rsidRPr="0044539A" w:rsidRDefault="0044539A" w:rsidP="0044539A">
      <w:pPr>
        <w:numPr>
          <w:ilvl w:val="0"/>
          <w:numId w:val="5"/>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Формировать у детей простейшие образно-выразительные умения, учить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имитировать характерные движения сказочных животных.</w:t>
      </w:r>
    </w:p>
    <w:p w:rsidR="0044539A" w:rsidRPr="0044539A" w:rsidRDefault="0044539A" w:rsidP="0044539A">
      <w:pPr>
        <w:numPr>
          <w:ilvl w:val="0"/>
          <w:numId w:val="6"/>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Обучать детей элементам художественно-образных выразительных средств (интонация, мимика, пантомимика</w:t>
      </w:r>
      <w:proofErr w:type="gramStart"/>
      <w:r w:rsidRPr="0044539A">
        <w:rPr>
          <w:rFonts w:ascii="Arial" w:eastAsia="Times New Roman" w:hAnsi="Arial" w:cs="Arial"/>
          <w:color w:val="000000"/>
          <w:lang w:eastAsia="ru-RU"/>
        </w:rPr>
        <w:t>) .</w:t>
      </w:r>
      <w:proofErr w:type="gramEnd"/>
    </w:p>
    <w:p w:rsidR="0044539A" w:rsidRPr="0044539A" w:rsidRDefault="0044539A" w:rsidP="0044539A">
      <w:pPr>
        <w:numPr>
          <w:ilvl w:val="0"/>
          <w:numId w:val="6"/>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lastRenderedPageBreak/>
        <w:t>Активизировать словарь детей, совершенствовать звуковую культуру речи, интонационный строй, диалогическую речь.</w:t>
      </w:r>
    </w:p>
    <w:p w:rsidR="0044539A" w:rsidRPr="0044539A" w:rsidRDefault="0044539A" w:rsidP="0044539A">
      <w:pPr>
        <w:numPr>
          <w:ilvl w:val="0"/>
          <w:numId w:val="6"/>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Формировать опыт социальных навыков поведения, создавать условия для развития творческой активности детей.</w:t>
      </w:r>
    </w:p>
    <w:p w:rsidR="0044539A" w:rsidRPr="0044539A" w:rsidRDefault="0044539A" w:rsidP="0044539A">
      <w:pPr>
        <w:numPr>
          <w:ilvl w:val="0"/>
          <w:numId w:val="6"/>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Познакомить детей с различными видами театра.</w:t>
      </w:r>
    </w:p>
    <w:p w:rsidR="0044539A" w:rsidRPr="0044539A" w:rsidRDefault="0044539A" w:rsidP="0044539A">
      <w:pPr>
        <w:numPr>
          <w:ilvl w:val="0"/>
          <w:numId w:val="6"/>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Развить у детей интерес к театральной игровой деятельности.</w:t>
      </w:r>
    </w:p>
    <w:p w:rsidR="0044539A" w:rsidRPr="0044539A" w:rsidRDefault="0044539A" w:rsidP="0044539A">
      <w:pPr>
        <w:numPr>
          <w:ilvl w:val="0"/>
          <w:numId w:val="6"/>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Развивать желание выступать перед родителями, сотрудниками детского сада.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1.3.  Основными принципами построения программы </w:t>
      </w:r>
      <w:r w:rsidRPr="0044539A">
        <w:rPr>
          <w:rFonts w:ascii="Arial" w:eastAsia="Times New Roman" w:hAnsi="Arial" w:cs="Arial"/>
          <w:color w:val="000000"/>
          <w:lang w:eastAsia="ru-RU"/>
        </w:rPr>
        <w:t>являются:</w:t>
      </w:r>
    </w:p>
    <w:p w:rsidR="0044539A" w:rsidRPr="0044539A" w:rsidRDefault="0044539A" w:rsidP="0044539A">
      <w:pPr>
        <w:numPr>
          <w:ilvl w:val="0"/>
          <w:numId w:val="7"/>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Принцип дифференциации</w:t>
      </w:r>
      <w:r w:rsidRPr="0044539A">
        <w:rPr>
          <w:rFonts w:ascii="Arial" w:eastAsia="Times New Roman" w:hAnsi="Arial" w:cs="Arial"/>
          <w:color w:val="000000"/>
          <w:lang w:eastAsia="ru-RU"/>
        </w:rPr>
        <w:t>– разделение планирования деятельности по работе с содержанием книг по возрасту.</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Принцип интеграции и комплексного подхода</w:t>
      </w:r>
      <w:r w:rsidRPr="0044539A">
        <w:rPr>
          <w:rFonts w:ascii="Arial" w:eastAsia="Times New Roman" w:hAnsi="Arial" w:cs="Arial"/>
          <w:color w:val="000000"/>
          <w:lang w:eastAsia="ru-RU"/>
        </w:rPr>
        <w:t> – объединение в содержании каждого занятия различных видов речевой, мыслительной и продуктивной деятельности в единый комплекс, направленный на решение строго определённого круга программных задач.</w:t>
      </w:r>
    </w:p>
    <w:p w:rsidR="0044539A" w:rsidRPr="0044539A" w:rsidRDefault="0044539A" w:rsidP="0044539A">
      <w:pPr>
        <w:numPr>
          <w:ilvl w:val="0"/>
          <w:numId w:val="8"/>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xml:space="preserve">Принцип позитивной </w:t>
      </w:r>
      <w:proofErr w:type="spellStart"/>
      <w:r w:rsidRPr="0044539A">
        <w:rPr>
          <w:rFonts w:ascii="Arial" w:eastAsia="Times New Roman" w:hAnsi="Arial" w:cs="Arial"/>
          <w:b/>
          <w:bCs/>
          <w:color w:val="000000"/>
          <w:lang w:eastAsia="ru-RU"/>
        </w:rPr>
        <w:t>эмоциогенности</w:t>
      </w:r>
      <w:proofErr w:type="spellEnd"/>
      <w:r w:rsidRPr="0044539A">
        <w:rPr>
          <w:rFonts w:ascii="Arial" w:eastAsia="Times New Roman" w:hAnsi="Arial" w:cs="Arial"/>
          <w:b/>
          <w:bCs/>
          <w:color w:val="000000"/>
          <w:lang w:eastAsia="ru-RU"/>
        </w:rPr>
        <w:t xml:space="preserve"> – </w:t>
      </w:r>
      <w:r w:rsidRPr="0044539A">
        <w:rPr>
          <w:rFonts w:ascii="Arial" w:eastAsia="Times New Roman" w:hAnsi="Arial" w:cs="Arial"/>
          <w:color w:val="000000"/>
          <w:lang w:eastAsia="ru-RU"/>
        </w:rPr>
        <w:t>организация взаимодействия с детьми, сопровождающаяся получением удовольствия каждым ребёнком как результата активного, занимательного игрового взаимодействия взрослого с ребёнком и общения с литературным произведением;</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Подходы и методы их реализации: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*Систематические занятия.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*Игры, игровые приемы.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цель: ознакомить родителей с работой кружка, и по каким направлениям ведется работа.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xml:space="preserve">1.4 Возрастные и индивидуальные особенности детей 4–5 </w:t>
      </w:r>
      <w:proofErr w:type="spellStart"/>
      <w:r w:rsidRPr="0044539A">
        <w:rPr>
          <w:rFonts w:ascii="Arial" w:eastAsia="Times New Roman" w:hAnsi="Arial" w:cs="Arial"/>
          <w:b/>
          <w:bCs/>
          <w:color w:val="000000"/>
          <w:lang w:eastAsia="ru-RU"/>
        </w:rPr>
        <w:t>лет</w:t>
      </w:r>
      <w:r w:rsidRPr="0044539A">
        <w:rPr>
          <w:rFonts w:ascii="Arial" w:eastAsia="Times New Roman" w:hAnsi="Arial" w:cs="Arial"/>
          <w:color w:val="000000"/>
          <w:lang w:eastAsia="ru-RU"/>
        </w:rPr>
        <w:t>Основные</w:t>
      </w:r>
      <w:proofErr w:type="spellEnd"/>
      <w:r w:rsidRPr="0044539A">
        <w:rPr>
          <w:rFonts w:ascii="Arial" w:eastAsia="Times New Roman" w:hAnsi="Arial" w:cs="Arial"/>
          <w:color w:val="000000"/>
          <w:lang w:eastAsia="ru-RU"/>
        </w:rPr>
        <w:t xml:space="preserve"> направления развития театрализованной игры состоят в постепенном переходе ребенка от игры «для себя» к игре, ориентированной на зрителя; от игры, в которой главное — сам процесс, к игре, где значимы и процесс, и результат, от игры в малой группе сверстников, исполняющих аналогичные («параллельные») роли, к игре в группе из пяти — семи сверстников, ролевые позиции которых различны (равноправие, подчинение, управление); от создания в игре-драматизации простого «типичного» образа к воплощению целостного образа, в котором сочетаются эмоции, настроения, состояния героя, их смена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В данном возрасте происходит углубление интереса к театрализованным играм. Работа воспитателя с детьми 4 — 5 лет должна состоять в поддержании их интереса к театрализованной игре, в его дифференциации, заключающейся в предпочтении определенного вида игры (драматизация или режиссерская), становлении мотивации интереса к игре как средству самовыражения.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Расширение театрально-игрового опыта детей осуществляется за счет освоения игры-драматизации. Практически все виды игровых заданий и игр-драматизаций, которые освоил младший дошкольник, полезны и интересны ребенку среднего дошкольного возраста. Усложнение касается текстов, которые отныне отличаются более сложным содержанием, наличием смыслового и эмоционального подтекстов, интересными образами героев, оригинальными языковыми средствами.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Содержательную основу составляют образно-игровые этюды репродуктивного и импровизационного характера (</w:t>
      </w:r>
      <w:proofErr w:type="gramStart"/>
      <w:r w:rsidRPr="0044539A">
        <w:rPr>
          <w:rFonts w:ascii="Arial" w:eastAsia="Times New Roman" w:hAnsi="Arial" w:cs="Arial"/>
          <w:color w:val="000000"/>
          <w:lang w:eastAsia="ru-RU"/>
        </w:rPr>
        <w:t>например</w:t>
      </w:r>
      <w:proofErr w:type="gramEnd"/>
      <w:r w:rsidRPr="0044539A">
        <w:rPr>
          <w:rFonts w:ascii="Arial" w:eastAsia="Times New Roman" w:hAnsi="Arial" w:cs="Arial"/>
          <w:color w:val="000000"/>
          <w:lang w:eastAsia="ru-RU"/>
        </w:rPr>
        <w:t xml:space="preserve"> «Угадай, что я делаю», «Угадай, что со мной только что было», «Покажи, не называя, литературного героя» и т.п.).</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lastRenderedPageBreak/>
        <w:t>Расширение игрового опыта детей происходит также за счет освоения театрализованной игры. В возрасте 4 — 5 лет ребенок осваивает разные виды настольного театра: мягкой игрушки, вязаный театр, конусный театр, театр народной игрушки и плоскостных фигур.</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Существенно усложняются театрально-игровые умения дошкольников.</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Первая группа умений обеспечивает дальнейшее развитие позиции «зритель» (быть внимательным и доброжелательным зрителем; проявлять элементы зрительской культуры: не покидать своего места во время спектакля, адекватно реагировать на происходящее «на сцене», отвечать на обращение «артистов», благодарить их с помощью аплодисментов; позитивно оценивать игру сверстников</w:t>
      </w:r>
      <w:proofErr w:type="gramStart"/>
      <w:r w:rsidRPr="0044539A">
        <w:rPr>
          <w:rFonts w:ascii="Arial" w:eastAsia="Times New Roman" w:hAnsi="Arial" w:cs="Arial"/>
          <w:color w:val="000000"/>
          <w:lang w:eastAsia="ru-RU"/>
        </w:rPr>
        <w:t>-»артистов</w:t>
      </w:r>
      <w:proofErr w:type="gramEnd"/>
      <w:r w:rsidRPr="0044539A">
        <w:rPr>
          <w:rFonts w:ascii="Arial" w:eastAsia="Times New Roman" w:hAnsi="Arial" w:cs="Arial"/>
          <w:color w:val="000000"/>
          <w:lang w:eastAsia="ru-RU"/>
        </w:rPr>
        <w:t>»).</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Вторая группа умений связана с совершенствованием позиции «артист». Главным образом это подразумевает умение использовать средства </w:t>
      </w:r>
      <w:proofErr w:type="spellStart"/>
      <w:r w:rsidRPr="0044539A">
        <w:rPr>
          <w:rFonts w:ascii="Arial" w:eastAsia="Times New Roman" w:hAnsi="Arial" w:cs="Arial"/>
          <w:color w:val="000000"/>
          <w:lang w:eastAsia="ru-RU"/>
        </w:rPr>
        <w:t>нсвербальной</w:t>
      </w:r>
      <w:proofErr w:type="spellEnd"/>
      <w:r w:rsidRPr="0044539A">
        <w:rPr>
          <w:rFonts w:ascii="Arial" w:eastAsia="Times New Roman" w:hAnsi="Arial" w:cs="Arial"/>
          <w:color w:val="000000"/>
          <w:lang w:eastAsia="ru-RU"/>
        </w:rPr>
        <w:t xml:space="preserve"> (мимика, жесты, позы, движения) и интонационной выразительности для передачи образа героя, его эмоций, их развития и смены (Машенька заблудилась в лесу — испугалась, увидела избушку — удивилась, придумала, как обмануть медведя, — обрадовалась), для передачи физических особенностей персонажа, некоторых черт его характера (старый дед с трудом, но тянет репку; внучка тянет не очень старательно, хочет убежать и поиграть с подружками; мышка так боится кошки, что тянет изо всех сил). Развивается и умение «управлять» куклой: держать ее незаметно для зрителей, правильно «вести» куклу или фигурку героя в режиссерской театрализованной игре, имитируя ходьбу, бег, прыжки, жесты и движения, символизирующие приветствия и прощание, согласие и несогласие.</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Третья группа умений обеспечивает первичное освоение позиции «режиссер» в режиссерской театрализованной игре, т.е. умение создавать игровое пространство на плоскости стола, наполнять его игрушками и фигурками по своему усмотрению.</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Четвертая группа позволяет ребенку овладеть основными умениями «оформителя спектакля», что подразумевает способность определять место для игры, подбирать атрибуты, вариативно использовать материалы и элементы костюмов, включаться в процесс изготовления воспитателем недостающих атрибутов для игры.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Пятая группа умений, направленная на позитивное взаимодействие с другими участниками игры, включает умение договариваться, устанавливать ролевые отношения, владеть элементарными способами разрешения конфликтных ситуаций в процессе </w:t>
      </w:r>
      <w:proofErr w:type="gramStart"/>
      <w:r w:rsidRPr="0044539A">
        <w:rPr>
          <w:rFonts w:ascii="Arial" w:eastAsia="Times New Roman" w:hAnsi="Arial" w:cs="Arial"/>
          <w:color w:val="000000"/>
          <w:lang w:eastAsia="ru-RU"/>
        </w:rPr>
        <w:t>игры .</w:t>
      </w:r>
      <w:proofErr w:type="gramEnd"/>
    </w:p>
    <w:p w:rsidR="0044539A" w:rsidRPr="0044539A" w:rsidRDefault="0044539A" w:rsidP="0044539A">
      <w:pPr>
        <w:numPr>
          <w:ilvl w:val="0"/>
          <w:numId w:val="9"/>
        </w:numPr>
        <w:spacing w:before="100" w:beforeAutospacing="1" w:after="100" w:afterAutospacing="1" w:line="240" w:lineRule="auto"/>
        <w:jc w:val="both"/>
        <w:rPr>
          <w:rFonts w:ascii="Arial" w:eastAsia="Times New Roman" w:hAnsi="Arial" w:cs="Arial"/>
          <w:color w:val="000000"/>
          <w:lang w:eastAsia="ru-RU"/>
        </w:rPr>
      </w:pPr>
      <w:proofErr w:type="gramStart"/>
      <w:r w:rsidRPr="0044539A">
        <w:rPr>
          <w:rFonts w:ascii="Arial" w:eastAsia="Times New Roman" w:hAnsi="Arial" w:cs="Arial"/>
          <w:b/>
          <w:bCs/>
          <w:color w:val="000000"/>
          <w:lang w:eastAsia="ru-RU"/>
        </w:rPr>
        <w:t>.Планируемы</w:t>
      </w:r>
      <w:proofErr w:type="gramEnd"/>
      <w:r w:rsidRPr="0044539A">
        <w:rPr>
          <w:rFonts w:ascii="Arial" w:eastAsia="Times New Roman" w:hAnsi="Arial" w:cs="Arial"/>
          <w:b/>
          <w:bCs/>
          <w:color w:val="000000"/>
          <w:lang w:eastAsia="ru-RU"/>
        </w:rPr>
        <w:t xml:space="preserve"> результаты</w:t>
      </w:r>
    </w:p>
    <w:p w:rsidR="0044539A" w:rsidRPr="0044539A" w:rsidRDefault="0044539A" w:rsidP="0044539A">
      <w:pPr>
        <w:spacing w:after="150" w:line="240" w:lineRule="auto"/>
        <w:jc w:val="both"/>
        <w:rPr>
          <w:rFonts w:ascii="Arial" w:eastAsia="Times New Roman" w:hAnsi="Arial" w:cs="Arial"/>
          <w:color w:val="000000"/>
          <w:lang w:eastAsia="ru-RU"/>
        </w:rPr>
      </w:pPr>
      <w:proofErr w:type="gramStart"/>
      <w:r w:rsidRPr="0044539A">
        <w:rPr>
          <w:rFonts w:ascii="Arial" w:eastAsia="Times New Roman" w:hAnsi="Arial" w:cs="Arial"/>
          <w:b/>
          <w:bCs/>
          <w:color w:val="000000"/>
          <w:lang w:eastAsia="ru-RU"/>
        </w:rPr>
        <w:t>.</w:t>
      </w:r>
      <w:r w:rsidRPr="0044539A">
        <w:rPr>
          <w:rFonts w:ascii="Arial" w:eastAsia="Times New Roman" w:hAnsi="Arial" w:cs="Arial"/>
          <w:color w:val="000000"/>
          <w:lang w:eastAsia="ru-RU"/>
        </w:rPr>
        <w:t>Раскрытие</w:t>
      </w:r>
      <w:proofErr w:type="gramEnd"/>
      <w:r w:rsidRPr="0044539A">
        <w:rPr>
          <w:rFonts w:ascii="Arial" w:eastAsia="Times New Roman" w:hAnsi="Arial" w:cs="Arial"/>
          <w:color w:val="000000"/>
          <w:lang w:eastAsia="ru-RU"/>
        </w:rPr>
        <w:t xml:space="preserve"> творческих способностей детей (интонационное проговаривание, эмоциональный настрой, мимическую выразительность, навыки имитации) .</w:t>
      </w:r>
    </w:p>
    <w:p w:rsidR="0044539A" w:rsidRPr="0044539A" w:rsidRDefault="0044539A" w:rsidP="0044539A">
      <w:pPr>
        <w:numPr>
          <w:ilvl w:val="0"/>
          <w:numId w:val="10"/>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Развитие психологических процессов (мышление, речь, память, внимание, воображение, познавательные процессы, фантазии</w:t>
      </w:r>
      <w:proofErr w:type="gramStart"/>
      <w:r w:rsidRPr="0044539A">
        <w:rPr>
          <w:rFonts w:ascii="Arial" w:eastAsia="Times New Roman" w:hAnsi="Arial" w:cs="Arial"/>
          <w:color w:val="000000"/>
          <w:lang w:eastAsia="ru-RU"/>
        </w:rPr>
        <w:t>) .</w:t>
      </w:r>
      <w:proofErr w:type="gramEnd"/>
    </w:p>
    <w:p w:rsidR="0044539A" w:rsidRPr="0044539A" w:rsidRDefault="0044539A" w:rsidP="0044539A">
      <w:pPr>
        <w:numPr>
          <w:ilvl w:val="0"/>
          <w:numId w:val="10"/>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Развитие личностных качеств (дружеские, партнерские взаимоотношения; коммуникативные навыки; любовь к животным</w:t>
      </w:r>
      <w:proofErr w:type="gramStart"/>
      <w:r w:rsidRPr="0044539A">
        <w:rPr>
          <w:rFonts w:ascii="Arial" w:eastAsia="Times New Roman" w:hAnsi="Arial" w:cs="Arial"/>
          <w:color w:val="000000"/>
          <w:lang w:eastAsia="ru-RU"/>
        </w:rPr>
        <w:t>) .</w:t>
      </w:r>
      <w:proofErr w:type="gramEnd"/>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Форма отчетности: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Спектакль в конце года.  Мониторинг.</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lastRenderedPageBreak/>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2.Содержательный раздел</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2.1. Особенности организации образовательного процесса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Программа ориентирована на работу с детьми 4– 5 лет и рассчитана на один год обучения.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Занятия проводятся 2</w:t>
      </w:r>
      <w:proofErr w:type="gramStart"/>
      <w:r w:rsidRPr="0044539A">
        <w:rPr>
          <w:rFonts w:ascii="Arial" w:eastAsia="Times New Roman" w:hAnsi="Arial" w:cs="Arial"/>
          <w:color w:val="000000"/>
          <w:lang w:eastAsia="ru-RU"/>
        </w:rPr>
        <w:t>раза  в</w:t>
      </w:r>
      <w:proofErr w:type="gramEnd"/>
      <w:r w:rsidRPr="0044539A">
        <w:rPr>
          <w:rFonts w:ascii="Arial" w:eastAsia="Times New Roman" w:hAnsi="Arial" w:cs="Arial"/>
          <w:color w:val="000000"/>
          <w:lang w:eastAsia="ru-RU"/>
        </w:rPr>
        <w:t xml:space="preserve"> месяц по одному учебному часу. Общее количество часов в год — 18</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Длительность занятия – 20 минут.</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Форма проведения занятий: индивидуальные, групповые.</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Используемые методы: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-практические занятия;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-беседы;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-работа с дидактическим материалом.</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Деятельность проводится в форме игры: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-Игровые упражнения;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-Этюды;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-Игра-драматизация;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-Сюжетно-ролевая игра.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Принципы проведения театрализованной деятельности: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Принцип адаптивности</w:t>
      </w:r>
      <w:r w:rsidRPr="0044539A">
        <w:rPr>
          <w:rFonts w:ascii="Arial" w:eastAsia="Times New Roman" w:hAnsi="Arial" w:cs="Arial"/>
          <w:color w:val="000000"/>
          <w:lang w:eastAsia="ru-RU"/>
        </w:rPr>
        <w:t>, обеспечивающей гуманный подход к развивающейся личности ребёнка.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lastRenderedPageBreak/>
        <w:t>Принцип развития</w:t>
      </w:r>
      <w:r w:rsidRPr="0044539A">
        <w:rPr>
          <w:rFonts w:ascii="Arial" w:eastAsia="Times New Roman" w:hAnsi="Arial" w:cs="Arial"/>
          <w:color w:val="000000"/>
          <w:lang w:eastAsia="ru-RU"/>
        </w:rPr>
        <w:t xml:space="preserve">, предполагающий целостное развитие </w:t>
      </w:r>
      <w:proofErr w:type="gramStart"/>
      <w:r w:rsidRPr="0044539A">
        <w:rPr>
          <w:rFonts w:ascii="Arial" w:eastAsia="Times New Roman" w:hAnsi="Arial" w:cs="Arial"/>
          <w:color w:val="000000"/>
          <w:lang w:eastAsia="ru-RU"/>
        </w:rPr>
        <w:t>личности  ребёнка</w:t>
      </w:r>
      <w:proofErr w:type="gramEnd"/>
      <w:r w:rsidRPr="0044539A">
        <w:rPr>
          <w:rFonts w:ascii="Arial" w:eastAsia="Times New Roman" w:hAnsi="Arial" w:cs="Arial"/>
          <w:color w:val="000000"/>
          <w:lang w:eastAsia="ru-RU"/>
        </w:rPr>
        <w:t xml:space="preserve"> и обеспечение готовности личности к дальнейшему развитию.</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Принцип психологической комфортности</w:t>
      </w:r>
      <w:r w:rsidRPr="0044539A">
        <w:rPr>
          <w:rFonts w:ascii="Arial" w:eastAsia="Times New Roman" w:hAnsi="Arial" w:cs="Arial"/>
          <w:color w:val="000000"/>
          <w:lang w:eastAsia="ru-RU"/>
        </w:rPr>
        <w:t>. Предполагает психологическую защищённость ребёнка, обеспечение эмоционального комфорта, создание условий для самореализации.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Принцип целостности содержания образования</w:t>
      </w:r>
      <w:r w:rsidRPr="0044539A">
        <w:rPr>
          <w:rFonts w:ascii="Arial" w:eastAsia="Times New Roman" w:hAnsi="Arial" w:cs="Arial"/>
          <w:color w:val="000000"/>
          <w:lang w:eastAsia="ru-RU"/>
        </w:rPr>
        <w:t>. Представление дошкольника о предметном и социальном мире должно быть единым и целостным.</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Принцип смыслового отношения к миру</w:t>
      </w:r>
      <w:r w:rsidRPr="0044539A">
        <w:rPr>
          <w:rFonts w:ascii="Arial" w:eastAsia="Times New Roman" w:hAnsi="Arial" w:cs="Arial"/>
          <w:color w:val="000000"/>
          <w:lang w:eastAsia="ru-RU"/>
        </w:rPr>
        <w:t>. Ребёнок осознаёт, что окружающий его мир – это мир, частью которого он является и который так или иначе переживает и осмысляет для себя.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Принцип систематичности</w:t>
      </w:r>
      <w:r w:rsidRPr="0044539A">
        <w:rPr>
          <w:rFonts w:ascii="Arial" w:eastAsia="Times New Roman" w:hAnsi="Arial" w:cs="Arial"/>
          <w:color w:val="000000"/>
          <w:lang w:eastAsia="ru-RU"/>
        </w:rPr>
        <w:t>. Предполагает наличие единых линий развития и воспитания.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Принцип ориентировочной функции знаний</w:t>
      </w:r>
      <w:r w:rsidRPr="0044539A">
        <w:rPr>
          <w:rFonts w:ascii="Arial" w:eastAsia="Times New Roman" w:hAnsi="Arial" w:cs="Arial"/>
          <w:color w:val="000000"/>
          <w:lang w:eastAsia="ru-RU"/>
        </w:rPr>
        <w:t>. Форма представления знаний должна быть понятной детям и принимаемой ими.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Принцип овладения культурой</w:t>
      </w:r>
      <w:r w:rsidRPr="0044539A">
        <w:rPr>
          <w:rFonts w:ascii="Arial" w:eastAsia="Times New Roman" w:hAnsi="Arial" w:cs="Arial"/>
          <w:color w:val="000000"/>
          <w:lang w:eastAsia="ru-RU"/>
        </w:rPr>
        <w:t>. Обеспечивает способность ребёнка ориентироваться в мире и действовать в соответствии с результатами такой ориентировки и с интересами и ожиданиями других людей.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Принцип обучения деятельности</w:t>
      </w:r>
      <w:r w:rsidRPr="0044539A">
        <w:rPr>
          <w:rFonts w:ascii="Arial" w:eastAsia="Times New Roman" w:hAnsi="Arial" w:cs="Arial"/>
          <w:color w:val="000000"/>
          <w:lang w:eastAsia="ru-RU"/>
        </w:rPr>
        <w:t>. Главное – не передача детям готовых знаний, а организация такой детской деятельности, в процессе которой они сами делают «открытия», узнают что-то новое путём решения доступных проблемных задач</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Принцип опоры на предшествующее (спонтанное) развитие</w:t>
      </w:r>
      <w:r w:rsidRPr="0044539A">
        <w:rPr>
          <w:rFonts w:ascii="Arial" w:eastAsia="Times New Roman" w:hAnsi="Arial" w:cs="Arial"/>
          <w:color w:val="000000"/>
          <w:lang w:eastAsia="ru-RU"/>
        </w:rPr>
        <w:t>. Предполагает опору на предшествующее спонтанное, самостоятельное, «житейское» развитие ребёнка.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Креативный принцип</w:t>
      </w:r>
      <w:r w:rsidRPr="0044539A">
        <w:rPr>
          <w:rFonts w:ascii="Arial" w:eastAsia="Times New Roman" w:hAnsi="Arial" w:cs="Arial"/>
          <w:color w:val="000000"/>
          <w:lang w:eastAsia="ru-RU"/>
        </w:rPr>
        <w:t>. В соответствии со сказанным ранее необходимо «выращивать» у дошкольников способность переносить ранее сформированные навыки в ситуации самостоятельной деятельности,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Основные направления программы: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1.Театрально-игровая деятельность.</w:t>
      </w:r>
      <w:r w:rsidRPr="0044539A">
        <w:rPr>
          <w:rFonts w:ascii="Arial" w:eastAsia="Times New Roman" w:hAnsi="Arial" w:cs="Arial"/>
          <w:color w:val="000000"/>
          <w:lang w:eastAsia="ru-RU"/>
        </w:rPr>
        <w:t> Направлено на развитие игрового поведения детей, формирование умения общаться со сверстниками и взрослыми людьми в различных жизненных ситуациях.</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Содержит: игры и упражнения, развивающие способность к перевоплощению; театрализованные игры на развитие </w:t>
      </w:r>
      <w:proofErr w:type="gramStart"/>
      <w:r w:rsidRPr="0044539A">
        <w:rPr>
          <w:rFonts w:ascii="Arial" w:eastAsia="Times New Roman" w:hAnsi="Arial" w:cs="Arial"/>
          <w:color w:val="000000"/>
          <w:lang w:eastAsia="ru-RU"/>
        </w:rPr>
        <w:t>воображения  фантазии</w:t>
      </w:r>
      <w:proofErr w:type="gramEnd"/>
      <w:r w:rsidRPr="0044539A">
        <w:rPr>
          <w:rFonts w:ascii="Arial" w:eastAsia="Times New Roman" w:hAnsi="Arial" w:cs="Arial"/>
          <w:color w:val="000000"/>
          <w:lang w:eastAsia="ru-RU"/>
        </w:rPr>
        <w:t>; инсценировки стихов, рассказов, сказок.</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2.Музыкально-творческое.</w:t>
      </w:r>
      <w:r w:rsidRPr="0044539A">
        <w:rPr>
          <w:rFonts w:ascii="Arial" w:eastAsia="Times New Roman" w:hAnsi="Arial" w:cs="Arial"/>
          <w:color w:val="000000"/>
          <w:lang w:eastAsia="ru-RU"/>
        </w:rPr>
        <w:t> Включает в себя комплексные ритмические, музыкальные, пластические игры и упражнения, призванные обеспечить развитие естественных психомоторных способностей дошкольников, обретение ими ощущения гармонии своего тела с окружающим миром, развитие свободы и выразительности телодвижений.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Содержит: упражнения на развитие двигательных способностей, ловкости и подвижности; игры на развитие чувства ритма и координации движений, пластической выразительности и музыкальности; музыкально-пластические импровизации.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3.Художественно-речевая деятельность</w:t>
      </w:r>
      <w:r w:rsidRPr="0044539A">
        <w:rPr>
          <w:rFonts w:ascii="Arial" w:eastAsia="Times New Roman" w:hAnsi="Arial" w:cs="Arial"/>
          <w:color w:val="000000"/>
          <w:lang w:eastAsia="ru-RU"/>
        </w:rPr>
        <w:t>. Объединяет игры и упражнения, направленные на совершенствование речевого дыхания, формирование правильной артикуляции, интонационной выразительности и логики речи, сохранение русского языка.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Содержание: упражнения на развитие речевого дыхания, дикции, артикуляционная гимнастика; игры, позволяющие сформировать интонационную выразительность речи (научиться пользоваться разными интонациями), расширить образный строй речи; игры и упражнения.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Этапы работы театрального кружка «Теремок»</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11"/>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lastRenderedPageBreak/>
        <w:t>1 этап: Предварительный. </w:t>
      </w:r>
      <w:r w:rsidRPr="0044539A">
        <w:rPr>
          <w:rFonts w:ascii="Arial" w:eastAsia="Times New Roman" w:hAnsi="Arial" w:cs="Arial"/>
          <w:color w:val="000000"/>
          <w:lang w:eastAsia="ru-RU"/>
        </w:rPr>
        <w:t xml:space="preserve">Накопление художественно-речевого опыта детей, создание запаса народных сказок, произведений малого фольклора, усвоение содержания образов русской народной сказки и сказок других национальностей, дальнейшее </w:t>
      </w:r>
      <w:proofErr w:type="gramStart"/>
      <w:r w:rsidRPr="0044539A">
        <w:rPr>
          <w:rFonts w:ascii="Arial" w:eastAsia="Times New Roman" w:hAnsi="Arial" w:cs="Arial"/>
          <w:color w:val="000000"/>
          <w:lang w:eastAsia="ru-RU"/>
        </w:rPr>
        <w:t>обогащение  этого</w:t>
      </w:r>
      <w:proofErr w:type="gramEnd"/>
      <w:r w:rsidRPr="0044539A">
        <w:rPr>
          <w:rFonts w:ascii="Arial" w:eastAsia="Times New Roman" w:hAnsi="Arial" w:cs="Arial"/>
          <w:color w:val="000000"/>
          <w:lang w:eastAsia="ru-RU"/>
        </w:rPr>
        <w:t xml:space="preserve"> опыта новыми художественными произведениями.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12"/>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2 этап: Овладение творческими действиями. </w:t>
      </w:r>
      <w:r w:rsidRPr="0044539A">
        <w:rPr>
          <w:rFonts w:ascii="Arial" w:eastAsia="Times New Roman" w:hAnsi="Arial" w:cs="Arial"/>
          <w:color w:val="000000"/>
          <w:lang w:eastAsia="ru-RU"/>
        </w:rPr>
        <w:t>Дети овладевают творческими действиями в процессе попыток собственного сочинения и перехода к самостоятельному развитию повествования. Необходимо использовать сказку как возможный источник тем, образов, как пример подражания при построении ребенком собственной сказки.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13"/>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3 этап: Постановка сказок и спектаклей. </w:t>
      </w:r>
      <w:r w:rsidRPr="0044539A">
        <w:rPr>
          <w:rFonts w:ascii="Arial" w:eastAsia="Times New Roman" w:hAnsi="Arial" w:cs="Arial"/>
          <w:color w:val="000000"/>
          <w:lang w:eastAsia="ru-RU"/>
        </w:rPr>
        <w:t>Дети овладевают искусством общения друг с другом и проявляют свои творческие способности в спектаклях.</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Формы работы с детьми:</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игра</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импровизация</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инсценировки и драматизация</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объяснение</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рассказ детей</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чтение воспитателя</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беседы</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просмотр видеофильмов</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разучивание произведений устного народного творчества</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обсуждение</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наблюдения</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словесные, настольные и подвижные игры.</w:t>
      </w:r>
    </w:p>
    <w:p w:rsidR="0044539A" w:rsidRPr="0044539A" w:rsidRDefault="0044539A" w:rsidP="0044539A">
      <w:pPr>
        <w:numPr>
          <w:ilvl w:val="0"/>
          <w:numId w:val="1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пантомимические этюды и упражнения.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Программа охватывает, кроме театральной и другие виды деятельности: познавательную, художественно-эстетическую, социально-коммуникативную.</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i/>
          <w:iCs/>
          <w:color w:val="000000"/>
          <w:lang w:eastAsia="ru-RU"/>
        </w:rPr>
        <w:t xml:space="preserve">Используемые </w:t>
      </w:r>
      <w:proofErr w:type="spellStart"/>
      <w:r w:rsidRPr="0044539A">
        <w:rPr>
          <w:rFonts w:ascii="Arial" w:eastAsia="Times New Roman" w:hAnsi="Arial" w:cs="Arial"/>
          <w:i/>
          <w:iCs/>
          <w:color w:val="000000"/>
          <w:lang w:eastAsia="ru-RU"/>
        </w:rPr>
        <w:t>здоровьесберегающие</w:t>
      </w:r>
      <w:proofErr w:type="spellEnd"/>
      <w:r w:rsidRPr="0044539A">
        <w:rPr>
          <w:rFonts w:ascii="Arial" w:eastAsia="Times New Roman" w:hAnsi="Arial" w:cs="Arial"/>
          <w:i/>
          <w:iCs/>
          <w:color w:val="000000"/>
          <w:lang w:eastAsia="ru-RU"/>
        </w:rPr>
        <w:t xml:space="preserve"> технологии</w:t>
      </w:r>
    </w:p>
    <w:p w:rsidR="0044539A" w:rsidRPr="0044539A" w:rsidRDefault="0044539A" w:rsidP="0044539A">
      <w:pPr>
        <w:numPr>
          <w:ilvl w:val="0"/>
          <w:numId w:val="15"/>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дыхательная гимнастика</w:t>
      </w:r>
    </w:p>
    <w:p w:rsidR="0044539A" w:rsidRPr="0044539A" w:rsidRDefault="0044539A" w:rsidP="0044539A">
      <w:pPr>
        <w:numPr>
          <w:ilvl w:val="0"/>
          <w:numId w:val="15"/>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артикуляционная гимнастика.</w:t>
      </w:r>
    </w:p>
    <w:p w:rsidR="0044539A" w:rsidRPr="0044539A" w:rsidRDefault="0044539A" w:rsidP="0044539A">
      <w:pPr>
        <w:numPr>
          <w:ilvl w:val="0"/>
          <w:numId w:val="15"/>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пальчиковые игры со словами,</w:t>
      </w:r>
    </w:p>
    <w:p w:rsidR="0044539A" w:rsidRPr="0044539A" w:rsidRDefault="0044539A" w:rsidP="0044539A">
      <w:pPr>
        <w:numPr>
          <w:ilvl w:val="0"/>
          <w:numId w:val="15"/>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гимнастика для глаз,</w:t>
      </w:r>
    </w:p>
    <w:p w:rsidR="0044539A" w:rsidRPr="0044539A" w:rsidRDefault="0044539A" w:rsidP="0044539A">
      <w:pPr>
        <w:numPr>
          <w:ilvl w:val="0"/>
          <w:numId w:val="15"/>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физкультминутка, динамические паузы.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2.2. Интеграция образовательного процесса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Основополагающий принцип ФГОС – принцип интеграции.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Данная программа также построена на принципе интеграции образовательных </w:t>
      </w:r>
      <w:proofErr w:type="gramStart"/>
      <w:r w:rsidRPr="0044539A">
        <w:rPr>
          <w:rFonts w:ascii="Arial" w:eastAsia="Times New Roman" w:hAnsi="Arial" w:cs="Arial"/>
          <w:color w:val="000000"/>
          <w:lang w:eastAsia="ru-RU"/>
        </w:rPr>
        <w:t>областей:</w:t>
      </w:r>
      <w:r w:rsidRPr="0044539A">
        <w:rPr>
          <w:rFonts w:ascii="Arial" w:eastAsia="Times New Roman" w:hAnsi="Arial" w:cs="Arial"/>
          <w:color w:val="000000"/>
          <w:lang w:eastAsia="ru-RU"/>
        </w:rPr>
        <w:br/>
        <w:t>—</w:t>
      </w:r>
      <w:proofErr w:type="gramEnd"/>
      <w:r w:rsidRPr="0044539A">
        <w:rPr>
          <w:rFonts w:ascii="Arial" w:eastAsia="Times New Roman" w:hAnsi="Arial" w:cs="Arial"/>
          <w:color w:val="000000"/>
          <w:lang w:eastAsia="ru-RU"/>
        </w:rPr>
        <w:t xml:space="preserve"> социально – коммуникативное развитие;</w:t>
      </w:r>
      <w:r w:rsidRPr="0044539A">
        <w:rPr>
          <w:rFonts w:ascii="Arial" w:eastAsia="Times New Roman" w:hAnsi="Arial" w:cs="Arial"/>
          <w:color w:val="000000"/>
          <w:lang w:eastAsia="ru-RU"/>
        </w:rPr>
        <w:br/>
        <w:t>— познавательное развитие;</w:t>
      </w:r>
      <w:r w:rsidRPr="0044539A">
        <w:rPr>
          <w:rFonts w:ascii="Arial" w:eastAsia="Times New Roman" w:hAnsi="Arial" w:cs="Arial"/>
          <w:color w:val="000000"/>
          <w:lang w:eastAsia="ru-RU"/>
        </w:rPr>
        <w:br/>
        <w:t>— речевое развитие;</w:t>
      </w:r>
      <w:r w:rsidRPr="0044539A">
        <w:rPr>
          <w:rFonts w:ascii="Arial" w:eastAsia="Times New Roman" w:hAnsi="Arial" w:cs="Arial"/>
          <w:color w:val="000000"/>
          <w:lang w:eastAsia="ru-RU"/>
        </w:rPr>
        <w:br/>
      </w:r>
      <w:r w:rsidRPr="0044539A">
        <w:rPr>
          <w:rFonts w:ascii="Arial" w:eastAsia="Times New Roman" w:hAnsi="Arial" w:cs="Arial"/>
          <w:color w:val="000000"/>
          <w:lang w:eastAsia="ru-RU"/>
        </w:rPr>
        <w:lastRenderedPageBreak/>
        <w:t>— художественно – эстетическое развитие;</w:t>
      </w:r>
      <w:r w:rsidRPr="0044539A">
        <w:rPr>
          <w:rFonts w:ascii="Arial" w:eastAsia="Times New Roman" w:hAnsi="Arial" w:cs="Arial"/>
          <w:color w:val="000000"/>
          <w:lang w:eastAsia="ru-RU"/>
        </w:rPr>
        <w:br/>
        <w:t>— физическое развитие.</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tbl>
      <w:tblPr>
        <w:tblW w:w="0" w:type="auto"/>
        <w:tblCellMar>
          <w:top w:w="15" w:type="dxa"/>
          <w:left w:w="15" w:type="dxa"/>
          <w:bottom w:w="15" w:type="dxa"/>
          <w:right w:w="15" w:type="dxa"/>
        </w:tblCellMar>
        <w:tblLook w:val="04A0" w:firstRow="1" w:lastRow="0" w:firstColumn="1" w:lastColumn="0" w:noHBand="0" w:noVBand="1"/>
      </w:tblPr>
      <w:tblGrid>
        <w:gridCol w:w="2633"/>
        <w:gridCol w:w="6706"/>
      </w:tblGrid>
      <w:tr w:rsidR="0044539A" w:rsidRPr="0044539A" w:rsidTr="0044539A">
        <w:tc>
          <w:tcPr>
            <w:tcW w:w="2100"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Художественно — эстетическое развитие</w:t>
            </w:r>
          </w:p>
        </w:tc>
        <w:tc>
          <w:tcPr>
            <w:tcW w:w="76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«Музыкальное воспитание», где дети учатся слышать в музыке разное эмоциональное состояние и передавать его движениями, жестами, мимикой.</w:t>
            </w: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76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«Художественно-изобразительная деятельность», где дети знакомятся с иллюстрациями, близкими по содержанию сюжету спектакля, учатся рисовать разными материалами по сюжету спектакля или отдельных его персонажей.</w:t>
            </w: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76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«Ритмика», где дети учатся через танцевальные движения передавать образ какого-либо героя, его характер, настроение.</w:t>
            </w:r>
          </w:p>
        </w:tc>
      </w:tr>
      <w:tr w:rsidR="0044539A" w:rsidRPr="0044539A" w:rsidTr="0044539A">
        <w:tc>
          <w:tcPr>
            <w:tcW w:w="21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w:t>
            </w:r>
            <w:proofErr w:type="spellStart"/>
            <w:r w:rsidRPr="0044539A">
              <w:rPr>
                <w:rFonts w:ascii="Times New Roman" w:eastAsia="Times New Roman" w:hAnsi="Times New Roman" w:cs="Times New Roman"/>
                <w:lang w:eastAsia="ru-RU"/>
              </w:rPr>
              <w:t>Речевоеразвитие</w:t>
            </w:r>
            <w:proofErr w:type="spellEnd"/>
            <w:r w:rsidRPr="0044539A">
              <w:rPr>
                <w:rFonts w:ascii="Times New Roman" w:eastAsia="Times New Roman" w:hAnsi="Times New Roman" w:cs="Times New Roman"/>
                <w:lang w:eastAsia="ru-RU"/>
              </w:rPr>
              <w:t>»</w:t>
            </w:r>
          </w:p>
        </w:tc>
        <w:tc>
          <w:tcPr>
            <w:tcW w:w="76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 У детей развивается четкая, ясная дикция, ведется работа над развитием артикуляционного аппарата с использованием скороговорок, </w:t>
            </w:r>
            <w:proofErr w:type="spellStart"/>
            <w:r w:rsidRPr="0044539A">
              <w:rPr>
                <w:rFonts w:ascii="Times New Roman" w:eastAsia="Times New Roman" w:hAnsi="Times New Roman" w:cs="Times New Roman"/>
                <w:lang w:eastAsia="ru-RU"/>
              </w:rPr>
              <w:t>чистоговорок</w:t>
            </w:r>
            <w:proofErr w:type="spellEnd"/>
            <w:r w:rsidRPr="0044539A">
              <w:rPr>
                <w:rFonts w:ascii="Times New Roman" w:eastAsia="Times New Roman" w:hAnsi="Times New Roman" w:cs="Times New Roman"/>
                <w:lang w:eastAsia="ru-RU"/>
              </w:rPr>
              <w:t xml:space="preserve">, </w:t>
            </w:r>
            <w:proofErr w:type="spellStart"/>
            <w:r w:rsidRPr="0044539A">
              <w:rPr>
                <w:rFonts w:ascii="Times New Roman" w:eastAsia="Times New Roman" w:hAnsi="Times New Roman" w:cs="Times New Roman"/>
                <w:lang w:eastAsia="ru-RU"/>
              </w:rPr>
              <w:t>потешек</w:t>
            </w:r>
            <w:proofErr w:type="spellEnd"/>
            <w:r w:rsidRPr="0044539A">
              <w:rPr>
                <w:rFonts w:ascii="Times New Roman" w:eastAsia="Times New Roman" w:hAnsi="Times New Roman" w:cs="Times New Roman"/>
                <w:lang w:eastAsia="ru-RU"/>
              </w:rPr>
              <w:t>.</w:t>
            </w:r>
          </w:p>
        </w:tc>
      </w:tr>
      <w:tr w:rsidR="0044539A" w:rsidRPr="0044539A" w:rsidTr="0044539A">
        <w:tc>
          <w:tcPr>
            <w:tcW w:w="21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w:t>
            </w:r>
            <w:proofErr w:type="spellStart"/>
            <w:r w:rsidRPr="0044539A">
              <w:rPr>
                <w:rFonts w:ascii="Times New Roman" w:eastAsia="Times New Roman" w:hAnsi="Times New Roman" w:cs="Times New Roman"/>
                <w:lang w:eastAsia="ru-RU"/>
              </w:rPr>
              <w:t>Познавательноеразвитие</w:t>
            </w:r>
            <w:proofErr w:type="spellEnd"/>
            <w:r w:rsidRPr="0044539A">
              <w:rPr>
                <w:rFonts w:ascii="Times New Roman" w:eastAsia="Times New Roman" w:hAnsi="Times New Roman" w:cs="Times New Roman"/>
                <w:lang w:eastAsia="ru-RU"/>
              </w:rPr>
              <w:t>»</w:t>
            </w:r>
          </w:p>
        </w:tc>
        <w:tc>
          <w:tcPr>
            <w:tcW w:w="76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Дети знакомятся с литературными произведениями, которые лягут в основу предстоящей постановки спектакля и других форм организации театрализованной деятельности (занятий по театрализованной деятельности, театрализованных игр на других занятиях, праздниках и развлечениях, в повседневной жизни, самостоятельной театральной деятельности детей).</w:t>
            </w:r>
          </w:p>
        </w:tc>
      </w:tr>
      <w:tr w:rsidR="0044539A" w:rsidRPr="0044539A" w:rsidTr="0044539A">
        <w:tc>
          <w:tcPr>
            <w:tcW w:w="21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«Социально – </w:t>
            </w:r>
            <w:proofErr w:type="spellStart"/>
            <w:r w:rsidRPr="0044539A">
              <w:rPr>
                <w:rFonts w:ascii="Times New Roman" w:eastAsia="Times New Roman" w:hAnsi="Times New Roman" w:cs="Times New Roman"/>
                <w:lang w:eastAsia="ru-RU"/>
              </w:rPr>
              <w:t>коммуникативнаяразвитие</w:t>
            </w:r>
            <w:proofErr w:type="spellEnd"/>
            <w:r w:rsidRPr="0044539A">
              <w:rPr>
                <w:rFonts w:ascii="Times New Roman" w:eastAsia="Times New Roman" w:hAnsi="Times New Roman" w:cs="Times New Roman"/>
                <w:lang w:eastAsia="ru-RU"/>
              </w:rPr>
              <w:t>»</w:t>
            </w:r>
          </w:p>
        </w:tc>
        <w:tc>
          <w:tcPr>
            <w:tcW w:w="76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Дети знакомятся с явлениями общественной жизни, предметами ближайшего окружения, природными явлениями, что послужит материалом, входящим в содержание театрализованных игр и упражнений.</w:t>
            </w:r>
          </w:p>
        </w:tc>
      </w:tr>
    </w:tbl>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Тематический план</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Сентябрь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16"/>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Теоретическое Тема. Знакомство с понятием театр: кукольный театр «Репка», ТЮЗ, драматический театр (показ слайдов, картин, фотографий).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дать детям представление о театре; расширять знания театра как вида искусства; познакомить с видами театров; воспитывать эмоционально положительное отношение к театру.</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17"/>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Теоретическое Тема. Знакомство с театральными профессиями (художник, гример, парикмахер, музыкант, декоратор, костюмер, артист).</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формировать представления детей о театральных профессиях; активизировать интерес к театральному искусству; расширять словарный запас.</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Октябрь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18"/>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lastRenderedPageBreak/>
        <w:t>Практическое. Тема «Сюжетно – ролевая игра «Театр»</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познакомить с правилами поведения в театре; вызвать интерес и желание играть (выполнять роль «кассира», «билетера», «зрителя»); воспитывать дружеские взаимоотношения.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19"/>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Теоретическое. Тема «Просмотр кукольного театра «Репка» (вместе с родителями).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активизировать познавательный интерес к театру; развивать интерес к сценическому творчеству; разъяснить детям выражения «зрительская культура»; «театр начинается с вешалки»; воспитывать любовь к театру.</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Ноябрь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0"/>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Теоретическое. Тема «Знакомство с видами театров (теневой, </w:t>
      </w:r>
      <w:proofErr w:type="spellStart"/>
      <w:r w:rsidRPr="0044539A">
        <w:rPr>
          <w:rFonts w:ascii="Arial" w:eastAsia="Times New Roman" w:hAnsi="Arial" w:cs="Arial"/>
          <w:color w:val="000000"/>
          <w:lang w:eastAsia="ru-RU"/>
        </w:rPr>
        <w:t>фланелеграф</w:t>
      </w:r>
      <w:proofErr w:type="spellEnd"/>
      <w:r w:rsidRPr="0044539A">
        <w:rPr>
          <w:rFonts w:ascii="Arial" w:eastAsia="Times New Roman" w:hAnsi="Arial" w:cs="Arial"/>
          <w:color w:val="000000"/>
          <w:lang w:eastAsia="ru-RU"/>
        </w:rPr>
        <w:t>, настольный, пальчиковый, плоскостной театры, театр кукол бибабо)»</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познакомить детей с разными видами театров; углублять интерес к театрализованным играм; обогащать словарный запас.</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1"/>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«Ритмопластика»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развивать у детей умение пользоваться жестами; развивать двигательные способности: ловкость, гибкость, подвижность; учить равномерно двигаться по площадке не сталкиваясь друг с другом.</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Декабрь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2"/>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«Знакомство с пальчиковым театром. Освоение навыков владения этим видом театральной деятельности»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развивать интерес к различной театральной деятельности; продолжать знакомить детей с пальчиковым театром; навыками владения этим видом театральной деятельности; развивать мелкую моторику рук в сочетании с речью.</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3"/>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lastRenderedPageBreak/>
        <w:t>Практическое. Тема «</w:t>
      </w:r>
      <w:proofErr w:type="spellStart"/>
      <w:r w:rsidRPr="0044539A">
        <w:rPr>
          <w:rFonts w:ascii="Arial" w:eastAsia="Times New Roman" w:hAnsi="Arial" w:cs="Arial"/>
          <w:color w:val="000000"/>
          <w:lang w:eastAsia="ru-RU"/>
        </w:rPr>
        <w:t>Психогимнастика</w:t>
      </w:r>
      <w:proofErr w:type="spellEnd"/>
      <w:r w:rsidRPr="0044539A">
        <w:rPr>
          <w:rFonts w:ascii="Arial" w:eastAsia="Times New Roman" w:hAnsi="Arial" w:cs="Arial"/>
          <w:color w:val="000000"/>
          <w:lang w:eastAsia="ru-RU"/>
        </w:rPr>
        <w:t>»</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побуждать детей экспериментировать со своей внешностью (мимика, пантомима, жесты); развивать умение переключаться с одного образа на другой; воспитывать желание помочь товарищу; самоконтроль, самооценка.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Январь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«Чтение русской народной сказки «Репка». Работа над речью (интонация, выразительность)»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развивать в движениях чувство ритма, быстроту реакции, координацию движений; совершенствовать двигательную способность и пластическую выразительность; расширять диапазон в силу звучания голоса.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5"/>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«Инсценировка р. н. с. «Репка»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создать положительный эмоциональный настрой; воспитывать чувство уверенности в себе; приобщать детей к искусству театра.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Февраль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6"/>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«Знакомство с понятием «ролевой диалог»</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развивать умение строить диалоги между героями в придуманных обстоятельствах; развивать связную речь; расширять образный строй речи; воспитывать уверенность.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7"/>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«Техника речи»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развивать речевое дыхание и правильную артикуляцию; развивать дикцию учить строить диалоги; воспитывать терпение и выдержку.</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Март</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8"/>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Теоретическое. Тема «Чтение р. н. с. «Лиса и журавль»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lastRenderedPageBreak/>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развивать внимание, усидчивость; стимулировать эмоциональное восприятие детьми сказки; воспитывать доброжелательные отношения между детьми.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Игровые упражнения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29"/>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«Драматизация р. н. с. «Лиса и журавль»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вызвать желание участвовать в играх – драматизациях; подводить детей к созданию образа героя, используя мимику, жест, движения; воспитывать дружеские взаимоотношения.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Апрель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numPr>
          <w:ilvl w:val="0"/>
          <w:numId w:val="30"/>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Теоретическое. Тема «Сказка «Теремок». Знакомство с персонажами сказки, распределение ролей»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развивать воображение, фантазию, память у детей; умение общаться в предлагаемых обстоятельствах; испытывать радость от общения.</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31"/>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«Репетиция спектакля по сказке «Теремок»</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развивать выразительность жестов, мимики, голоса; пополнять словарный запас.</w:t>
      </w:r>
    </w:p>
    <w:p w:rsidR="0044539A" w:rsidRPr="0044539A" w:rsidRDefault="00B227D5" w:rsidP="0044539A">
      <w:pPr>
        <w:spacing w:after="150" w:line="240" w:lineRule="auto"/>
        <w:jc w:val="both"/>
        <w:rPr>
          <w:rFonts w:ascii="Arial" w:eastAsia="Times New Roman" w:hAnsi="Arial" w:cs="Arial"/>
          <w:color w:val="000000"/>
          <w:lang w:eastAsia="ru-RU"/>
        </w:rPr>
      </w:pPr>
      <w:r>
        <w:rPr>
          <w:rFonts w:ascii="Arial" w:eastAsia="Times New Roman" w:hAnsi="Arial" w:cs="Arial"/>
          <w:color w:val="000000"/>
          <w:lang w:eastAsia="ru-RU"/>
        </w:rPr>
        <w:t> </w:t>
      </w:r>
      <w:bookmarkStart w:id="0" w:name="_GoBack"/>
      <w:bookmarkEnd w:id="0"/>
      <w:r w:rsidR="0044539A"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Май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32"/>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«Репетиция спектакля по сказке «Теремок»</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продолжать учить детей слушать сказки; развивать ассоциативное мышление, исполнительские умения, через подражание повадкам животных их движениям и голосу; воспитывать любовь к животным.</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33"/>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Практическое. Тема «Показ спектакля по сказке «Теремок» (для родителей)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Цель: совершенствовать навыки владения пальчиковым театром; развивать мелкую моторику рук в сочетании с речью; воспитывать артистические качества.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lastRenderedPageBreak/>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numPr>
          <w:ilvl w:val="0"/>
          <w:numId w:val="34"/>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Особенности организации мониторинга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Педагогический мониторинг достижения детьми планируемых результатов освоения программы проводится — 2 раза в год (вводный – в сентябре, итоговый – в мае).</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В конце учебного года проводится диагностика уровня усвоения программы.</w:t>
      </w:r>
    </w:p>
    <w:tbl>
      <w:tblPr>
        <w:tblW w:w="0" w:type="auto"/>
        <w:tblCellMar>
          <w:top w:w="15" w:type="dxa"/>
          <w:left w:w="15" w:type="dxa"/>
          <w:bottom w:w="15" w:type="dxa"/>
          <w:right w:w="15" w:type="dxa"/>
        </w:tblCellMar>
        <w:tblLook w:val="04A0" w:firstRow="1" w:lastRow="0" w:firstColumn="1" w:lastColumn="0" w:noHBand="0" w:noVBand="1"/>
      </w:tblPr>
      <w:tblGrid>
        <w:gridCol w:w="3239"/>
        <w:gridCol w:w="760"/>
        <w:gridCol w:w="4576"/>
        <w:gridCol w:w="694"/>
        <w:gridCol w:w="70"/>
      </w:tblGrid>
      <w:tr w:rsidR="0044539A" w:rsidRPr="0044539A" w:rsidTr="0044539A">
        <w:tc>
          <w:tcPr>
            <w:tcW w:w="4650" w:type="dxa"/>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Теоретические знания</w:t>
            </w:r>
          </w:p>
        </w:tc>
        <w:tc>
          <w:tcPr>
            <w:tcW w:w="5925" w:type="dxa"/>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Практические умения</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373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Знание театральных жанров</w:t>
            </w:r>
          </w:p>
        </w:tc>
        <w:tc>
          <w:tcPr>
            <w:tcW w:w="915"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5100"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Умеют свободно и раскрепощенно держаться при выступлении</w:t>
            </w: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915"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91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373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Знание видов кукольного театра</w:t>
            </w:r>
          </w:p>
        </w:tc>
        <w:tc>
          <w:tcPr>
            <w:tcW w:w="915"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5100"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Импровизируют с помощью средств </w:t>
            </w:r>
            <w:proofErr w:type="gramStart"/>
            <w:r w:rsidRPr="0044539A">
              <w:rPr>
                <w:rFonts w:ascii="Times New Roman" w:eastAsia="Times New Roman" w:hAnsi="Times New Roman" w:cs="Times New Roman"/>
                <w:lang w:eastAsia="ru-RU"/>
              </w:rPr>
              <w:t>выразительности(</w:t>
            </w:r>
            <w:proofErr w:type="gramEnd"/>
            <w:r w:rsidRPr="0044539A">
              <w:rPr>
                <w:rFonts w:ascii="Times New Roman" w:eastAsia="Times New Roman" w:hAnsi="Times New Roman" w:cs="Times New Roman"/>
                <w:lang w:eastAsia="ru-RU"/>
              </w:rPr>
              <w:t>мимики, жестов, движений</w:t>
            </w: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915"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915"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373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Устройство театра</w:t>
            </w:r>
          </w:p>
        </w:tc>
        <w:tc>
          <w:tcPr>
            <w:tcW w:w="915"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5100"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Произносят монолог в соответствии со сценарием.</w:t>
            </w: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915"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915"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373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91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5100"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дети называют основные средства коррекции речи (гимнастика для язычка и пальчиков)</w:t>
            </w: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373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91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5100"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показывают пять-восемь артикуляционных упражнений; одну-две пальчиковые гимнастики; эмоциональное состояние героя мимикой</w:t>
            </w: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373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91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5100"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произносят одну и ту же фразу с разными интонациями, скороговорки в разных темпах, с разной силой голоса</w:t>
            </w: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373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915"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5100"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выразительно читают стихотворный текст</w:t>
            </w: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Н</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r w:rsidR="0044539A" w:rsidRPr="0044539A" w:rsidTr="0044539A">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c>
          <w:tcPr>
            <w:tcW w:w="81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w:t>
            </w:r>
          </w:p>
        </w:tc>
        <w:tc>
          <w:tcPr>
            <w:tcW w:w="6"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
        </w:tc>
      </w:tr>
    </w:tbl>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Где: в-высокий балл, н- низкий бал, с-средний балл.</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numPr>
          <w:ilvl w:val="0"/>
          <w:numId w:val="35"/>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Взаимодействие с родителями воспитанников</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План работы с родителями</w:t>
      </w:r>
    </w:p>
    <w:p w:rsidR="0044539A" w:rsidRPr="0044539A" w:rsidRDefault="0044539A" w:rsidP="0044539A">
      <w:pPr>
        <w:numPr>
          <w:ilvl w:val="0"/>
          <w:numId w:val="36"/>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Сентябрь: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Консультация для родителей «Театр- наш друг и помощник»</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Анкетирование, памятки, папка- передвижка.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37"/>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lastRenderedPageBreak/>
        <w:t>Март:</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Консультация для родителей «Роль эмоций в жизни ребенка». Анкетирование, памятки.</w:t>
      </w:r>
    </w:p>
    <w:p w:rsidR="0044539A" w:rsidRPr="0044539A" w:rsidRDefault="0044539A" w:rsidP="0044539A">
      <w:pPr>
        <w:numPr>
          <w:ilvl w:val="0"/>
          <w:numId w:val="38"/>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Декабрь, Февраль:</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Помощь детям при участии в конкурсах.</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numPr>
          <w:ilvl w:val="0"/>
          <w:numId w:val="39"/>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Апрель- Май:</w:t>
      </w:r>
    </w:p>
    <w:p w:rsid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Помощь родителей в изготовлении декораций и костюмов к спектаклю</w:t>
      </w:r>
      <w:r w:rsidRPr="0044539A">
        <w:rPr>
          <w:rFonts w:ascii="Arial" w:eastAsia="Times New Roman" w:hAnsi="Arial" w:cs="Arial"/>
          <w:b/>
          <w:bCs/>
          <w:color w:val="000000"/>
          <w:lang w:eastAsia="ru-RU"/>
        </w:rPr>
        <w:t>.</w:t>
      </w:r>
    </w:p>
    <w:p w:rsidR="00B227D5" w:rsidRPr="0044539A" w:rsidRDefault="00B227D5" w:rsidP="0044539A">
      <w:pPr>
        <w:spacing w:after="150" w:line="240" w:lineRule="auto"/>
        <w:jc w:val="both"/>
        <w:rPr>
          <w:rFonts w:ascii="Arial" w:eastAsia="Times New Roman" w:hAnsi="Arial" w:cs="Arial"/>
          <w:color w:val="000000"/>
          <w:lang w:eastAsia="ru-RU"/>
        </w:rPr>
      </w:pPr>
    </w:p>
    <w:p w:rsidR="0044539A" w:rsidRPr="0044539A" w:rsidRDefault="0044539A" w:rsidP="0044539A">
      <w:pPr>
        <w:spacing w:after="150" w:line="240" w:lineRule="auto"/>
        <w:jc w:val="both"/>
        <w:rPr>
          <w:rFonts w:ascii="Arial" w:eastAsia="Times New Roman" w:hAnsi="Arial" w:cs="Arial"/>
          <w:color w:val="000000"/>
          <w:lang w:eastAsia="ru-RU"/>
        </w:rPr>
      </w:pPr>
      <w:proofErr w:type="gramStart"/>
      <w:r w:rsidRPr="0044539A">
        <w:rPr>
          <w:rFonts w:ascii="Arial" w:eastAsia="Times New Roman" w:hAnsi="Arial" w:cs="Arial"/>
          <w:b/>
          <w:bCs/>
          <w:color w:val="000000"/>
          <w:lang w:eastAsia="ru-RU"/>
        </w:rPr>
        <w:t>3 .Организационный</w:t>
      </w:r>
      <w:proofErr w:type="gramEnd"/>
      <w:r w:rsidRPr="0044539A">
        <w:rPr>
          <w:rFonts w:ascii="Arial" w:eastAsia="Times New Roman" w:hAnsi="Arial" w:cs="Arial"/>
          <w:b/>
          <w:bCs/>
          <w:color w:val="000000"/>
          <w:lang w:eastAsia="ru-RU"/>
        </w:rPr>
        <w:t xml:space="preserve"> раздел.</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3.1 Организация и оформление развивающей предметно – пространственной среды.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Занятия театрализованной деятельностью должны предоставить детям возможность не только изучать и познавать окружающий мир с помощью сказок, но и жить в гармонии с ним, получать удовлетворение от занятий. И с этой точки зрения огромное значение имеет организация пространства. Здесь все имеет значение: цвет, мебель, зоны, наличие атрибутов.</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Для закрепления и повышения интереса к </w:t>
      </w:r>
      <w:proofErr w:type="spellStart"/>
      <w:r w:rsidRPr="0044539A">
        <w:rPr>
          <w:rFonts w:ascii="Arial" w:eastAsia="Times New Roman" w:hAnsi="Arial" w:cs="Arial"/>
          <w:color w:val="000000"/>
          <w:lang w:eastAsia="ru-RU"/>
        </w:rPr>
        <w:t>инсценированию</w:t>
      </w:r>
      <w:proofErr w:type="spellEnd"/>
      <w:r w:rsidRPr="0044539A">
        <w:rPr>
          <w:rFonts w:ascii="Arial" w:eastAsia="Times New Roman" w:hAnsi="Arial" w:cs="Arial"/>
          <w:color w:val="000000"/>
          <w:lang w:eastAsia="ru-RU"/>
        </w:rPr>
        <w:t xml:space="preserve"> со </w:t>
      </w:r>
      <w:proofErr w:type="gramStart"/>
      <w:r w:rsidRPr="0044539A">
        <w:rPr>
          <w:rFonts w:ascii="Arial" w:eastAsia="Times New Roman" w:hAnsi="Arial" w:cs="Arial"/>
          <w:color w:val="000000"/>
          <w:lang w:eastAsia="ru-RU"/>
        </w:rPr>
        <w:t>средней  группы</w:t>
      </w:r>
      <w:proofErr w:type="gramEnd"/>
      <w:r w:rsidRPr="0044539A">
        <w:rPr>
          <w:rFonts w:ascii="Arial" w:eastAsia="Times New Roman" w:hAnsi="Arial" w:cs="Arial"/>
          <w:color w:val="000000"/>
          <w:lang w:eastAsia="ru-RU"/>
        </w:rPr>
        <w:t xml:space="preserve"> следует расширять используемый в инсценировках репертуар, виды театров, набор кукол и атрибутов. Побуждать детей к более активному включению в этот процесс, к выполнению простых ролей. Поощрять проявление самостоятельности и развёртывания инсценировок, элементы творчества в выборе средств выразительности при исполнении.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В средней группе продолжать работу по развитию у ребёнка интереса к театральной игровой деятельности, формировать умения ставить несложные представления с помощью взрослого по хорошо знакомым литературным сюжетам, использовать при этом образные и театральные игрушки (бибабо).</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Отсюда следует – начинающим артистам рекомендуем использовать в инсценировках разнообразный репертуар, виды театра, атрибуты. Более активно участвовать в театральных играх, проявлять самостоятельность, творчество при исполнении. Объединяться с товарищами для разыгрывания сценок.</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Вывод:</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Творческие игры как вид театрализованной деятельности: театрализованная игра – эффективное средство формирования культуры общения участников театрального коллектива, так как в процессе осмысления ими нравственного подтекста литературного произведения создаются благоприятные условия для развития чувства партнерства, освоения способов позитивного взаимодействия. В театрализованной игре участники коллектива знакомятся с чувствами, настроениями героев, осваивают способы эмоционального выражения, </w:t>
      </w:r>
      <w:proofErr w:type="spellStart"/>
      <w:r w:rsidRPr="0044539A">
        <w:rPr>
          <w:rFonts w:ascii="Arial" w:eastAsia="Times New Roman" w:hAnsi="Arial" w:cs="Arial"/>
          <w:color w:val="000000"/>
          <w:lang w:eastAsia="ru-RU"/>
        </w:rPr>
        <w:t>самореализуются</w:t>
      </w:r>
      <w:proofErr w:type="spellEnd"/>
      <w:r w:rsidRPr="0044539A">
        <w:rPr>
          <w:rFonts w:ascii="Arial" w:eastAsia="Times New Roman" w:hAnsi="Arial" w:cs="Arial"/>
          <w:color w:val="000000"/>
          <w:lang w:eastAsia="ru-RU"/>
        </w:rPr>
        <w:t xml:space="preserve">, </w:t>
      </w:r>
      <w:proofErr w:type="spellStart"/>
      <w:r w:rsidRPr="0044539A">
        <w:rPr>
          <w:rFonts w:ascii="Arial" w:eastAsia="Times New Roman" w:hAnsi="Arial" w:cs="Arial"/>
          <w:color w:val="000000"/>
          <w:lang w:eastAsia="ru-RU"/>
        </w:rPr>
        <w:t>самовыражаются</w:t>
      </w:r>
      <w:proofErr w:type="spellEnd"/>
      <w:r w:rsidRPr="0044539A">
        <w:rPr>
          <w:rFonts w:ascii="Arial" w:eastAsia="Times New Roman" w:hAnsi="Arial" w:cs="Arial"/>
          <w:color w:val="000000"/>
          <w:lang w:eastAsia="ru-RU"/>
        </w:rPr>
        <w:t xml:space="preserve">, знакомятся с окружающим миром </w:t>
      </w:r>
      <w:proofErr w:type="gramStart"/>
      <w:r w:rsidRPr="0044539A">
        <w:rPr>
          <w:rFonts w:ascii="Arial" w:eastAsia="Times New Roman" w:hAnsi="Arial" w:cs="Arial"/>
          <w:color w:val="000000"/>
          <w:lang w:eastAsia="ru-RU"/>
        </w:rPr>
        <w:t>через  образы</w:t>
      </w:r>
      <w:proofErr w:type="gramEnd"/>
      <w:r w:rsidRPr="0044539A">
        <w:rPr>
          <w:rFonts w:ascii="Arial" w:eastAsia="Times New Roman" w:hAnsi="Arial" w:cs="Arial"/>
          <w:color w:val="000000"/>
          <w:lang w:eastAsia="ru-RU"/>
        </w:rPr>
        <w:t>, краски, звуки, которые способствуют развитию психических процессов, качеств и свойств личности – воображения, самостоятельности, инициативности, эмоциональной отзывчивости.</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3.2. Информационно-методическое обеспечение</w:t>
      </w:r>
    </w:p>
    <w:p w:rsidR="0044539A" w:rsidRPr="0044539A" w:rsidRDefault="0044539A" w:rsidP="0044539A">
      <w:pPr>
        <w:numPr>
          <w:ilvl w:val="0"/>
          <w:numId w:val="40"/>
        </w:numPr>
        <w:spacing w:before="100" w:beforeAutospacing="1" w:after="100" w:afterAutospacing="1" w:line="240" w:lineRule="auto"/>
        <w:jc w:val="both"/>
        <w:rPr>
          <w:rFonts w:ascii="Arial" w:eastAsia="Times New Roman" w:hAnsi="Arial" w:cs="Arial"/>
          <w:color w:val="000000"/>
          <w:lang w:eastAsia="ru-RU"/>
        </w:rPr>
      </w:pPr>
      <w:proofErr w:type="spellStart"/>
      <w:r w:rsidRPr="0044539A">
        <w:rPr>
          <w:rFonts w:ascii="Arial" w:eastAsia="Times New Roman" w:hAnsi="Arial" w:cs="Arial"/>
          <w:color w:val="000000"/>
          <w:lang w:eastAsia="ru-RU"/>
        </w:rPr>
        <w:lastRenderedPageBreak/>
        <w:t>Г.В.Лаптева</w:t>
      </w:r>
      <w:proofErr w:type="spellEnd"/>
      <w:r w:rsidRPr="0044539A">
        <w:rPr>
          <w:rFonts w:ascii="Arial" w:eastAsia="Times New Roman" w:hAnsi="Arial" w:cs="Arial"/>
          <w:color w:val="000000"/>
          <w:lang w:eastAsia="ru-RU"/>
        </w:rPr>
        <w:t xml:space="preserve"> «Игры для развития эмоций и творческих способностей». Театральные занятия для детей 5-9 лет. С.-П.:2011г.</w:t>
      </w:r>
    </w:p>
    <w:p w:rsidR="0044539A" w:rsidRPr="0044539A" w:rsidRDefault="0044539A" w:rsidP="0044539A">
      <w:pPr>
        <w:numPr>
          <w:ilvl w:val="0"/>
          <w:numId w:val="40"/>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И.А. Лыкова «Теневой театр вчера и сегодня» С.-П.:2012г.</w:t>
      </w:r>
    </w:p>
    <w:p w:rsidR="0044539A" w:rsidRPr="0044539A" w:rsidRDefault="0044539A" w:rsidP="0044539A">
      <w:pPr>
        <w:numPr>
          <w:ilvl w:val="0"/>
          <w:numId w:val="40"/>
        </w:numPr>
        <w:spacing w:before="100" w:beforeAutospacing="1" w:after="100" w:afterAutospacing="1" w:line="240" w:lineRule="auto"/>
        <w:jc w:val="both"/>
        <w:rPr>
          <w:rFonts w:ascii="Arial" w:eastAsia="Times New Roman" w:hAnsi="Arial" w:cs="Arial"/>
          <w:color w:val="000000"/>
          <w:lang w:eastAsia="ru-RU"/>
        </w:rPr>
      </w:pPr>
      <w:proofErr w:type="spellStart"/>
      <w:r w:rsidRPr="0044539A">
        <w:rPr>
          <w:rFonts w:ascii="Arial" w:eastAsia="Times New Roman" w:hAnsi="Arial" w:cs="Arial"/>
          <w:color w:val="000000"/>
          <w:lang w:eastAsia="ru-RU"/>
        </w:rPr>
        <w:t>И.А.Лыкова</w:t>
      </w:r>
      <w:proofErr w:type="spellEnd"/>
      <w:r w:rsidRPr="0044539A">
        <w:rPr>
          <w:rFonts w:ascii="Arial" w:eastAsia="Times New Roman" w:hAnsi="Arial" w:cs="Arial"/>
          <w:color w:val="000000"/>
          <w:lang w:eastAsia="ru-RU"/>
        </w:rPr>
        <w:t xml:space="preserve"> «Театр на пальчиках» М.2012г.</w:t>
      </w:r>
    </w:p>
    <w:p w:rsidR="0044539A" w:rsidRPr="0044539A" w:rsidRDefault="0044539A" w:rsidP="0044539A">
      <w:pPr>
        <w:numPr>
          <w:ilvl w:val="0"/>
          <w:numId w:val="40"/>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Е.А. </w:t>
      </w:r>
      <w:proofErr w:type="spellStart"/>
      <w:r w:rsidRPr="0044539A">
        <w:rPr>
          <w:rFonts w:ascii="Arial" w:eastAsia="Times New Roman" w:hAnsi="Arial" w:cs="Arial"/>
          <w:color w:val="000000"/>
          <w:lang w:eastAsia="ru-RU"/>
        </w:rPr>
        <w:t>Алябьева</w:t>
      </w:r>
      <w:proofErr w:type="spellEnd"/>
      <w:r w:rsidRPr="0044539A">
        <w:rPr>
          <w:rFonts w:ascii="Arial" w:eastAsia="Times New Roman" w:hAnsi="Arial" w:cs="Arial"/>
          <w:color w:val="000000"/>
          <w:lang w:eastAsia="ru-RU"/>
        </w:rPr>
        <w:t xml:space="preserve"> «Тематические дни и недели в детском </w:t>
      </w:r>
      <w:proofErr w:type="gramStart"/>
      <w:r w:rsidRPr="0044539A">
        <w:rPr>
          <w:rFonts w:ascii="Arial" w:eastAsia="Times New Roman" w:hAnsi="Arial" w:cs="Arial"/>
          <w:color w:val="000000"/>
          <w:lang w:eastAsia="ru-RU"/>
        </w:rPr>
        <w:t>саду»М.</w:t>
      </w:r>
      <w:proofErr w:type="gramEnd"/>
      <w:r w:rsidRPr="0044539A">
        <w:rPr>
          <w:rFonts w:ascii="Arial" w:eastAsia="Times New Roman" w:hAnsi="Arial" w:cs="Arial"/>
          <w:color w:val="000000"/>
          <w:lang w:eastAsia="ru-RU"/>
        </w:rPr>
        <w:t>:2012г.</w:t>
      </w:r>
    </w:p>
    <w:p w:rsidR="0044539A" w:rsidRPr="0044539A" w:rsidRDefault="0044539A" w:rsidP="0044539A">
      <w:pPr>
        <w:numPr>
          <w:ilvl w:val="0"/>
          <w:numId w:val="40"/>
        </w:numPr>
        <w:spacing w:before="100" w:beforeAutospacing="1" w:after="100" w:afterAutospacing="1" w:line="240" w:lineRule="auto"/>
        <w:jc w:val="both"/>
        <w:rPr>
          <w:rFonts w:ascii="Arial" w:eastAsia="Times New Roman" w:hAnsi="Arial" w:cs="Arial"/>
          <w:color w:val="000000"/>
          <w:lang w:eastAsia="ru-RU"/>
        </w:rPr>
      </w:pPr>
      <w:proofErr w:type="spellStart"/>
      <w:r w:rsidRPr="0044539A">
        <w:rPr>
          <w:rFonts w:ascii="Arial" w:eastAsia="Times New Roman" w:hAnsi="Arial" w:cs="Arial"/>
          <w:color w:val="000000"/>
          <w:lang w:eastAsia="ru-RU"/>
        </w:rPr>
        <w:t>О.Г.Ярыгина</w:t>
      </w:r>
      <w:proofErr w:type="spellEnd"/>
      <w:r w:rsidRPr="0044539A">
        <w:rPr>
          <w:rFonts w:ascii="Arial" w:eastAsia="Times New Roman" w:hAnsi="Arial" w:cs="Arial"/>
          <w:color w:val="000000"/>
          <w:lang w:eastAsia="ru-RU"/>
        </w:rPr>
        <w:t xml:space="preserve"> «Мастерская сказок» М.:2010г.</w:t>
      </w:r>
    </w:p>
    <w:p w:rsidR="0044539A" w:rsidRPr="0044539A" w:rsidRDefault="0044539A" w:rsidP="0044539A">
      <w:pPr>
        <w:numPr>
          <w:ilvl w:val="0"/>
          <w:numId w:val="40"/>
        </w:numPr>
        <w:spacing w:before="100" w:beforeAutospacing="1" w:after="100" w:afterAutospacing="1" w:line="240" w:lineRule="auto"/>
        <w:jc w:val="both"/>
        <w:rPr>
          <w:rFonts w:ascii="Arial" w:eastAsia="Times New Roman" w:hAnsi="Arial" w:cs="Arial"/>
          <w:color w:val="000000"/>
          <w:lang w:eastAsia="ru-RU"/>
        </w:rPr>
      </w:pPr>
      <w:proofErr w:type="spellStart"/>
      <w:r w:rsidRPr="0044539A">
        <w:rPr>
          <w:rFonts w:ascii="Arial" w:eastAsia="Times New Roman" w:hAnsi="Arial" w:cs="Arial"/>
          <w:color w:val="000000"/>
          <w:lang w:eastAsia="ru-RU"/>
        </w:rPr>
        <w:t>А.Н.Чусовская</w:t>
      </w:r>
      <w:proofErr w:type="spellEnd"/>
      <w:r w:rsidRPr="0044539A">
        <w:rPr>
          <w:rFonts w:ascii="Arial" w:eastAsia="Times New Roman" w:hAnsi="Arial" w:cs="Arial"/>
          <w:color w:val="000000"/>
          <w:lang w:eastAsia="ru-RU"/>
        </w:rPr>
        <w:t xml:space="preserve"> «Сценарии театрализованных представлений и развлечений» М.:2011г.</w:t>
      </w:r>
    </w:p>
    <w:p w:rsidR="0044539A" w:rsidRPr="0044539A" w:rsidRDefault="0044539A" w:rsidP="0044539A">
      <w:pPr>
        <w:numPr>
          <w:ilvl w:val="0"/>
          <w:numId w:val="40"/>
        </w:numPr>
        <w:spacing w:before="100" w:beforeAutospacing="1" w:after="100" w:afterAutospacing="1" w:line="240" w:lineRule="auto"/>
        <w:jc w:val="both"/>
        <w:rPr>
          <w:rFonts w:ascii="Arial" w:eastAsia="Times New Roman" w:hAnsi="Arial" w:cs="Arial"/>
          <w:color w:val="000000"/>
          <w:lang w:eastAsia="ru-RU"/>
        </w:rPr>
      </w:pPr>
      <w:proofErr w:type="spellStart"/>
      <w:r w:rsidRPr="0044539A">
        <w:rPr>
          <w:rFonts w:ascii="Arial" w:eastAsia="Times New Roman" w:hAnsi="Arial" w:cs="Arial"/>
          <w:color w:val="000000"/>
          <w:lang w:eastAsia="ru-RU"/>
        </w:rPr>
        <w:t>Л.Е.Кыласова</w:t>
      </w:r>
      <w:proofErr w:type="spellEnd"/>
      <w:r w:rsidRPr="0044539A">
        <w:rPr>
          <w:rFonts w:ascii="Arial" w:eastAsia="Times New Roman" w:hAnsi="Arial" w:cs="Arial"/>
          <w:color w:val="000000"/>
          <w:lang w:eastAsia="ru-RU"/>
        </w:rPr>
        <w:t xml:space="preserve"> «Родительские собрания» Волгоград: 2010г.</w:t>
      </w:r>
    </w:p>
    <w:p w:rsidR="0044539A" w:rsidRPr="0044539A" w:rsidRDefault="0044539A" w:rsidP="0044539A">
      <w:pPr>
        <w:numPr>
          <w:ilvl w:val="0"/>
          <w:numId w:val="40"/>
        </w:numPr>
        <w:spacing w:before="100" w:beforeAutospacing="1" w:after="100" w:afterAutospacing="1" w:line="240" w:lineRule="auto"/>
        <w:jc w:val="both"/>
        <w:rPr>
          <w:rFonts w:ascii="Arial" w:eastAsia="Times New Roman" w:hAnsi="Arial" w:cs="Arial"/>
          <w:color w:val="000000"/>
          <w:lang w:eastAsia="ru-RU"/>
        </w:rPr>
      </w:pPr>
      <w:proofErr w:type="spellStart"/>
      <w:r w:rsidRPr="0044539A">
        <w:rPr>
          <w:rFonts w:ascii="Arial" w:eastAsia="Times New Roman" w:hAnsi="Arial" w:cs="Arial"/>
          <w:color w:val="000000"/>
          <w:lang w:eastAsia="ru-RU"/>
        </w:rPr>
        <w:t>И.Г.Сухин</w:t>
      </w:r>
      <w:proofErr w:type="spellEnd"/>
      <w:r w:rsidRPr="0044539A">
        <w:rPr>
          <w:rFonts w:ascii="Arial" w:eastAsia="Times New Roman" w:hAnsi="Arial" w:cs="Arial"/>
          <w:color w:val="000000"/>
          <w:lang w:eastAsia="ru-RU"/>
        </w:rPr>
        <w:t xml:space="preserve"> «800 загадок, 100 кроссвордов». М.1997г.</w:t>
      </w:r>
    </w:p>
    <w:p w:rsidR="0044539A" w:rsidRPr="0044539A" w:rsidRDefault="0044539A" w:rsidP="0044539A">
      <w:pPr>
        <w:numPr>
          <w:ilvl w:val="0"/>
          <w:numId w:val="40"/>
        </w:numPr>
        <w:spacing w:before="100" w:beforeAutospacing="1" w:after="100" w:afterAutospacing="1" w:line="240" w:lineRule="auto"/>
        <w:jc w:val="both"/>
        <w:rPr>
          <w:rFonts w:ascii="Arial" w:eastAsia="Times New Roman" w:hAnsi="Arial" w:cs="Arial"/>
          <w:color w:val="000000"/>
          <w:lang w:eastAsia="ru-RU"/>
        </w:rPr>
      </w:pPr>
      <w:proofErr w:type="spellStart"/>
      <w:r w:rsidRPr="0044539A">
        <w:rPr>
          <w:rFonts w:ascii="Arial" w:eastAsia="Times New Roman" w:hAnsi="Arial" w:cs="Arial"/>
          <w:color w:val="000000"/>
          <w:lang w:eastAsia="ru-RU"/>
        </w:rPr>
        <w:t>Е.В.Лаптева</w:t>
      </w:r>
      <w:proofErr w:type="spellEnd"/>
      <w:r w:rsidRPr="0044539A">
        <w:rPr>
          <w:rFonts w:ascii="Arial" w:eastAsia="Times New Roman" w:hAnsi="Arial" w:cs="Arial"/>
          <w:color w:val="000000"/>
          <w:lang w:eastAsia="ru-RU"/>
        </w:rPr>
        <w:t xml:space="preserve"> «1000 русских скороговорок для развития речи» М.:2012г.</w:t>
      </w:r>
    </w:p>
    <w:p w:rsidR="0044539A" w:rsidRPr="00B227D5" w:rsidRDefault="0044539A" w:rsidP="00B227D5">
      <w:pPr>
        <w:numPr>
          <w:ilvl w:val="0"/>
          <w:numId w:val="40"/>
        </w:numPr>
        <w:spacing w:before="100" w:beforeAutospacing="1" w:after="100" w:afterAutospacing="1" w:line="240" w:lineRule="auto"/>
        <w:jc w:val="both"/>
        <w:rPr>
          <w:rFonts w:ascii="Arial" w:eastAsia="Times New Roman" w:hAnsi="Arial" w:cs="Arial"/>
          <w:color w:val="000000"/>
          <w:lang w:eastAsia="ru-RU"/>
        </w:rPr>
      </w:pPr>
      <w:proofErr w:type="spellStart"/>
      <w:r w:rsidRPr="0044539A">
        <w:rPr>
          <w:rFonts w:ascii="Arial" w:eastAsia="Times New Roman" w:hAnsi="Arial" w:cs="Arial"/>
          <w:color w:val="000000"/>
          <w:lang w:eastAsia="ru-RU"/>
        </w:rPr>
        <w:t>А.Г.Совушкина</w:t>
      </w:r>
      <w:proofErr w:type="spellEnd"/>
      <w:r w:rsidRPr="0044539A">
        <w:rPr>
          <w:rFonts w:ascii="Arial" w:eastAsia="Times New Roman" w:hAnsi="Arial" w:cs="Arial"/>
          <w:color w:val="000000"/>
          <w:lang w:eastAsia="ru-RU"/>
        </w:rPr>
        <w:t xml:space="preserve"> «Развитие мелкой моторики (пальчиковая гимнастика).</w:t>
      </w:r>
      <w:r w:rsidRPr="00B227D5">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Оборудование:</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1.Театральная ширма</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2.Разные виды кукольных театров:</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пальчиковый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плоскостной шагающий театр</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конусный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теневой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би-ба-</w:t>
      </w:r>
      <w:proofErr w:type="spellStart"/>
      <w:r w:rsidRPr="0044539A">
        <w:rPr>
          <w:rFonts w:ascii="Arial" w:eastAsia="Times New Roman" w:hAnsi="Arial" w:cs="Arial"/>
          <w:color w:val="000000"/>
          <w:lang w:eastAsia="ru-RU"/>
        </w:rPr>
        <w:t>бо</w:t>
      </w:r>
      <w:proofErr w:type="spellEnd"/>
      <w:r w:rsidRPr="0044539A">
        <w:rPr>
          <w:rFonts w:ascii="Arial" w:eastAsia="Times New Roman" w:hAnsi="Arial" w:cs="Arial"/>
          <w:color w:val="000000"/>
          <w:lang w:eastAsia="ru-RU"/>
        </w:rPr>
        <w:t xml:space="preserve"> (перчаточный)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 </w:t>
      </w:r>
      <w:proofErr w:type="spellStart"/>
      <w:r w:rsidRPr="0044539A">
        <w:rPr>
          <w:rFonts w:ascii="Arial" w:eastAsia="Times New Roman" w:hAnsi="Arial" w:cs="Arial"/>
          <w:color w:val="000000"/>
          <w:lang w:eastAsia="ru-RU"/>
        </w:rPr>
        <w:t>фланелёграф</w:t>
      </w:r>
      <w:proofErr w:type="spellEnd"/>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магнитный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 </w:t>
      </w:r>
      <w:proofErr w:type="spellStart"/>
      <w:r w:rsidRPr="0044539A">
        <w:rPr>
          <w:rFonts w:ascii="Arial" w:eastAsia="Times New Roman" w:hAnsi="Arial" w:cs="Arial"/>
          <w:color w:val="000000"/>
          <w:lang w:eastAsia="ru-RU"/>
        </w:rPr>
        <w:t>штоковый</w:t>
      </w:r>
      <w:proofErr w:type="spellEnd"/>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масочный</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xml:space="preserve">— </w:t>
      </w:r>
      <w:proofErr w:type="spellStart"/>
      <w:r w:rsidRPr="0044539A">
        <w:rPr>
          <w:rFonts w:ascii="Arial" w:eastAsia="Times New Roman" w:hAnsi="Arial" w:cs="Arial"/>
          <w:color w:val="000000"/>
          <w:lang w:eastAsia="ru-RU"/>
        </w:rPr>
        <w:t>варежковый</w:t>
      </w:r>
      <w:proofErr w:type="spellEnd"/>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игрушечный (резиновые, деревянные, мягкие куклы)</w:t>
      </w:r>
    </w:p>
    <w:p w:rsidR="0044539A" w:rsidRPr="0044539A" w:rsidRDefault="0044539A" w:rsidP="0044539A">
      <w:pPr>
        <w:numPr>
          <w:ilvl w:val="0"/>
          <w:numId w:val="41"/>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Ноутбук, колонки.</w:t>
      </w:r>
    </w:p>
    <w:p w:rsidR="0044539A" w:rsidRPr="0044539A" w:rsidRDefault="0044539A" w:rsidP="0044539A">
      <w:pPr>
        <w:numPr>
          <w:ilvl w:val="0"/>
          <w:numId w:val="41"/>
        </w:numPr>
        <w:spacing w:before="100" w:beforeAutospacing="1" w:after="100" w:afterAutospacing="1"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Костюмы</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Приложение 1</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Календарно-тематическое планирование на 2020-2021 учебный год</w:t>
      </w:r>
    </w:p>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tbl>
      <w:tblPr>
        <w:tblW w:w="10560" w:type="dxa"/>
        <w:tblCellMar>
          <w:top w:w="15" w:type="dxa"/>
          <w:left w:w="15" w:type="dxa"/>
          <w:bottom w:w="15" w:type="dxa"/>
          <w:right w:w="15" w:type="dxa"/>
        </w:tblCellMar>
        <w:tblLook w:val="04A0" w:firstRow="1" w:lastRow="0" w:firstColumn="1" w:lastColumn="0" w:noHBand="0" w:noVBand="1"/>
      </w:tblPr>
      <w:tblGrid>
        <w:gridCol w:w="1145"/>
        <w:gridCol w:w="2558"/>
        <w:gridCol w:w="2956"/>
        <w:gridCol w:w="3901"/>
      </w:tblGrid>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b/>
                <w:bCs/>
                <w:lang w:eastAsia="ru-RU"/>
              </w:rPr>
              <w:lastRenderedPageBreak/>
              <w:t>Неделя</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roofErr w:type="gramStart"/>
            <w:r w:rsidRPr="0044539A">
              <w:rPr>
                <w:rFonts w:ascii="Times New Roman" w:eastAsia="Times New Roman" w:hAnsi="Times New Roman" w:cs="Times New Roman"/>
                <w:b/>
                <w:bCs/>
                <w:lang w:eastAsia="ru-RU"/>
              </w:rPr>
              <w:t>Тема  занятия</w:t>
            </w:r>
            <w:proofErr w:type="gramEnd"/>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b/>
                <w:bCs/>
                <w:lang w:eastAsia="ru-RU"/>
              </w:rPr>
              <w:t>Содержание занятия</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b/>
                <w:bCs/>
                <w:lang w:eastAsia="ru-RU"/>
              </w:rPr>
              <w:t>Задачи занятия</w:t>
            </w:r>
          </w:p>
        </w:tc>
      </w:tr>
      <w:tr w:rsidR="0044539A" w:rsidRPr="0044539A" w:rsidTr="0044539A">
        <w:tc>
          <w:tcPr>
            <w:tcW w:w="10560" w:type="dxa"/>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СЕНТЯБРЬ</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1</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Мониторинг</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Знакомство с театром</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Что такое театр?</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Виды театров.</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С чего начинается театр.</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Беседа, просмотр картинок и </w:t>
            </w:r>
            <w:proofErr w:type="gramStart"/>
            <w:r w:rsidRPr="0044539A">
              <w:rPr>
                <w:rFonts w:ascii="Times New Roman" w:eastAsia="Times New Roman" w:hAnsi="Times New Roman" w:cs="Times New Roman"/>
                <w:lang w:eastAsia="ru-RU"/>
              </w:rPr>
              <w:t>видео- роликов</w:t>
            </w:r>
            <w:proofErr w:type="gramEnd"/>
            <w:r w:rsidRPr="0044539A">
              <w:rPr>
                <w:rFonts w:ascii="Times New Roman" w:eastAsia="Times New Roman" w:hAnsi="Times New Roman" w:cs="Times New Roman"/>
                <w:lang w:eastAsia="ru-RU"/>
              </w:rPr>
              <w:t>.</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Познакомить с понятием театр, видами театров, воспитывать эмоционально-положительное отношение к театру. Пополнить словарный запаса.</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3</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Кто работает в театре. «</w:t>
            </w:r>
            <w:proofErr w:type="spellStart"/>
            <w:r w:rsidRPr="0044539A">
              <w:rPr>
                <w:rFonts w:ascii="Times New Roman" w:eastAsia="Times New Roman" w:hAnsi="Times New Roman" w:cs="Times New Roman"/>
                <w:lang w:eastAsia="ru-RU"/>
              </w:rPr>
              <w:t>Закулисье</w:t>
            </w:r>
            <w:proofErr w:type="spellEnd"/>
            <w:r w:rsidRPr="0044539A">
              <w:rPr>
                <w:rFonts w:ascii="Times New Roman" w:eastAsia="Times New Roman" w:hAnsi="Times New Roman" w:cs="Times New Roman"/>
                <w:lang w:eastAsia="ru-RU"/>
              </w:rPr>
              <w:t>».</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Знакомство с театральными профессиями и их важность. Знакомство с устройством театра изнутри.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Беседа, просмотр </w:t>
            </w:r>
            <w:proofErr w:type="gramStart"/>
            <w:r w:rsidRPr="0044539A">
              <w:rPr>
                <w:rFonts w:ascii="Times New Roman" w:eastAsia="Times New Roman" w:hAnsi="Times New Roman" w:cs="Times New Roman"/>
                <w:lang w:eastAsia="ru-RU"/>
              </w:rPr>
              <w:t>видео- ролика</w:t>
            </w:r>
            <w:proofErr w:type="gramEnd"/>
            <w:r w:rsidRPr="0044539A">
              <w:rPr>
                <w:rFonts w:ascii="Times New Roman" w:eastAsia="Times New Roman" w:hAnsi="Times New Roman" w:cs="Times New Roman"/>
                <w:lang w:eastAsia="ru-RU"/>
              </w:rPr>
              <w:t>.</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Воспитывать эмоционально-положительное отношение к театру и людям, которые там работают. Пополнить словарный запас.</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4</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28.09</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Как вести себя в театре. Сюжетно-ролевая игра «Театр»</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Чтение стихов, беседа, просмотр видео- </w:t>
            </w:r>
            <w:proofErr w:type="gramStart"/>
            <w:r w:rsidRPr="0044539A">
              <w:rPr>
                <w:rFonts w:ascii="Times New Roman" w:eastAsia="Times New Roman" w:hAnsi="Times New Roman" w:cs="Times New Roman"/>
                <w:lang w:eastAsia="ru-RU"/>
              </w:rPr>
              <w:t>ролика(</w:t>
            </w:r>
            <w:proofErr w:type="gramEnd"/>
            <w:r w:rsidRPr="0044539A">
              <w:rPr>
                <w:rFonts w:ascii="Times New Roman" w:eastAsia="Times New Roman" w:hAnsi="Times New Roman" w:cs="Times New Roman"/>
                <w:lang w:eastAsia="ru-RU"/>
              </w:rPr>
              <w:t>о театре).</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Знакомить с правилами поведения в театре. Расширять интерес детей к активному участию в театральных играх.</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10560" w:type="dxa"/>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ОКТЯБРЬ</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1</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Знакомство с </w:t>
            </w:r>
            <w:proofErr w:type="spellStart"/>
            <w:r w:rsidRPr="0044539A">
              <w:rPr>
                <w:rFonts w:ascii="Times New Roman" w:eastAsia="Times New Roman" w:hAnsi="Times New Roman" w:cs="Times New Roman"/>
                <w:lang w:eastAsia="ru-RU"/>
              </w:rPr>
              <w:t>варежковым</w:t>
            </w:r>
            <w:proofErr w:type="spellEnd"/>
            <w:r w:rsidRPr="0044539A">
              <w:rPr>
                <w:rFonts w:ascii="Times New Roman" w:eastAsia="Times New Roman" w:hAnsi="Times New Roman" w:cs="Times New Roman"/>
                <w:lang w:eastAsia="ru-RU"/>
              </w:rPr>
              <w:t xml:space="preserve"> театром</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Самостоятельная игровая деятельность</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Освоить </w:t>
            </w:r>
            <w:proofErr w:type="spellStart"/>
            <w:r w:rsidRPr="0044539A">
              <w:rPr>
                <w:rFonts w:ascii="Times New Roman" w:eastAsia="Times New Roman" w:hAnsi="Times New Roman" w:cs="Times New Roman"/>
                <w:lang w:eastAsia="ru-RU"/>
              </w:rPr>
              <w:t>навыкивладения</w:t>
            </w:r>
            <w:proofErr w:type="spellEnd"/>
            <w:r w:rsidRPr="0044539A">
              <w:rPr>
                <w:rFonts w:ascii="Times New Roman" w:eastAsia="Times New Roman" w:hAnsi="Times New Roman" w:cs="Times New Roman"/>
                <w:lang w:eastAsia="ru-RU"/>
              </w:rPr>
              <w:t xml:space="preserve"> этим видом театральной деятельности</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Мимика</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 упражнение угадай интонации;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скороговорки;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«Успокой куклу»;</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«Теремок»;</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отгадываем загадки</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мимику,</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раскрепощать через игровую деятельность.</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3</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Сила голоса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 игра «Перебежки»;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скороговорки;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пальчиковые игры;</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«Веселый бубен», Игра «Эхо»</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силу голоса,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работать над активизацией мышц губ.</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4</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Знакомство </w:t>
            </w:r>
            <w:proofErr w:type="gramStart"/>
            <w:r w:rsidRPr="0044539A">
              <w:rPr>
                <w:rFonts w:ascii="Times New Roman" w:eastAsia="Times New Roman" w:hAnsi="Times New Roman" w:cs="Times New Roman"/>
                <w:lang w:eastAsia="ru-RU"/>
              </w:rPr>
              <w:t>с  пальчиковым</w:t>
            </w:r>
            <w:proofErr w:type="gramEnd"/>
            <w:r w:rsidRPr="0044539A">
              <w:rPr>
                <w:rFonts w:ascii="Times New Roman" w:eastAsia="Times New Roman" w:hAnsi="Times New Roman" w:cs="Times New Roman"/>
                <w:lang w:eastAsia="ru-RU"/>
              </w:rPr>
              <w:t xml:space="preserve"> театром</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«Праздник </w:t>
            </w:r>
            <w:proofErr w:type="gramStart"/>
            <w:r w:rsidRPr="0044539A">
              <w:rPr>
                <w:rFonts w:ascii="Times New Roman" w:eastAsia="Times New Roman" w:hAnsi="Times New Roman" w:cs="Times New Roman"/>
                <w:lang w:eastAsia="ru-RU"/>
              </w:rPr>
              <w:t xml:space="preserve">со  </w:t>
            </w:r>
            <w:proofErr w:type="spellStart"/>
            <w:r w:rsidRPr="0044539A">
              <w:rPr>
                <w:rFonts w:ascii="Times New Roman" w:eastAsia="Times New Roman" w:hAnsi="Times New Roman" w:cs="Times New Roman"/>
                <w:lang w:eastAsia="ru-RU"/>
              </w:rPr>
              <w:t>Смешариками</w:t>
            </w:r>
            <w:proofErr w:type="spellEnd"/>
            <w:proofErr w:type="gramEnd"/>
            <w:r w:rsidRPr="0044539A">
              <w:rPr>
                <w:rFonts w:ascii="Times New Roman" w:eastAsia="Times New Roman" w:hAnsi="Times New Roman" w:cs="Times New Roman"/>
                <w:lang w:eastAsia="ru-RU"/>
              </w:rPr>
              <w:t>»</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«Караван», викторина, загадки, игра «Энциклопедия», игра «Ожившие механизмы», игра «Найди и исправь ошибку».</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Освоить навыки владения этим видом театральной деятельности. Развлекательное занятие для детей.</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10560" w:type="dxa"/>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lastRenderedPageBreak/>
              <w:t>НОЯБРЬ</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1</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Знакомство с плоскостным шагающим театром</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Инсценировка сказок «Рукавичка», «</w:t>
            </w:r>
            <w:proofErr w:type="spellStart"/>
            <w:r w:rsidRPr="0044539A">
              <w:rPr>
                <w:rFonts w:ascii="Times New Roman" w:eastAsia="Times New Roman" w:hAnsi="Times New Roman" w:cs="Times New Roman"/>
                <w:lang w:eastAsia="ru-RU"/>
              </w:rPr>
              <w:t>Заюшкина</w:t>
            </w:r>
            <w:proofErr w:type="spellEnd"/>
            <w:r w:rsidRPr="0044539A">
              <w:rPr>
                <w:rFonts w:ascii="Times New Roman" w:eastAsia="Times New Roman" w:hAnsi="Times New Roman" w:cs="Times New Roman"/>
                <w:lang w:eastAsia="ru-RU"/>
              </w:rPr>
              <w:t xml:space="preserve"> избушка».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Освоить навыки владения этим видом театральной деятельности.</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Пантомима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proofErr w:type="gramStart"/>
            <w:r w:rsidRPr="0044539A">
              <w:rPr>
                <w:rFonts w:ascii="Times New Roman" w:eastAsia="Times New Roman" w:hAnsi="Times New Roman" w:cs="Times New Roman"/>
                <w:lang w:eastAsia="ru-RU"/>
              </w:rPr>
              <w:t>Артикуляционная  гимнастика</w:t>
            </w:r>
            <w:proofErr w:type="gramEnd"/>
            <w:r w:rsidRPr="0044539A">
              <w:rPr>
                <w:rFonts w:ascii="Times New Roman" w:eastAsia="Times New Roman" w:hAnsi="Times New Roman" w:cs="Times New Roman"/>
                <w:lang w:eastAsia="ru-RU"/>
              </w:rPr>
              <w:t>; игра «Вьюга»;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упражнения на развитие </w:t>
            </w:r>
            <w:proofErr w:type="spellStart"/>
            <w:r w:rsidRPr="0044539A">
              <w:rPr>
                <w:rFonts w:ascii="Times New Roman" w:eastAsia="Times New Roman" w:hAnsi="Times New Roman" w:cs="Times New Roman"/>
                <w:lang w:eastAsia="ru-RU"/>
              </w:rPr>
              <w:t>сенсомоторики</w:t>
            </w:r>
            <w:proofErr w:type="spellEnd"/>
            <w:r w:rsidRPr="0044539A">
              <w:rPr>
                <w:rFonts w:ascii="Times New Roman" w:eastAsia="Times New Roman" w:hAnsi="Times New Roman" w:cs="Times New Roman"/>
                <w:lang w:eastAsia="ru-RU"/>
              </w:rPr>
              <w:t>;</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этюд «Старый гриб»; пальчиковые игры</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пальчиковые игры;</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этюд «Цветочек»</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Развивать умение концентрироваться на предмете и копировать его через движения, развиваем </w:t>
            </w:r>
            <w:proofErr w:type="spellStart"/>
            <w:r w:rsidRPr="0044539A">
              <w:rPr>
                <w:rFonts w:ascii="Times New Roman" w:eastAsia="Times New Roman" w:hAnsi="Times New Roman" w:cs="Times New Roman"/>
                <w:lang w:eastAsia="ru-RU"/>
              </w:rPr>
              <w:t>сценическуюраскрепощённость</w:t>
            </w:r>
            <w:proofErr w:type="spellEnd"/>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3</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Сила голоса и речевое дыхание</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 игра «Гудок»;</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скороговорки; этюд «Удивительно»; пальчиковые игры.</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силу голоса и речевого дыхания, активизация мышц губ</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4</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23.11</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Знакомство с конусным настольным театром</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Инсценировка сказок «Три поросенка» и «Кот в сапогах»</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Освоение навыков владения данным видом театральной деятельности.</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5</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Мимика и жесты</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«Прекрасный цветок»;</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«Дует ветер»;</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пальчиковые игры;</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«Медведь и елка»;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«Солнечный зайчик»;</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этюд «Это я! Это мое!»</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«Волк и семеро козлят»;</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«Одуванчик»;</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этюд «Великаны и гномы»;</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упражнения на тренировку памяти;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«Радуга»;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этюд «Медведь в лесу»</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воображение,</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учить с помощью мимики передавать настроение, эмоциональное состояние.</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10560" w:type="dxa"/>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ДЕКАБРЬ</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1</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Знакомство с теневым театром</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Инсценировка сказок «</w:t>
            </w:r>
            <w:proofErr w:type="spellStart"/>
            <w:r w:rsidRPr="0044539A">
              <w:rPr>
                <w:rFonts w:ascii="Times New Roman" w:eastAsia="Times New Roman" w:hAnsi="Times New Roman" w:cs="Times New Roman"/>
                <w:lang w:eastAsia="ru-RU"/>
              </w:rPr>
              <w:t>Заюшкина</w:t>
            </w:r>
            <w:proofErr w:type="spellEnd"/>
            <w:r w:rsidRPr="0044539A">
              <w:rPr>
                <w:rFonts w:ascii="Times New Roman" w:eastAsia="Times New Roman" w:hAnsi="Times New Roman" w:cs="Times New Roman"/>
                <w:lang w:eastAsia="ru-RU"/>
              </w:rPr>
              <w:t xml:space="preserve"> избушка», «Гуси- Лебеди».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Освоение навыков владения данным видом театральной деятельности. Развиваем мелкую моторику рук в сочетании с речью.</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Рисуем театр (конкурс рисунков «В театре»)</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Совместная деятельность детей и родителей.</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Организация выставки и награждение грамотами и призами победителей конкурса;</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lastRenderedPageBreak/>
              <w:t>3</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Знакомство с куклами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би-ба-</w:t>
            </w:r>
            <w:proofErr w:type="spellStart"/>
            <w:r w:rsidRPr="0044539A">
              <w:rPr>
                <w:rFonts w:ascii="Times New Roman" w:eastAsia="Times New Roman" w:hAnsi="Times New Roman" w:cs="Times New Roman"/>
                <w:lang w:eastAsia="ru-RU"/>
              </w:rPr>
              <w:t>бо</w:t>
            </w:r>
            <w:proofErr w:type="spellEnd"/>
            <w:r w:rsidRPr="0044539A">
              <w:rPr>
                <w:rFonts w:ascii="Times New Roman" w:eastAsia="Times New Roman" w:hAnsi="Times New Roman" w:cs="Times New Roman"/>
                <w:lang w:eastAsia="ru-RU"/>
              </w:rPr>
              <w:t>.</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Развиваем мелкую моторику рук в сочетании с речью.</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Инсценировка сказки «Волк и лиса»</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Освоение навыков владения данным видом театральной деятельности.</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4</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Слух и чувство ритма.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«Лиса и волк»;</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«Ловим комариков»;</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«Волшебный стул»; пальчиковые игры;</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отгадываем загадки;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этюд «Колокола</w:t>
            </w:r>
            <w:proofErr w:type="gramStart"/>
            <w:r w:rsidRPr="0044539A">
              <w:rPr>
                <w:rFonts w:ascii="Times New Roman" w:eastAsia="Times New Roman" w:hAnsi="Times New Roman" w:cs="Times New Roman"/>
                <w:lang w:eastAsia="ru-RU"/>
              </w:rPr>
              <w:t>»;</w:t>
            </w:r>
            <w:r w:rsidRPr="0044539A">
              <w:rPr>
                <w:rFonts w:ascii="Times New Roman" w:eastAsia="Times New Roman" w:hAnsi="Times New Roman" w:cs="Times New Roman"/>
                <w:lang w:eastAsia="ru-RU"/>
              </w:rPr>
              <w:br/>
              <w:t>игры</w:t>
            </w:r>
            <w:proofErr w:type="gramEnd"/>
            <w:r w:rsidRPr="0044539A">
              <w:rPr>
                <w:rFonts w:ascii="Times New Roman" w:eastAsia="Times New Roman" w:hAnsi="Times New Roman" w:cs="Times New Roman"/>
                <w:lang w:eastAsia="ru-RU"/>
              </w:rPr>
              <w:t>- диалоги;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«Чудесные превращения»</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слух и чувства ритма у детей</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10560" w:type="dxa"/>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ЯНВАРЬ</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Театральные игры</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«Что изменилось?»</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«Поймай хлопок»</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«Я положил в </w:t>
            </w:r>
            <w:proofErr w:type="gramStart"/>
            <w:r w:rsidRPr="0044539A">
              <w:rPr>
                <w:rFonts w:ascii="Times New Roman" w:eastAsia="Times New Roman" w:hAnsi="Times New Roman" w:cs="Times New Roman"/>
                <w:lang w:eastAsia="ru-RU"/>
              </w:rPr>
              <w:t>мешок..</w:t>
            </w:r>
            <w:proofErr w:type="gramEnd"/>
            <w:r w:rsidRPr="0044539A">
              <w:rPr>
                <w:rFonts w:ascii="Times New Roman" w:eastAsia="Times New Roman" w:hAnsi="Times New Roman" w:cs="Times New Roman"/>
                <w:lang w:eastAsia="ru-RU"/>
              </w:rPr>
              <w:t>»</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«Тень»</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«Внимательные звери»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«Веселые </w:t>
            </w:r>
            <w:proofErr w:type="spellStart"/>
            <w:r w:rsidRPr="0044539A">
              <w:rPr>
                <w:rFonts w:ascii="Times New Roman" w:eastAsia="Times New Roman" w:hAnsi="Times New Roman" w:cs="Times New Roman"/>
                <w:lang w:eastAsia="ru-RU"/>
              </w:rPr>
              <w:t>обезъянки</w:t>
            </w:r>
            <w:proofErr w:type="spellEnd"/>
            <w:r w:rsidRPr="0044539A">
              <w:rPr>
                <w:rFonts w:ascii="Times New Roman" w:eastAsia="Times New Roman" w:hAnsi="Times New Roman" w:cs="Times New Roman"/>
                <w:lang w:eastAsia="ru-RU"/>
              </w:rPr>
              <w:t>»</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«Угадай что я делаю»</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игровое поведение, готовность к творчеству; развивать коммуникативные навыки, творческие способности, уверенность в себе.</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3</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Знакомство с куклами-</w:t>
            </w:r>
            <w:proofErr w:type="spellStart"/>
            <w:r w:rsidRPr="0044539A">
              <w:rPr>
                <w:rFonts w:ascii="Times New Roman" w:eastAsia="Times New Roman" w:hAnsi="Times New Roman" w:cs="Times New Roman"/>
                <w:lang w:eastAsia="ru-RU"/>
              </w:rPr>
              <w:t>говорунчиками</w:t>
            </w:r>
            <w:proofErr w:type="spellEnd"/>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викторина с куклами «Знаете ли вы ПДД?»</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Освоение навыков владения данным видом театральной деятельности. Повторить с детьми основные ПДД</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4</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Знакомство со </w:t>
            </w:r>
            <w:proofErr w:type="spellStart"/>
            <w:r w:rsidRPr="0044539A">
              <w:rPr>
                <w:rFonts w:ascii="Times New Roman" w:eastAsia="Times New Roman" w:hAnsi="Times New Roman" w:cs="Times New Roman"/>
                <w:lang w:eastAsia="ru-RU"/>
              </w:rPr>
              <w:t>штоковым</w:t>
            </w:r>
            <w:proofErr w:type="spellEnd"/>
            <w:r w:rsidRPr="0044539A">
              <w:rPr>
                <w:rFonts w:ascii="Times New Roman" w:eastAsia="Times New Roman" w:hAnsi="Times New Roman" w:cs="Times New Roman"/>
                <w:lang w:eastAsia="ru-RU"/>
              </w:rPr>
              <w:t xml:space="preserve"> театром</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Сочиняем сказку сами.</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Освоение навыков владения данным видом театральной деятельности. Побудить детей импровизировать и самих придумывать сюжет для театра.</w:t>
            </w:r>
          </w:p>
        </w:tc>
      </w:tr>
      <w:tr w:rsidR="0044539A" w:rsidRPr="0044539A" w:rsidTr="0044539A">
        <w:tc>
          <w:tcPr>
            <w:tcW w:w="10560" w:type="dxa"/>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ФЕВРАЛЬ</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1</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Сценическая пластика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«Не ошибись»;</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«Если гости постучали»;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пальчиковые игры «Бельчата»;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этюд «Гадкий утенок»</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умение передавать через движения тела характер животных</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Расслабление мышц</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этюд на расслабление мышц «Штанга»;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«Волк и овцы»;</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скороговорки; пальчиковые игры</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умение владеть собственным телом; управлять собственными мышцами.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lastRenderedPageBreak/>
              <w:t>3</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Знакомство </w:t>
            </w:r>
            <w:proofErr w:type="gramStart"/>
            <w:r w:rsidRPr="0044539A">
              <w:rPr>
                <w:rFonts w:ascii="Times New Roman" w:eastAsia="Times New Roman" w:hAnsi="Times New Roman" w:cs="Times New Roman"/>
                <w:lang w:eastAsia="ru-RU"/>
              </w:rPr>
              <w:t>с  театром</w:t>
            </w:r>
            <w:proofErr w:type="gramEnd"/>
            <w:r w:rsidRPr="0044539A">
              <w:rPr>
                <w:rFonts w:ascii="Times New Roman" w:eastAsia="Times New Roman" w:hAnsi="Times New Roman" w:cs="Times New Roman"/>
                <w:lang w:eastAsia="ru-RU"/>
              </w:rPr>
              <w:t xml:space="preserve"> из деревянных фигурок, резиновых игрушек (персонажи из мультфильмов). Магнитный театр.</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Инсценировка сказки «Три поросёнка», самостоятельная деятельность.</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Освоение навыков владения данным видом театральной деятельности.</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4</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Театр кукол-оригами.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Конкурс «Игрушка для театрального уголка своими руками»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(семейное видео или фото о </w:t>
            </w:r>
            <w:proofErr w:type="gramStart"/>
            <w:r w:rsidRPr="0044539A">
              <w:rPr>
                <w:rFonts w:ascii="Times New Roman" w:eastAsia="Times New Roman" w:hAnsi="Times New Roman" w:cs="Times New Roman"/>
                <w:lang w:eastAsia="ru-RU"/>
              </w:rPr>
              <w:t>том</w:t>
            </w:r>
            <w:proofErr w:type="gramEnd"/>
            <w:r w:rsidRPr="0044539A">
              <w:rPr>
                <w:rFonts w:ascii="Times New Roman" w:eastAsia="Times New Roman" w:hAnsi="Times New Roman" w:cs="Times New Roman"/>
                <w:lang w:eastAsia="ru-RU"/>
              </w:rPr>
              <w:t xml:space="preserve"> как это делалось)</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Изготовление кукол-оригами для театра. Инсценировка сказки «Кот и пес».</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Совместная деятельность детей и родителей</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Ощутить себя «творцами» кукол</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Организация выставки и награждение грамотами и призами победителей конкурса.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r w:rsidR="0044539A" w:rsidRPr="0044539A" w:rsidTr="0044539A">
        <w:tc>
          <w:tcPr>
            <w:tcW w:w="10560" w:type="dxa"/>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МАРТ</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1</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Чувства, эмоции</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«Почта»;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этюд «Кривое зеркало»</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Знакомство с миром чувств и эмоций;</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развиваем умение передавать чувства и эмоции, учимся овладевать ими</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Знакомство с театром масок</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Инсценировки сказок «Мужик и Медведь</w:t>
            </w:r>
            <w:proofErr w:type="gramStart"/>
            <w:r w:rsidRPr="0044539A">
              <w:rPr>
                <w:rFonts w:ascii="Times New Roman" w:eastAsia="Times New Roman" w:hAnsi="Times New Roman" w:cs="Times New Roman"/>
                <w:lang w:eastAsia="ru-RU"/>
              </w:rPr>
              <w:t>»,</w:t>
            </w:r>
            <w:r w:rsidRPr="0044539A">
              <w:rPr>
                <w:rFonts w:ascii="Times New Roman" w:eastAsia="Times New Roman" w:hAnsi="Times New Roman" w:cs="Times New Roman"/>
                <w:lang w:eastAsia="ru-RU"/>
              </w:rPr>
              <w:br/>
              <w:t>«</w:t>
            </w:r>
            <w:proofErr w:type="gramEnd"/>
            <w:r w:rsidRPr="0044539A">
              <w:rPr>
                <w:rFonts w:ascii="Times New Roman" w:eastAsia="Times New Roman" w:hAnsi="Times New Roman" w:cs="Times New Roman"/>
                <w:lang w:eastAsia="ru-RU"/>
              </w:rPr>
              <w:t xml:space="preserve">Волк </w:t>
            </w:r>
            <w:proofErr w:type="spellStart"/>
            <w:r w:rsidRPr="0044539A">
              <w:rPr>
                <w:rFonts w:ascii="Times New Roman" w:eastAsia="Times New Roman" w:hAnsi="Times New Roman" w:cs="Times New Roman"/>
                <w:lang w:eastAsia="ru-RU"/>
              </w:rPr>
              <w:t>иСемеро</w:t>
            </w:r>
            <w:proofErr w:type="spellEnd"/>
            <w:r w:rsidRPr="0044539A">
              <w:rPr>
                <w:rFonts w:ascii="Times New Roman" w:eastAsia="Times New Roman" w:hAnsi="Times New Roman" w:cs="Times New Roman"/>
                <w:lang w:eastAsia="ru-RU"/>
              </w:rPr>
              <w:t xml:space="preserve"> козлят»</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«Курочка Ряба»</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Освоение навыков владения данными видами театральной деятельности</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3</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Демонстрация театра на фланели.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Сочиняем сказку сами.</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Освоение навыков владения данным видом театральной деятельности. Побудить детей импровизировать и самих придумывать сюжет для театра.</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4</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Инсценировка шуток-малюток</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«Птицелов»;</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пальчиковые игры</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Работа над развитием речи, интонацией, логическим ударением</w:t>
            </w:r>
          </w:p>
        </w:tc>
      </w:tr>
      <w:tr w:rsidR="0044539A" w:rsidRPr="0044539A" w:rsidTr="0044539A">
        <w:tc>
          <w:tcPr>
            <w:tcW w:w="10560" w:type="dxa"/>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АПРЕЛЬ</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1</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Культура и техника речи</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«Считай до пяти»</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«Больной зуб»</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«Укачиваем куклу»</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со свечой»</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«Самолет»</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«Мяч эмоций»</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Формируем правильное четкое произношение (дыхание, артикуляцию, дикцию); развиваем воображение; расширяем словарный запас</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2</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Чтение сказки «Красная шапочка» Шарль Перро</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Рассматриванием иллюстраций к сказке, обсуждение героев.</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«Сочини свой танец».</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Игра «Огонь и лед».</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Познакомить детей с новой сказкой. Побуждать детей к </w:t>
            </w:r>
            <w:proofErr w:type="gramStart"/>
            <w:r w:rsidRPr="0044539A">
              <w:rPr>
                <w:rFonts w:ascii="Times New Roman" w:eastAsia="Times New Roman" w:hAnsi="Times New Roman" w:cs="Times New Roman"/>
                <w:lang w:eastAsia="ru-RU"/>
              </w:rPr>
              <w:t>двигательной  импровизации</w:t>
            </w:r>
            <w:proofErr w:type="gramEnd"/>
            <w:r w:rsidRPr="0044539A">
              <w:rPr>
                <w:rFonts w:ascii="Times New Roman" w:eastAsia="Times New Roman" w:hAnsi="Times New Roman" w:cs="Times New Roman"/>
                <w:lang w:eastAsia="ru-RU"/>
              </w:rPr>
              <w:t>; добиваться мышечной, двигательной свободы при исполнении роли; учить двигаться в соответствии с музыкальной характеристикой образа.</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lastRenderedPageBreak/>
              <w:t>3, 4</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Подготовка к инсценировке сказки «Красная шапочка на новый лад»</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 Разучивание ролей с детьми. Артикуляционная гимнастика. Разучивание ролей с детьми, изготовление костюмов и декораций.</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эмоционально, связную — речевую сферы у детей.</w:t>
            </w:r>
          </w:p>
        </w:tc>
      </w:tr>
      <w:tr w:rsidR="0044539A" w:rsidRPr="0044539A" w:rsidTr="0044539A">
        <w:tc>
          <w:tcPr>
            <w:tcW w:w="10560" w:type="dxa"/>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МАЙ</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1-2</w:t>
            </w:r>
          </w:p>
          <w:p w:rsidR="0044539A" w:rsidRPr="0044539A" w:rsidRDefault="0044539A" w:rsidP="0044539A">
            <w:pPr>
              <w:spacing w:after="15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Подготовка к инсценировке сказки «Красная шапочка» Шарль Перро.</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Артикуляционная гимнастика. Разучивание ролей с детьми. Артикуляционная гимнастика. Разучивание ролей с детьми, изготовление костюмов и декораций.</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Развивать эмоционально, связную — речевую сферы у детей</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3</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Театрализованное представление</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Показ спектакля родителям</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xml:space="preserve">Итоговое занятие. </w:t>
            </w:r>
            <w:proofErr w:type="gramStart"/>
            <w:r w:rsidRPr="0044539A">
              <w:rPr>
                <w:rFonts w:ascii="Times New Roman" w:eastAsia="Times New Roman" w:hAnsi="Times New Roman" w:cs="Times New Roman"/>
                <w:lang w:eastAsia="ru-RU"/>
              </w:rPr>
              <w:t>Показать</w:t>
            </w:r>
            <w:proofErr w:type="gramEnd"/>
            <w:r w:rsidRPr="0044539A">
              <w:rPr>
                <w:rFonts w:ascii="Times New Roman" w:eastAsia="Times New Roman" w:hAnsi="Times New Roman" w:cs="Times New Roman"/>
                <w:lang w:eastAsia="ru-RU"/>
              </w:rPr>
              <w:t xml:space="preserve"> чему дети научились за год.</w:t>
            </w:r>
          </w:p>
        </w:tc>
      </w:tr>
      <w:tr w:rsidR="0044539A" w:rsidRPr="0044539A" w:rsidTr="0044539A">
        <w:tc>
          <w:tcPr>
            <w:tcW w:w="120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4</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Мониторинг</w:t>
            </w:r>
          </w:p>
        </w:tc>
        <w:tc>
          <w:tcPr>
            <w:tcW w:w="267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w:t>
            </w:r>
          </w:p>
        </w:tc>
        <w:tc>
          <w:tcPr>
            <w:tcW w:w="4020"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44539A" w:rsidRPr="0044539A" w:rsidRDefault="0044539A" w:rsidP="0044539A">
            <w:pPr>
              <w:spacing w:after="0" w:line="240" w:lineRule="auto"/>
              <w:jc w:val="both"/>
              <w:rPr>
                <w:rFonts w:ascii="Times New Roman" w:eastAsia="Times New Roman" w:hAnsi="Times New Roman" w:cs="Times New Roman"/>
                <w:lang w:eastAsia="ru-RU"/>
              </w:rPr>
            </w:pPr>
            <w:r w:rsidRPr="0044539A">
              <w:rPr>
                <w:rFonts w:ascii="Times New Roman" w:eastAsia="Times New Roman" w:hAnsi="Times New Roman" w:cs="Times New Roman"/>
                <w:lang w:eastAsia="ru-RU"/>
              </w:rPr>
              <w:t> </w:t>
            </w:r>
          </w:p>
        </w:tc>
      </w:tr>
    </w:tbl>
    <w:p w:rsidR="0044539A" w:rsidRPr="0044539A" w:rsidRDefault="0044539A" w:rsidP="0044539A">
      <w:pPr>
        <w:spacing w:after="150" w:line="240" w:lineRule="auto"/>
        <w:jc w:val="both"/>
        <w:rPr>
          <w:rFonts w:ascii="Arial" w:eastAsia="Times New Roman" w:hAnsi="Arial" w:cs="Arial"/>
          <w:color w:val="000000"/>
          <w:lang w:eastAsia="ru-RU"/>
        </w:rPr>
      </w:pPr>
      <w:r w:rsidRPr="0044539A">
        <w:rPr>
          <w:rFonts w:ascii="Arial" w:eastAsia="Times New Roman" w:hAnsi="Arial" w:cs="Arial"/>
          <w:b/>
          <w:bCs/>
          <w:color w:val="000000"/>
          <w:lang w:eastAsia="ru-RU"/>
        </w:rPr>
        <w:t> </w:t>
      </w:r>
    </w:p>
    <w:p w:rsidR="0044539A" w:rsidRPr="0044539A" w:rsidRDefault="0044539A" w:rsidP="0044539A">
      <w:pPr>
        <w:jc w:val="both"/>
      </w:pPr>
    </w:p>
    <w:sectPr w:rsidR="0044539A" w:rsidRPr="004453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450A"/>
    <w:multiLevelType w:val="multilevel"/>
    <w:tmpl w:val="9BBAC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21A0A"/>
    <w:multiLevelType w:val="multilevel"/>
    <w:tmpl w:val="40C6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3964DC"/>
    <w:multiLevelType w:val="multilevel"/>
    <w:tmpl w:val="0B16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81808"/>
    <w:multiLevelType w:val="multilevel"/>
    <w:tmpl w:val="2CC00E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65725D"/>
    <w:multiLevelType w:val="multilevel"/>
    <w:tmpl w:val="5EDA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640B4"/>
    <w:multiLevelType w:val="multilevel"/>
    <w:tmpl w:val="D7D0DA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D4311"/>
    <w:multiLevelType w:val="multilevel"/>
    <w:tmpl w:val="59F819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0D06E1"/>
    <w:multiLevelType w:val="multilevel"/>
    <w:tmpl w:val="177075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E72F37"/>
    <w:multiLevelType w:val="multilevel"/>
    <w:tmpl w:val="2A461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835348"/>
    <w:multiLevelType w:val="multilevel"/>
    <w:tmpl w:val="737E2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1C55AF"/>
    <w:multiLevelType w:val="multilevel"/>
    <w:tmpl w:val="B10A4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E019C6"/>
    <w:multiLevelType w:val="multilevel"/>
    <w:tmpl w:val="DD9C3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166F6A"/>
    <w:multiLevelType w:val="multilevel"/>
    <w:tmpl w:val="06D09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E13A13"/>
    <w:multiLevelType w:val="multilevel"/>
    <w:tmpl w:val="4ABED0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762145"/>
    <w:multiLevelType w:val="multilevel"/>
    <w:tmpl w:val="28F6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D25F40"/>
    <w:multiLevelType w:val="multilevel"/>
    <w:tmpl w:val="C26C4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B81707"/>
    <w:multiLevelType w:val="multilevel"/>
    <w:tmpl w:val="43C8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67303A"/>
    <w:multiLevelType w:val="multilevel"/>
    <w:tmpl w:val="B08E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A0779E"/>
    <w:multiLevelType w:val="multilevel"/>
    <w:tmpl w:val="7690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D66DCF"/>
    <w:multiLevelType w:val="multilevel"/>
    <w:tmpl w:val="B8B45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4F0B65"/>
    <w:multiLevelType w:val="multilevel"/>
    <w:tmpl w:val="80829E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091E19"/>
    <w:multiLevelType w:val="multilevel"/>
    <w:tmpl w:val="B1AED0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8442EE"/>
    <w:multiLevelType w:val="multilevel"/>
    <w:tmpl w:val="EED63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D4374A"/>
    <w:multiLevelType w:val="multilevel"/>
    <w:tmpl w:val="A5D46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A3791E"/>
    <w:multiLevelType w:val="multilevel"/>
    <w:tmpl w:val="696A8B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C84D46"/>
    <w:multiLevelType w:val="multilevel"/>
    <w:tmpl w:val="6A72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C70A63"/>
    <w:multiLevelType w:val="multilevel"/>
    <w:tmpl w:val="3C54ED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1A41FD"/>
    <w:multiLevelType w:val="multilevel"/>
    <w:tmpl w:val="863045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465105"/>
    <w:multiLevelType w:val="multilevel"/>
    <w:tmpl w:val="C780F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F82C64"/>
    <w:multiLevelType w:val="multilevel"/>
    <w:tmpl w:val="79E25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242E77"/>
    <w:multiLevelType w:val="multilevel"/>
    <w:tmpl w:val="A7E45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916EBE"/>
    <w:multiLevelType w:val="multilevel"/>
    <w:tmpl w:val="6FDA7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654139"/>
    <w:multiLevelType w:val="multilevel"/>
    <w:tmpl w:val="E14CB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243C94"/>
    <w:multiLevelType w:val="multilevel"/>
    <w:tmpl w:val="7110D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495D63"/>
    <w:multiLevelType w:val="multilevel"/>
    <w:tmpl w:val="D428A0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4233D4"/>
    <w:multiLevelType w:val="multilevel"/>
    <w:tmpl w:val="061252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EB21C2"/>
    <w:multiLevelType w:val="multilevel"/>
    <w:tmpl w:val="6BF8A8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A30ECB"/>
    <w:multiLevelType w:val="multilevel"/>
    <w:tmpl w:val="7D80F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CC2A04"/>
    <w:multiLevelType w:val="multilevel"/>
    <w:tmpl w:val="2F5A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7431A7"/>
    <w:multiLevelType w:val="multilevel"/>
    <w:tmpl w:val="351CC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141CD6"/>
    <w:multiLevelType w:val="multilevel"/>
    <w:tmpl w:val="C75E1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2"/>
  </w:num>
  <w:num w:numId="3">
    <w:abstractNumId w:val="28"/>
  </w:num>
  <w:num w:numId="4">
    <w:abstractNumId w:val="23"/>
  </w:num>
  <w:num w:numId="5">
    <w:abstractNumId w:val="26"/>
  </w:num>
  <w:num w:numId="6">
    <w:abstractNumId w:val="35"/>
  </w:num>
  <w:num w:numId="7">
    <w:abstractNumId w:val="14"/>
  </w:num>
  <w:num w:numId="8">
    <w:abstractNumId w:val="39"/>
  </w:num>
  <w:num w:numId="9">
    <w:abstractNumId w:val="17"/>
  </w:num>
  <w:num w:numId="10">
    <w:abstractNumId w:val="1"/>
  </w:num>
  <w:num w:numId="11">
    <w:abstractNumId w:val="10"/>
  </w:num>
  <w:num w:numId="12">
    <w:abstractNumId w:val="18"/>
  </w:num>
  <w:num w:numId="13">
    <w:abstractNumId w:val="15"/>
  </w:num>
  <w:num w:numId="14">
    <w:abstractNumId w:val="22"/>
  </w:num>
  <w:num w:numId="15">
    <w:abstractNumId w:val="16"/>
  </w:num>
  <w:num w:numId="16">
    <w:abstractNumId w:val="40"/>
  </w:num>
  <w:num w:numId="17">
    <w:abstractNumId w:val="36"/>
  </w:num>
  <w:num w:numId="18">
    <w:abstractNumId w:val="31"/>
  </w:num>
  <w:num w:numId="19">
    <w:abstractNumId w:val="7"/>
  </w:num>
  <w:num w:numId="20">
    <w:abstractNumId w:val="32"/>
  </w:num>
  <w:num w:numId="21">
    <w:abstractNumId w:val="27"/>
  </w:num>
  <w:num w:numId="22">
    <w:abstractNumId w:val="19"/>
  </w:num>
  <w:num w:numId="23">
    <w:abstractNumId w:val="3"/>
  </w:num>
  <w:num w:numId="24">
    <w:abstractNumId w:val="11"/>
  </w:num>
  <w:num w:numId="25">
    <w:abstractNumId w:val="33"/>
  </w:num>
  <w:num w:numId="26">
    <w:abstractNumId w:val="0"/>
  </w:num>
  <w:num w:numId="27">
    <w:abstractNumId w:val="21"/>
  </w:num>
  <w:num w:numId="28">
    <w:abstractNumId w:val="8"/>
  </w:num>
  <w:num w:numId="29">
    <w:abstractNumId w:val="13"/>
  </w:num>
  <w:num w:numId="30">
    <w:abstractNumId w:val="37"/>
  </w:num>
  <w:num w:numId="31">
    <w:abstractNumId w:val="6"/>
  </w:num>
  <w:num w:numId="32">
    <w:abstractNumId w:val="29"/>
  </w:num>
  <w:num w:numId="33">
    <w:abstractNumId w:val="5"/>
  </w:num>
  <w:num w:numId="34">
    <w:abstractNumId w:val="4"/>
  </w:num>
  <w:num w:numId="35">
    <w:abstractNumId w:val="25"/>
  </w:num>
  <w:num w:numId="36">
    <w:abstractNumId w:val="38"/>
  </w:num>
  <w:num w:numId="37">
    <w:abstractNumId w:val="20"/>
  </w:num>
  <w:num w:numId="38">
    <w:abstractNumId w:val="12"/>
  </w:num>
  <w:num w:numId="39">
    <w:abstractNumId w:val="34"/>
  </w:num>
  <w:num w:numId="40">
    <w:abstractNumId w:val="9"/>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37E"/>
    <w:rsid w:val="0044539A"/>
    <w:rsid w:val="008C337E"/>
    <w:rsid w:val="009E5AEA"/>
    <w:rsid w:val="00B227D5"/>
    <w:rsid w:val="00D36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942494-8579-46B5-A234-5F74F610B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44539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4539A"/>
    <w:rPr>
      <w:rFonts w:ascii="Times New Roman" w:eastAsia="Times New Roman" w:hAnsi="Times New Roman" w:cs="Times New Roman"/>
      <w:b/>
      <w:bCs/>
      <w:sz w:val="36"/>
      <w:szCs w:val="36"/>
      <w:lang w:eastAsia="ru-RU"/>
    </w:rPr>
  </w:style>
  <w:style w:type="numbering" w:customStyle="1" w:styleId="1">
    <w:name w:val="Нет списка1"/>
    <w:next w:val="a2"/>
    <w:uiPriority w:val="99"/>
    <w:semiHidden/>
    <w:unhideWhenUsed/>
    <w:rsid w:val="0044539A"/>
  </w:style>
  <w:style w:type="paragraph" w:styleId="a3">
    <w:name w:val="Normal (Web)"/>
    <w:basedOn w:val="a"/>
    <w:uiPriority w:val="99"/>
    <w:semiHidden/>
    <w:unhideWhenUsed/>
    <w:rsid w:val="004453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539A"/>
    <w:rPr>
      <w:b/>
      <w:bCs/>
    </w:rPr>
  </w:style>
  <w:style w:type="character" w:styleId="a5">
    <w:name w:val="Emphasis"/>
    <w:basedOn w:val="a0"/>
    <w:uiPriority w:val="20"/>
    <w:qFormat/>
    <w:rsid w:val="004453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423173">
      <w:bodyDiv w:val="1"/>
      <w:marLeft w:val="0"/>
      <w:marRight w:val="0"/>
      <w:marTop w:val="0"/>
      <w:marBottom w:val="0"/>
      <w:divBdr>
        <w:top w:val="none" w:sz="0" w:space="0" w:color="auto"/>
        <w:left w:val="none" w:sz="0" w:space="0" w:color="auto"/>
        <w:bottom w:val="none" w:sz="0" w:space="0" w:color="auto"/>
        <w:right w:val="none" w:sz="0" w:space="0" w:color="auto"/>
      </w:divBdr>
      <w:divsChild>
        <w:div w:id="7135829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19</Pages>
  <Words>5299</Words>
  <Characters>30209</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Ruslana Levina</dc:creator>
  <cp:keywords/>
  <dc:description/>
  <cp:lastModifiedBy>Ruslana Levina</cp:lastModifiedBy>
  <cp:revision>2</cp:revision>
  <dcterms:created xsi:type="dcterms:W3CDTF">2021-11-09T13:57:00Z</dcterms:created>
  <dcterms:modified xsi:type="dcterms:W3CDTF">2021-11-09T14:14:00Z</dcterms:modified>
</cp:coreProperties>
</file>