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03C" w:rsidRPr="00DE00F7" w:rsidRDefault="009E703C" w:rsidP="009E703C">
      <w:pPr>
        <w:spacing w:line="360" w:lineRule="auto"/>
        <w:rPr>
          <w:rFonts w:ascii="Times New Roman" w:hAnsi="Times New Roman"/>
          <w:b/>
          <w:color w:val="7030A0"/>
          <w:sz w:val="28"/>
          <w:szCs w:val="28"/>
        </w:rPr>
      </w:pPr>
      <w:r w:rsidRPr="00DE00F7">
        <w:rPr>
          <w:rFonts w:ascii="Times New Roman" w:hAnsi="Times New Roman"/>
          <w:b/>
          <w:color w:val="7030A0"/>
          <w:sz w:val="28"/>
          <w:szCs w:val="28"/>
        </w:rPr>
        <w:t>Физическая культура и здоровье сбережение.</w:t>
      </w:r>
    </w:p>
    <w:p w:rsidR="009E703C" w:rsidRPr="003E3C3D" w:rsidRDefault="009E703C" w:rsidP="009E703C">
      <w:pPr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>(Методическая разр</w:t>
      </w:r>
      <w:r>
        <w:rPr>
          <w:rFonts w:ascii="Times New Roman" w:hAnsi="Times New Roman"/>
          <w:b/>
          <w:color w:val="000000"/>
          <w:sz w:val="28"/>
          <w:szCs w:val="28"/>
        </w:rPr>
        <w:t>аботка.  Автор – Туркова Э.Ф.</w:t>
      </w:r>
      <w:r w:rsidRPr="003E3C3D">
        <w:rPr>
          <w:rFonts w:ascii="Times New Roman" w:hAnsi="Times New Roman"/>
          <w:b/>
          <w:color w:val="000000"/>
          <w:sz w:val="28"/>
          <w:szCs w:val="28"/>
        </w:rPr>
        <w:t>)</w:t>
      </w:r>
    </w:p>
    <w:p w:rsidR="009E703C" w:rsidRPr="003E3C3D" w:rsidRDefault="009E703C" w:rsidP="009E703C">
      <w:pPr>
        <w:tabs>
          <w:tab w:val="left" w:pos="1260"/>
        </w:tabs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В настоящее время, каждый педагог должен знать, что обучение, воспитание и здоровье - это неразрывно связанные и друг на друга влияющие категории. </w:t>
      </w:r>
    </w:p>
    <w:p w:rsidR="009E703C" w:rsidRPr="003E3C3D" w:rsidRDefault="009E703C" w:rsidP="009E703C">
      <w:pPr>
        <w:tabs>
          <w:tab w:val="left" w:pos="1260"/>
        </w:tabs>
        <w:spacing w:before="30" w:line="36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Ориентация на здоровье сберегающие технологии в обучении являются одной из главных и актуальных задач всей системы образования.</w:t>
      </w:r>
    </w:p>
    <w:p w:rsidR="009E703C" w:rsidRPr="003E3C3D" w:rsidRDefault="009E703C" w:rsidP="009E703C">
      <w:pPr>
        <w:tabs>
          <w:tab w:val="left" w:pos="1260"/>
        </w:tabs>
        <w:spacing w:before="30" w:line="36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 Поэтому данная тема является темой моего самообразования. К этому относится создание оптимальных условий для реализации здоровье сберегающих технологий на уроках физической культуры и во внеурочной деятельности. Свою работу в качестве учителя физической культуры я стараюсь строить с учениками, учителями, родителями и выпускниками таким образом, чтобы здоровье сбережение в этой деятельности являлось главным приоритетом.</w:t>
      </w:r>
    </w:p>
    <w:p w:rsidR="009E703C" w:rsidRPr="003E3C3D" w:rsidRDefault="009E703C" w:rsidP="009E703C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Новое, это хорошо забытое старое,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наполненное  усовершенствованным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понятийным аппаратом, а вопросам здоровья уделяли и уделяем всегда большое внимание.</w:t>
      </w:r>
    </w:p>
    <w:p w:rsidR="009E703C" w:rsidRPr="003E3C3D" w:rsidRDefault="009E703C" w:rsidP="009E703C">
      <w:pPr>
        <w:tabs>
          <w:tab w:val="left" w:pos="1260"/>
        </w:tabs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 xml:space="preserve">     Актуальность</w:t>
      </w:r>
      <w:r w:rsidRPr="003E3C3D">
        <w:rPr>
          <w:rFonts w:ascii="Times New Roman" w:hAnsi="Times New Roman"/>
          <w:color w:val="000000"/>
          <w:sz w:val="28"/>
          <w:szCs w:val="28"/>
        </w:rPr>
        <w:t xml:space="preserve"> темы предопределена тем, что здоровье человека – основная ценность человека, именно в школьном возрасте закладываются основы здоровье сберегающего мышления и поведения личности. С другой стороны, школьная среда чаще всего не создает условий для укрепления здоровья.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E3C3D">
        <w:rPr>
          <w:rFonts w:ascii="Times New Roman" w:hAnsi="Times New Roman"/>
          <w:color w:val="000000"/>
          <w:sz w:val="28"/>
          <w:szCs w:val="28"/>
        </w:rPr>
        <w:t xml:space="preserve">Состояние здоровья детей России вызывает обоснованную тревогу. По данным специалистов, около 90% детей имеют отклонение в физическом и психическом здоровье; 30-35% детей,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поступающих  в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школу, уже имеют хронические заболевания; за годы обучения в пять раз возросло  число нарушений зрения и осанки, в четыре раза увеличивается количество нарушений психического здоровья, в три раза увеличивается число детей с заболеванием  органов пищеварения: до 80% юношей призывного возраста по медицинским критериям не готовы к службе в Вооруженных  силах. </w:t>
      </w:r>
      <w:r w:rsidRPr="003E3C3D">
        <w:rPr>
          <w:rFonts w:ascii="Times New Roman" w:hAnsi="Times New Roman"/>
          <w:color w:val="000000"/>
          <w:sz w:val="28"/>
          <w:szCs w:val="28"/>
        </w:rPr>
        <w:lastRenderedPageBreak/>
        <w:t xml:space="preserve">Подобное состояние здоровья -  результат длительного неблагоприятного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воздействия  не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только социально-экономических, экологических, но и ряда педагогических факторов. В связи с этим, одной из приоритетных</w:t>
      </w:r>
      <w:r w:rsidRPr="003E3C3D">
        <w:rPr>
          <w:rFonts w:ascii="Times New Roman" w:hAnsi="Times New Roman"/>
          <w:b/>
          <w:color w:val="000000"/>
          <w:sz w:val="28"/>
          <w:szCs w:val="28"/>
        </w:rPr>
        <w:t xml:space="preserve"> з</w:t>
      </w:r>
      <w:r w:rsidRPr="003E3C3D">
        <w:rPr>
          <w:rFonts w:ascii="Times New Roman" w:hAnsi="Times New Roman"/>
          <w:color w:val="000000"/>
          <w:sz w:val="28"/>
          <w:szCs w:val="28"/>
        </w:rPr>
        <w:t>адач в моей работе, стало сохранение и укрепление здоровья детей, формирование у них понятия ценности здоровья и здорового образа жизни.</w:t>
      </w:r>
    </w:p>
    <w:p w:rsidR="009E703C" w:rsidRPr="003E3C3D" w:rsidRDefault="009E703C" w:rsidP="009E703C">
      <w:pPr>
        <w:tabs>
          <w:tab w:val="left" w:pos="1260"/>
        </w:tabs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 xml:space="preserve">Цель: </w:t>
      </w:r>
      <w:r w:rsidRPr="003E3C3D">
        <w:rPr>
          <w:rFonts w:ascii="Times New Roman" w:hAnsi="Times New Roman"/>
          <w:color w:val="000000"/>
          <w:sz w:val="28"/>
          <w:szCs w:val="28"/>
        </w:rPr>
        <w:t>обобщить изученные материалы по данной теме; выявить пути и способы формирования культуры здоровья, применить на практике.</w:t>
      </w:r>
    </w:p>
    <w:p w:rsidR="009E703C" w:rsidRPr="003E3C3D" w:rsidRDefault="009E703C" w:rsidP="009E703C">
      <w:pPr>
        <w:tabs>
          <w:tab w:val="left" w:pos="1260"/>
        </w:tabs>
        <w:spacing w:before="3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>Задачи:</w:t>
      </w:r>
    </w:p>
    <w:p w:rsidR="009E703C" w:rsidRPr="003E3C3D" w:rsidRDefault="009E703C" w:rsidP="009E703C">
      <w:pPr>
        <w:tabs>
          <w:tab w:val="left" w:pos="1260"/>
        </w:tabs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1.Обобщение передового педагогического опыта по данной теме.</w:t>
      </w:r>
    </w:p>
    <w:p w:rsidR="009E703C" w:rsidRPr="003E3C3D" w:rsidRDefault="009E703C" w:rsidP="009E703C">
      <w:pPr>
        <w:tabs>
          <w:tab w:val="left" w:pos="1260"/>
        </w:tabs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2.Активное использование здоровье сберегающих технологий в деятельности учителя физической культуры</w:t>
      </w:r>
    </w:p>
    <w:p w:rsidR="009E703C" w:rsidRPr="003E3C3D" w:rsidRDefault="009E703C" w:rsidP="009E703C">
      <w:pPr>
        <w:tabs>
          <w:tab w:val="left" w:pos="1260"/>
        </w:tabs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3. Обучение принципам ЗОЖ и здоровье сбережения учеников на уроках и во внеурочное время через использование различных методик по оздоровлению.</w:t>
      </w:r>
    </w:p>
    <w:p w:rsidR="009E703C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>Длительность работы над опытом</w:t>
      </w:r>
      <w:r w:rsidRPr="003E3C3D">
        <w:rPr>
          <w:rFonts w:ascii="Times New Roman" w:hAnsi="Times New Roman"/>
          <w:color w:val="000000"/>
          <w:sz w:val="28"/>
          <w:szCs w:val="28"/>
        </w:rPr>
        <w:t>: К сожалению, здоровый образ жизни не занимает пока первое место в иерархии потребностей и ценностей человека в нашем обществе. В основе педагогического опыта учителей физкультуры должны лежать основополагающие приоритеты: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1. Здоровый ребенок – практически достижимая норма детского развития.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2. Оздоровление – не совокупность лечебно-профилактических мер, а форма развития психофизиологических возможностей детей.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3. Индивидуально-дифференцированный подход – основное средство оздоровительно-развивающей работы с учащимися.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>Ведущая педагогическая идея опыта:</w:t>
      </w:r>
      <w:r w:rsidRPr="003E3C3D">
        <w:rPr>
          <w:rFonts w:ascii="Times New Roman" w:hAnsi="Times New Roman"/>
          <w:color w:val="000000"/>
          <w:sz w:val="28"/>
          <w:szCs w:val="28"/>
        </w:rPr>
        <w:t xml:space="preserve"> мотивировать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детей  учителей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и родителей к тому, чтобы они с самого раннего возраста  ценили, берегли и укрепляли свое здоровье, стремились стать более здоровым и развитым не только личностно, интеллектуально, духовно, но и физически.</w:t>
      </w:r>
    </w:p>
    <w:p w:rsidR="009E703C" w:rsidRPr="003E3C3D" w:rsidRDefault="009E703C" w:rsidP="009E703C">
      <w:pPr>
        <w:spacing w:before="30"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lastRenderedPageBreak/>
        <w:t>Охрану здоровья детей можно назвать приоритетным направлением деятельности всего общества, поскольку лишь здоровые дети в состоянии должным образом усваивать полученные знания и в будущем способны заниматься производительно-полезным трудом.</w:t>
      </w:r>
    </w:p>
    <w:p w:rsidR="009E703C" w:rsidRPr="003E3C3D" w:rsidRDefault="009E703C" w:rsidP="009E703C">
      <w:pPr>
        <w:spacing w:before="30"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Существует более 300 определений понятия «здоровье». Согласно определению Всемирной организации здравоохранения, </w:t>
      </w:r>
      <w:r w:rsidRPr="003E3C3D">
        <w:rPr>
          <w:rFonts w:ascii="Times New Roman" w:hAnsi="Times New Roman"/>
          <w:b/>
          <w:color w:val="000000"/>
          <w:sz w:val="28"/>
          <w:szCs w:val="28"/>
        </w:rPr>
        <w:t>здоровье</w:t>
      </w:r>
      <w:r w:rsidRPr="003E3C3D">
        <w:rPr>
          <w:rFonts w:ascii="Times New Roman" w:hAnsi="Times New Roman"/>
          <w:color w:val="000000"/>
          <w:sz w:val="28"/>
          <w:szCs w:val="28"/>
        </w:rPr>
        <w:t xml:space="preserve"> - это состояние полного физического, психического и социального благополучия, а не только отсутствие болезней или физических дефектов.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>Физическое здоровье: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-      это совершенство само регуляции в организме, гармония физиологических процессов, максимальная адаптация к окружающей среде (педагогическое определение);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    это состояние роста и развития органов и систем организма, основу</w:t>
      </w:r>
    </w:p>
    <w:p w:rsidR="009E703C" w:rsidRPr="00E71F19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которого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   составляют    морфологические    и    функциональные    резервы, обеспечивающие адаптационные реакции (медицинское определение).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>Психическое здоровье: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-        это высокое сознание, развитое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мышление,  большая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 внутренняя и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моральная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     сила,      побуждающая      к      созидательной      деятельности (педагогическое определение);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      это состояние психической сферы, основу которой составляет статус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общего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    душевного     комфорта,     адекватная     поведенческая     реакция (медицинское определение).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>Социальное здоровье</w:t>
      </w:r>
      <w:r w:rsidRPr="003E3C3D">
        <w:rPr>
          <w:rFonts w:ascii="Times New Roman" w:hAnsi="Times New Roman"/>
          <w:color w:val="000000"/>
          <w:sz w:val="28"/>
          <w:szCs w:val="28"/>
        </w:rPr>
        <w:t>: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     это здоровье общества, а также окружающей среды для каждого человека.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lastRenderedPageBreak/>
        <w:t>Нравственное здоровье</w:t>
      </w:r>
      <w:r w:rsidRPr="003E3C3D">
        <w:rPr>
          <w:rFonts w:ascii="Times New Roman" w:hAnsi="Times New Roman"/>
          <w:color w:val="000000"/>
          <w:sz w:val="28"/>
          <w:szCs w:val="28"/>
        </w:rPr>
        <w:t xml:space="preserve">: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    это комплекс характеристик мотивационной и потребностно - информативной сферы в жизнедеятельности, основу которого определяет система ценностей, установок и мотивов поведения индивида в обществе.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>Духовное здоровье: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 xml:space="preserve">- </w:t>
      </w:r>
      <w:r w:rsidRPr="003E3C3D">
        <w:rPr>
          <w:rFonts w:ascii="Times New Roman" w:hAnsi="Times New Roman"/>
          <w:color w:val="000000"/>
          <w:sz w:val="28"/>
          <w:szCs w:val="28"/>
        </w:rPr>
        <w:t>система ценностей и убеждений.</w:t>
      </w:r>
    </w:p>
    <w:p w:rsidR="009E703C" w:rsidRPr="003E3C3D" w:rsidRDefault="009E703C" w:rsidP="009E703C">
      <w:pPr>
        <w:spacing w:before="30"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В характеристике понятия </w:t>
      </w:r>
      <w:r w:rsidRPr="003E3C3D">
        <w:rPr>
          <w:rFonts w:ascii="Times New Roman" w:hAnsi="Times New Roman"/>
          <w:b/>
          <w:color w:val="000000"/>
          <w:sz w:val="28"/>
          <w:szCs w:val="28"/>
        </w:rPr>
        <w:t>«здоровье»</w:t>
      </w:r>
      <w:r w:rsidRPr="003E3C3D">
        <w:rPr>
          <w:rFonts w:ascii="Times New Roman" w:hAnsi="Times New Roman"/>
          <w:color w:val="000000"/>
          <w:sz w:val="28"/>
          <w:szCs w:val="28"/>
        </w:rPr>
        <w:t xml:space="preserve"> используется как индивидуальная, так и общественная характеристика.</w:t>
      </w:r>
    </w:p>
    <w:p w:rsidR="009E703C" w:rsidRDefault="009E703C" w:rsidP="009E703C">
      <w:pPr>
        <w:spacing w:before="30"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Здоровье человека, в первую очередь, зависит от стиля жизни. Этот стиль персонифицирован. Здоровый образ жизни объединяет все, что способствует выполнению человеком профессиональных, общественных, семейных и бытовых функций в оптимальных для здоровья условиях и определяет направленность усилий личности в сохранении и укреплении индивидуального и общественного здоровья.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Понятие "здоровье сберегающие образовательные технологии" (ЗОТ) появилось в педагогическом лексиконе в последние несколько лет и до сих пор воспринимается многими педагогами как аналог санитарно-гигиенических мероприятий. Это свидетельствуют об искаженном понимании термина "здоровье сберегающие образовательные технологии", примитивных представлениях о содержании работы, которую должна проводить школа для осуществления своей важнейшей задачи - сохранения и укрепления здоровья учащихся.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По-разному понимают этот термин и преподаватели общеобразовательных учреждений. Некоторые считают, что ЗОТ - это одна или несколько новых педагогических технологий, альтернативных всем другим, и поэтому можно выбирать: работать ли, например, по технологиям С. Френе, В. Зайцева, М. Монтессори и т.д. или по "технологии здоровье сбережения". </w:t>
      </w:r>
    </w:p>
    <w:p w:rsidR="009E703C" w:rsidRPr="003E3C3D" w:rsidRDefault="009E703C" w:rsidP="009E703C">
      <w:pPr>
        <w:spacing w:before="30"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lastRenderedPageBreak/>
        <w:t xml:space="preserve">Другой вариант понимания можно обозначить как «мифологизацию представления о здоровье сберегающих технологиях»: будто никогда в школах невиданное и обладающее чудодейственной эффективностью.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>Цель педагогической (образовательной) технологии</w:t>
      </w:r>
      <w:r w:rsidRPr="003E3C3D">
        <w:rPr>
          <w:rFonts w:ascii="Times New Roman" w:hAnsi="Times New Roman"/>
          <w:color w:val="000000"/>
          <w:sz w:val="28"/>
          <w:szCs w:val="28"/>
        </w:rPr>
        <w:t xml:space="preserve"> - достижение заданного образовательного результата в обучении, воспитании, развитии. Например, технология В.Н. Зайцева ориентирована на достижение оптимальных результатов в овладении младшими школьниками общеучебными умениями; цель системы развивающего обучения Л.В. Занкова - всестороннее гармоничное развитие личности и т.д. </w:t>
      </w:r>
    </w:p>
    <w:p w:rsidR="009E703C" w:rsidRDefault="009E703C" w:rsidP="009E703C">
      <w:pPr>
        <w:spacing w:before="30"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Здоровье сбережение не может по определению выступать в качестве основной и единственной цели образовательного процесса, а только - в качестве условия, одной из задач, связанных с достижением главной цели.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Под здоровье сберегающей образовательной технологией (Петров) понимает систему, создающую максимально возможные условия для сохранения, укрепления и развития духовного, эмоционального, интеллектуального, личностного и физического здоровья всех субъектов образования (учащихся, педагогов и др.).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 xml:space="preserve">Функции здоровье сберегающей технологии: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i/>
          <w:color w:val="000000"/>
          <w:sz w:val="28"/>
          <w:szCs w:val="28"/>
        </w:rPr>
        <w:t>формирующая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: осуществляется на основе биологических и социальных закономерностей становления личности. В основе формирования личности лежат наследственные качества, предопределяющие индивидуальные физические и психические свойства.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i/>
          <w:color w:val="000000"/>
          <w:sz w:val="28"/>
          <w:szCs w:val="28"/>
        </w:rPr>
        <w:t>информативно</w:t>
      </w:r>
      <w:proofErr w:type="gramEnd"/>
      <w:r w:rsidRPr="003E3C3D">
        <w:rPr>
          <w:rFonts w:ascii="Times New Roman" w:hAnsi="Times New Roman"/>
          <w:i/>
          <w:color w:val="000000"/>
          <w:sz w:val="28"/>
          <w:szCs w:val="28"/>
        </w:rPr>
        <w:t>-коммуникативная</w:t>
      </w:r>
      <w:r w:rsidRPr="003E3C3D">
        <w:rPr>
          <w:rFonts w:ascii="Times New Roman" w:hAnsi="Times New Roman"/>
          <w:color w:val="000000"/>
          <w:sz w:val="28"/>
          <w:szCs w:val="28"/>
        </w:rPr>
        <w:t>: обеспечивает трансляцию опыта ведения здорового образа жизни, преемственность традиций, ценностных ориентации, формирующих бережное отношение к индивидуальному здоровью, ценности каждой человеческой жизни;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i/>
          <w:color w:val="000000"/>
          <w:sz w:val="28"/>
          <w:szCs w:val="28"/>
        </w:rPr>
        <w:lastRenderedPageBreak/>
        <w:t>диагностическая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>: заключается в мониторинге развития учащихся на основе прогностического контроля, что позволяет соизмерить усилия и направленность действий педагога в соответствии с природными возможностями ребенка, обеспечивает инструментально выверенный анализ предпосылок и факторов перспективного развития педагогического процесса, индивидуальное прохождение образовательного маршрута каждым ребенком;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i/>
          <w:color w:val="000000"/>
          <w:sz w:val="28"/>
          <w:szCs w:val="28"/>
        </w:rPr>
        <w:t>адаптивная:</w:t>
      </w:r>
      <w:r w:rsidRPr="003E3C3D">
        <w:rPr>
          <w:rFonts w:ascii="Times New Roman" w:hAnsi="Times New Roman"/>
          <w:color w:val="000000"/>
          <w:sz w:val="28"/>
          <w:szCs w:val="28"/>
        </w:rPr>
        <w:t xml:space="preserve">   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воспитание  у  учащихся    направленности    на здравотворчество, здоровый  образ   жизни,    оптимизировать    состояние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собственного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организма  и  повысить   устойчивость  к  различного   рода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стрессогенным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факторам природной и социальной среды. Она обеспечивает</w:t>
      </w:r>
    </w:p>
    <w:p w:rsidR="009E703C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адаптацию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школьников к социально-значимой деятельности.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i/>
          <w:color w:val="000000"/>
          <w:sz w:val="28"/>
          <w:szCs w:val="28"/>
        </w:rPr>
        <w:t>рефлексивная</w:t>
      </w:r>
      <w:proofErr w:type="gramEnd"/>
      <w:r w:rsidRPr="003E3C3D">
        <w:rPr>
          <w:rFonts w:ascii="Times New Roman" w:hAnsi="Times New Roman"/>
          <w:i/>
          <w:color w:val="000000"/>
          <w:sz w:val="28"/>
          <w:szCs w:val="28"/>
        </w:rPr>
        <w:t>:</w:t>
      </w:r>
      <w:r w:rsidRPr="003E3C3D">
        <w:rPr>
          <w:rFonts w:ascii="Times New Roman" w:hAnsi="Times New Roman"/>
          <w:color w:val="000000"/>
          <w:sz w:val="28"/>
          <w:szCs w:val="28"/>
        </w:rPr>
        <w:t xml:space="preserve"> заключается в переосмыслении предшествующего личностного опыта, в сохранении и приумножении здоровья, что позволяет соизмерить реально достигнутые результаты с перспективами.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i/>
          <w:color w:val="000000"/>
          <w:sz w:val="28"/>
          <w:szCs w:val="28"/>
        </w:rPr>
        <w:t>интегративная</w:t>
      </w:r>
      <w:proofErr w:type="gramEnd"/>
      <w:r w:rsidRPr="003E3C3D">
        <w:rPr>
          <w:rFonts w:ascii="Times New Roman" w:hAnsi="Times New Roman"/>
          <w:i/>
          <w:color w:val="000000"/>
          <w:sz w:val="28"/>
          <w:szCs w:val="28"/>
        </w:rPr>
        <w:t>:</w:t>
      </w:r>
      <w:r w:rsidRPr="003E3C3D">
        <w:rPr>
          <w:rFonts w:ascii="Times New Roman" w:hAnsi="Times New Roman"/>
          <w:color w:val="000000"/>
          <w:sz w:val="28"/>
          <w:szCs w:val="28"/>
        </w:rPr>
        <w:t xml:space="preserve"> объединяет народный опыт, различные научные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концепции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и системы воспитания, направляя их по пути сохранения здоровья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подрастающего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поколения.   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 xml:space="preserve">Типы технологий:  </w:t>
      </w:r>
    </w:p>
    <w:p w:rsidR="009E703C" w:rsidRPr="003E3C3D" w:rsidRDefault="009E703C" w:rsidP="009E703C">
      <w:pPr>
        <w:spacing w:before="30"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i/>
          <w:color w:val="000000"/>
          <w:sz w:val="28"/>
          <w:szCs w:val="28"/>
        </w:rPr>
        <w:t>Здоровь</w:t>
      </w:r>
      <w:r w:rsidRPr="003E3C3D">
        <w:rPr>
          <w:rFonts w:ascii="Times New Roman" w:hAnsi="Times New Roman"/>
          <w:color w:val="000000"/>
          <w:sz w:val="28"/>
          <w:szCs w:val="28"/>
        </w:rPr>
        <w:t xml:space="preserve">е </w:t>
      </w:r>
      <w:r w:rsidRPr="003E3C3D">
        <w:rPr>
          <w:rFonts w:ascii="Times New Roman" w:hAnsi="Times New Roman"/>
          <w:i/>
          <w:color w:val="000000"/>
          <w:sz w:val="28"/>
          <w:szCs w:val="28"/>
        </w:rPr>
        <w:t xml:space="preserve">сберегающие </w:t>
      </w:r>
      <w:r w:rsidRPr="003E3C3D">
        <w:rPr>
          <w:rFonts w:ascii="Times New Roman" w:hAnsi="Times New Roman"/>
          <w:color w:val="000000"/>
          <w:sz w:val="28"/>
          <w:szCs w:val="28"/>
        </w:rPr>
        <w:t>(профилактические прививки, обеспечение двигательной активности, витаминизация, организация здорового питания)</w:t>
      </w:r>
    </w:p>
    <w:p w:rsidR="009E703C" w:rsidRPr="003E3C3D" w:rsidRDefault="009E703C" w:rsidP="009E703C">
      <w:pPr>
        <w:spacing w:before="30"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i/>
          <w:color w:val="000000"/>
          <w:sz w:val="28"/>
          <w:szCs w:val="28"/>
        </w:rPr>
        <w:t>Оздоровительные</w:t>
      </w:r>
      <w:r w:rsidRPr="003E3C3D">
        <w:rPr>
          <w:rFonts w:ascii="Times New Roman" w:hAnsi="Times New Roman"/>
          <w:color w:val="000000"/>
          <w:sz w:val="28"/>
          <w:szCs w:val="28"/>
        </w:rPr>
        <w:t xml:space="preserve"> (физическая подготовка, физиотерапия, ароматерапия, закаливание, гимнастика, массаж, фитотерапия, арттерапия)</w:t>
      </w:r>
    </w:p>
    <w:p w:rsidR="009E703C" w:rsidRPr="003E3C3D" w:rsidRDefault="009E703C" w:rsidP="009E703C">
      <w:pPr>
        <w:spacing w:before="30"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i/>
          <w:color w:val="000000"/>
          <w:sz w:val="28"/>
          <w:szCs w:val="28"/>
        </w:rPr>
        <w:t>Технологии обучения здоровью</w:t>
      </w:r>
      <w:r w:rsidRPr="003E3C3D">
        <w:rPr>
          <w:rFonts w:ascii="Times New Roman" w:hAnsi="Times New Roman"/>
          <w:color w:val="000000"/>
          <w:sz w:val="28"/>
          <w:szCs w:val="28"/>
        </w:rPr>
        <w:t xml:space="preserve"> (включение соответствующих тем в предметы общеобразовательного цикла)</w:t>
      </w:r>
    </w:p>
    <w:p w:rsidR="009E703C" w:rsidRPr="003E3C3D" w:rsidRDefault="009E703C" w:rsidP="009E703C">
      <w:pPr>
        <w:spacing w:before="30"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i/>
          <w:color w:val="000000"/>
          <w:sz w:val="28"/>
          <w:szCs w:val="28"/>
        </w:rPr>
        <w:lastRenderedPageBreak/>
        <w:t>Воспитание культуры здоровья</w:t>
      </w:r>
      <w:r w:rsidRPr="003E3C3D">
        <w:rPr>
          <w:rFonts w:ascii="Times New Roman" w:hAnsi="Times New Roman"/>
          <w:color w:val="000000"/>
          <w:sz w:val="28"/>
          <w:szCs w:val="28"/>
        </w:rPr>
        <w:t xml:space="preserve"> (факультативные занятия по развитию личности учащихся, внеклассные и внешкольные мероприятия, фестивали, конкурсы и т.д.)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>Системная последовательность приобщения школы и каждого учителя кздоровье сберегающим технологиям: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1. Осознание проблемы негативного воздействия школы на здоровье учащихся и необходимости ее незамедлительного разрешения </w:t>
      </w:r>
    </w:p>
    <w:p w:rsidR="009E703C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2. Признание педагогами школы своей солидарной ответственности за неблагополучие состояния здоровья школьников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3. Овладение необходимыми здоровье сберегающими технологиями (обретение компетенций) Реализация полученной подготовки на практике, в тесном взаимодействии друг с другом, с медиками, с самими учащимися и их родителями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 xml:space="preserve">Негативные тенденции: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значительное снижение числа абсолютно здоровых детей (их остается не более 10-12%)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стремительный рост числа функциональных нарушений и хронических заболеваний, которые регистрируются более чем у 50- 60% школьников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резкое увеличение доли патологии органов пищеварения, опорно-двигательного аппарата, почек и мочевыводящих путей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увеличение числа школьников, имеющих несколько диагнозов (у 20% старшеклассников в анамнезе 5 и более диагнозов)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>К недостаткам образования, в частности, относятся: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 xml:space="preserve">-  </w:t>
      </w:r>
      <w:r w:rsidRPr="003E3C3D">
        <w:rPr>
          <w:rFonts w:ascii="Times New Roman" w:hAnsi="Times New Roman"/>
          <w:color w:val="000000"/>
          <w:sz w:val="28"/>
          <w:szCs w:val="28"/>
        </w:rPr>
        <w:t>Невыполнение норм САНПиНА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недостаточная освещенность классов;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lastRenderedPageBreak/>
        <w:t>- плохой воздух школьных помещений;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неправильная форма и величина школьных столов;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перегрузка учебными занятиями;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дозировки домашнего задания.</w:t>
      </w:r>
    </w:p>
    <w:p w:rsidR="009E703C" w:rsidRDefault="009E703C" w:rsidP="009E703C">
      <w:pPr>
        <w:spacing w:before="3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 xml:space="preserve">Основные «школьные» факторы, негативно воздействующие на здоровье учащихся: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3E3C3D">
        <w:rPr>
          <w:rFonts w:ascii="Times New Roman" w:hAnsi="Times New Roman"/>
          <w:i/>
          <w:color w:val="000000"/>
          <w:sz w:val="28"/>
          <w:szCs w:val="28"/>
        </w:rPr>
        <w:t>Активно изучаемые и обсуждаемые: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перегрузка учебных программ, интенсификация учебного процесса;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несовершенство учебных программ;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авторитарный стиль преподавания;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отсутствие индивидуального подхода к учащимся;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использование преимущественно обучающих технологий, в ущерб воспитательным;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недостаток двигательной активности учащихся;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неправильное питание учащихся;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несоблюдение гигиенических требований в организации образовательного процесса;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недостаточное финансирование школы.</w:t>
      </w:r>
    </w:p>
    <w:p w:rsidR="009E703C" w:rsidRPr="003E3C3D" w:rsidRDefault="009E703C" w:rsidP="009E703C">
      <w:pPr>
        <w:tabs>
          <w:tab w:val="left" w:pos="6468"/>
        </w:tabs>
        <w:spacing w:before="30" w:line="36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3E3C3D">
        <w:rPr>
          <w:rFonts w:ascii="Times New Roman" w:hAnsi="Times New Roman"/>
          <w:i/>
          <w:color w:val="000000"/>
          <w:sz w:val="28"/>
          <w:szCs w:val="28"/>
        </w:rPr>
        <w:t>Недостаточно обсуждаемые и изучаемые вопросы:</w:t>
      </w:r>
      <w:r w:rsidRPr="003E3C3D">
        <w:rPr>
          <w:rFonts w:ascii="Times New Roman" w:hAnsi="Times New Roman"/>
          <w:i/>
          <w:color w:val="000000"/>
          <w:sz w:val="28"/>
          <w:szCs w:val="28"/>
        </w:rPr>
        <w:tab/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недостаточная компетентность педагогов в вопросах здоровья, здоровье сберегающих технологий;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низкий уровень культуры здоровья учащихся, их неграмотность в вопросах здоровья;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lastRenderedPageBreak/>
        <w:t>- слабое использование технологий, дающих учащимся опыт «успеха» и «радости», необходимый для поддержания психологического здоровья и эффективной социально-психологической адаптации в самостоятельной жизни;</w:t>
      </w:r>
    </w:p>
    <w:p w:rsidR="009E703C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неблагополучное состояние здоровья учителей;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 xml:space="preserve">Педагогические факторы, оказывающие неблагоприятное воздействие на здоровье учащихся: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- стрессовая тактика авторитарной педагогики; интенсификация учебного процесса, т.е. увеличение темпа и объема учебной нагрузки;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- несоответствие технологий обучения возрастным особенностям учащихся;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- несоблюдение элементарных физико-гигиенических требований к организации учебного процесса;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отсутствие у учащихся элементарных знаний о том, как стать здоровым.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>Анализ проведения урока с позиций здоровье сбережения.</w:t>
      </w:r>
    </w:p>
    <w:p w:rsidR="009E703C" w:rsidRPr="003E3C3D" w:rsidRDefault="009E703C" w:rsidP="009E703C">
      <w:pPr>
        <w:spacing w:before="30" w:line="360" w:lineRule="auto"/>
        <w:ind w:firstLine="708"/>
        <w:rPr>
          <w:rFonts w:ascii="Times New Roman" w:hAnsi="Times New Roman"/>
          <w:b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Педагогу в организации и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проведении  урока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необходимо учитывать: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1) обстановку и гигиенические условия в классе (кабинете): температуру и свежесть воздуха, рациональность освещения класса и доски, наличие/отсутствие монотонных, неприятных звуковых раздражителей и т.д.;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2) число видов учебной деятельности: опрос учащихся, письмо, чтение, слушание, рассказ, рассматривание наглядных пособий, ответы на вопросы, решение примеров, задач и др. Норма – 4-7 видов за урок. Частые смены одной деятельности другой требуют от учащихся дополнительных адаптационных усилий;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3) среднюю продолжительность и частоту чередования различных видов учебной деятельности. Ориентировочная норма – 7-10 минут;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lastRenderedPageBreak/>
        <w:t>число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видов преподавания: словесный, наглядный, аудиовизуальный, самостоятельная работа и т.д. Норма – не менее трех;</w:t>
      </w:r>
    </w:p>
    <w:p w:rsidR="009E703C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5) чередование видов преподавания. Норма – не позже чем через 10-15 минут;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6) наличие и выбор места на уроке методов, способствующих активизации инициативы и творческого самовыражения самих учащихся. Это такие методы, как метод свободного выбора (свободная беседа, выбор способа действия, выбор способа взаимодействия; свобода творчества и т.д.); активные методы (ученики в роли учителя, обучение действием, обсуждение в группах, ролевая игра, дискуссия, семинар, ученик как исследователь); методы, направленные на самопознание и развитие (интеллекта, эмоций, общения, воображения,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самооценки  и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 взаимооценки);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7) место и длительность применения ТСО (в соответствии с гигиеническими нормами), умение учителя использовать их как возможности инициирования дискуссии, обсуждения;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8) позы учащихся, чередование поз;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9) физкультминутки и другие оздоровительные моменты на уроке – их место, содержание и продолжительность. Норма – на 15-20 минут урока по 1 минутке из 3-х легких упражнений с 3 – повторениями каждого упражнения;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10) наличие у учащихся мотивации к учебной деятельности на уроке (интерес к занятиям, стремление больше узнать, радость от активности, интерес к изучаемому материалу и т.п.) и используемые учителем методы повышения этой мотивации;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11) наличие в содержательной части урока вопросов, связанных со здоровьем и здоровым образом жизни; демонстрация, прослеживание этих связей; формирование отношения к человеку и его здоровью как к ценности; выработка понимания сущности здорового образа жизни; формирование </w:t>
      </w:r>
      <w:r w:rsidRPr="003E3C3D">
        <w:rPr>
          <w:rFonts w:ascii="Times New Roman" w:hAnsi="Times New Roman"/>
          <w:color w:val="000000"/>
          <w:sz w:val="28"/>
          <w:szCs w:val="28"/>
        </w:rPr>
        <w:lastRenderedPageBreak/>
        <w:t>потребности в здоровом образе жизни; выработка индивидуального способа безопасного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E3C3D">
        <w:rPr>
          <w:rFonts w:ascii="Times New Roman" w:hAnsi="Times New Roman"/>
          <w:color w:val="000000"/>
          <w:sz w:val="28"/>
          <w:szCs w:val="28"/>
        </w:rPr>
        <w:t>поведения, сообщение учащимся знаний о возможных последствиях выбора поведения и т.д.;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12) психологический климат на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уроке;  -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 наличие на уроке эмоциональных разрядок: шуток, улыбок, афоризмов с комментариями и т.п.; 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В конце урока следует обратить внимание на следующее: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14) плотность урока, т.е. количество времени, затраченного школьниками на учебную работу. Норма - не менее 60 % и не более 75-80 %;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15) момент наступления утомления учащихся и снижения их учебной активности. Определяется в ходе наблюдения по возрастанию двигательных и пассивных отвлечений у детей в процессе учебной работы;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16) темп и особенности окончания урока: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        быстрый темп, «скомканность», нет времени на вопросы учащихся, быстрое, практически без комментариев, записывание домашнего задания;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        спокойное завершение урока: учащиеся имеют возможность задать учителю вопросы, учитель может прокомментировать задание на дом, попрощаться с учащимися;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-         задержка учащихся в классе после звонка (на перемене).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b/>
          <w:color w:val="000000"/>
          <w:sz w:val="28"/>
          <w:szCs w:val="28"/>
        </w:rPr>
        <w:t>Положения  здоровье</w:t>
      </w:r>
      <w:proofErr w:type="gramEnd"/>
      <w:r w:rsidRPr="003E3C3D">
        <w:rPr>
          <w:rFonts w:ascii="Times New Roman" w:hAnsi="Times New Roman"/>
          <w:b/>
          <w:color w:val="000000"/>
          <w:sz w:val="28"/>
          <w:szCs w:val="28"/>
        </w:rPr>
        <w:t xml:space="preserve"> формирующего образования  урока физической    культуры в школе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Создание  такой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общеобразовательной программы, которая формирует и обеспечивает здоровье учащихся. </w:t>
      </w:r>
    </w:p>
    <w:p w:rsidR="009E703C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Деятельность учителя в этом аспекте должна включать знакомство с результатами медицинских осмотров детей, их учет в учебно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E3C3D">
        <w:rPr>
          <w:rFonts w:ascii="Times New Roman" w:hAnsi="Times New Roman"/>
          <w:color w:val="000000"/>
          <w:sz w:val="28"/>
          <w:szCs w:val="28"/>
        </w:rPr>
        <w:t>-воспитательной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lastRenderedPageBreak/>
        <w:t xml:space="preserve">работе;   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помощь    родителям    в    построении    здоровой жизнедеятельности учащихся и семьи в целом.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2. Создание условий для заинтересованного отношения к учебе.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Контрольные испытания, задания, тестирования и т.д. должны лишь давать исходную (и текущую) информацию для разработки индивидуальных заданий, суть которых - учащийся должен в каждый очередной период времени продвинуться дальше, что и подтвердит следующее тестирование. Если же этого не произошло, то учитель должен внести в индивидуальные задания соответствующие коррективы. Принципиально важно, чтобы при этом учащийся не сравнивался с другими по принципу «лучше или хуже других», а сравнивался с самим собой: я сегодня стал лучше, чем вчера, а завтра постараюсь стать лучше, чем сегодня. Однако для этого задания должны быть реальными и стимулировать учащихся к активной работе. Пока же критерии оценок основаны на сравнении результатов освоения знаний и умений с некоторыми надуманными «средними» значениями. В таком случае сильный ученик не чувствует потребности в повседневном учебном труде, а слабый, чувствуя себя обреченным, не испытывает стремления к нему.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Если  ученик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не понимает значимости учебного материала, то и избирательно работающее подсознание сразу после получения оценки помогает ему довольно быстро забывать ненужный материал. В таком случае нарушается системность в освоении основ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знаний,  и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каждый новый материал оказывается как бы оторванным от предыдущего, самостоятельным и даже надуманным.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3. Включение в процесс занятий элементов активного отдыха </w:t>
      </w:r>
    </w:p>
    <w:p w:rsidR="009E703C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Где могут быть использованы элементы физической культуры помимо самого урока физкультуры – на других уроках и переменах: физкультминуты, физкультпаузы, динамические (подвижные) перемены. Такой активный отдых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lastRenderedPageBreak/>
        <w:t>призван решать целый ряд задач: предупреждение раннего умственного утомления и восстановление умственной работоспособности активизацией мозгового кровообращения и переключением внимания; устранение застойных явлений в кровообращении и дыхательной системе упражнениями в глубоком дыхании и в ритмичных чередованиях сокращений и расслаблений мышц, обеспечивающих аккомодацию глаза; устранение неблагоприятных последствий длительного растяжения и расслабления мышц спины, отвечающих за осанку и другое.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4. Обеспечение необходимых гигиенических условий в учебных помещениях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Освещение и характеристика воздуха в спортивном зале, температурный режим. Все это достаточно полно регламентируется соответствующими санитарно-гигиеническими нормами.</w:t>
      </w:r>
    </w:p>
    <w:p w:rsidR="009E703C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 Традиционная система физического воспитания, ориентированная на рекомендуемую (подчеркиваю - не обязательную для исполнения, а рекомендуемую) Министерством образования РФ программу, рассчитана на определенное обеспечение помещениями, специализированными оборудованием и инвентарем. При отсутствии же подобных условий программа становится в полной мере невыполнимой и преподаватель физической культуры всю тяжесть её освоения переносит на предлагаемые в программе нормативы, то есть фактически переносит бремя ответственности за эффективность физического воспитания с себя на учеников. Более того, учитывая сложившиеся в нашем образовании отношение к нормативам, ориентированным на «среднего» ученика, сами по себе они в нынешней интерпретации являются важнейшим фактором не воспитания у учеников физической культуры, а отчуждения от неё. Вместе с тем, решение этого вопроса, причем на основе индивидуальных ориентиров, не вызывает никаких принципиальных трудностей.</w:t>
      </w:r>
    </w:p>
    <w:p w:rsidR="009E703C" w:rsidRPr="003E3C3D" w:rsidRDefault="009E703C" w:rsidP="009E703C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lastRenderedPageBreak/>
        <w:t>К выражению «здоровье сберегающие технологии» многие уже привыкли, хоть и понимают его по-своему. Одни внедряют обучающую программу «Уроки здоровья», другие организуют соревнования классов, третьи используют универсальную программу, рекомендованную Министерством образования, четвертые ограничиваются фиточаем и витаминными салатами и т.д.</w:t>
      </w:r>
    </w:p>
    <w:p w:rsidR="009E703C" w:rsidRPr="003E3C3D" w:rsidRDefault="009E703C" w:rsidP="009E703C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У данной деятельности в школе есть несколько направлений: обеспечение безопасной школьной среды; организация учебного процесса таким образом, чтобы он не вредил здоровью; использование методик, соответствующих возрасту и возможностям учеников; правильная организация двигательного режима и физкультурно-оздоровительной работы; формирование ценности здоровья и здорового образа жизни; взаимодействие с медицинскими учреждениями, анализ состояния здоровья и учет результатов по его сбережению.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Главная цель работы учителей физкультуры – обеспечить школьнику возможность сохранения здоровья за период обучения в школе. Для этого необходимо:</w:t>
      </w:r>
    </w:p>
    <w:p w:rsidR="009E703C" w:rsidRPr="003E3C3D" w:rsidRDefault="009E703C" w:rsidP="009E703C">
      <w:pPr>
        <w:numPr>
          <w:ilvl w:val="0"/>
          <w:numId w:val="2"/>
        </w:num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сформировать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у обучающихся необходимые знания, умения и навыки по здоровому образу жизни;</w:t>
      </w:r>
    </w:p>
    <w:p w:rsidR="009E703C" w:rsidRPr="003E3C3D" w:rsidRDefault="009E703C" w:rsidP="009E703C">
      <w:pPr>
        <w:numPr>
          <w:ilvl w:val="0"/>
          <w:numId w:val="2"/>
        </w:num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научить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школьников использовать  полученные знания в повседневной жизни; </w:t>
      </w:r>
    </w:p>
    <w:p w:rsidR="009E703C" w:rsidRPr="003E3C3D" w:rsidRDefault="009E703C" w:rsidP="009E703C">
      <w:pPr>
        <w:numPr>
          <w:ilvl w:val="0"/>
          <w:numId w:val="2"/>
        </w:num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обучить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школьников приемам мобилизации и релаксации и духовного самосовершенствования.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Поставленные задачи решаются через:</w:t>
      </w:r>
    </w:p>
    <w:p w:rsidR="009E703C" w:rsidRPr="00E71F19" w:rsidRDefault="009E703C" w:rsidP="009E703C">
      <w:pPr>
        <w:numPr>
          <w:ilvl w:val="0"/>
          <w:numId w:val="3"/>
        </w:num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совершенствование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методики проведения урока, </w:t>
      </w:r>
    </w:p>
    <w:p w:rsidR="009E703C" w:rsidRPr="003E3C3D" w:rsidRDefault="009E703C" w:rsidP="009E703C">
      <w:pPr>
        <w:numPr>
          <w:ilvl w:val="0"/>
          <w:numId w:val="3"/>
        </w:num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индивидуальную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работу со слабоуспевающими и физически развитыми обучающимися, </w:t>
      </w:r>
    </w:p>
    <w:p w:rsidR="009E703C" w:rsidRPr="003E3C3D" w:rsidRDefault="009E703C" w:rsidP="009E703C">
      <w:pPr>
        <w:numPr>
          <w:ilvl w:val="0"/>
          <w:numId w:val="3"/>
        </w:num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lastRenderedPageBreak/>
        <w:t>коррекцию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знаний школьников на основе диагностики развития способностей и природных задатков, </w:t>
      </w:r>
    </w:p>
    <w:p w:rsidR="009E703C" w:rsidRPr="003E3C3D" w:rsidRDefault="009E703C" w:rsidP="009E703C">
      <w:pPr>
        <w:numPr>
          <w:ilvl w:val="0"/>
          <w:numId w:val="3"/>
        </w:num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мотивацию  школьников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к учению.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Теория и практика физического воспитания убедительно свидетельствуют, что особую значимость имеют упражнения, направленные на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развитие  выносливости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(бег, прыжки, подвижные игры, туризм, ориентирование), способствующие расширению функциональных возможностей сердечно-сосудистой, дыхательной систем, совершенствованию деятельности центральной нервной системы и, тем самым, общему укреплению здоровья и повышению работоспособности организма.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ab/>
        <w:t>Освобожденным от занятий физической культурой, а так же детям, относящимся к подготовительной группе, надо предлагать подготовить доклады и сообщения по ЗОЖ.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На некоторых уроках использовать вопросы и задания, позволяющие узнать, понимают ли дети основные понятия и правила «здоровье сбережения»:  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1.Дайте определение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понятиям  "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>Здоровье" и "Здоровый образ жизни".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2.Назовите основные составляющие здорового образа жизни. Как вы реализуете их в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своей  жизни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>?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3.Назовите 10 причин сказать " Нет" наркотикам.</w:t>
      </w:r>
    </w:p>
    <w:p w:rsidR="009E703C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4.Какими способами управления своим самочувствием и работоспособностью Вы владеете?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5.Как правильно дышать: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—  ртом</w:t>
      </w:r>
      <w:proofErr w:type="gramEnd"/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—  носом</w:t>
      </w:r>
      <w:proofErr w:type="gramEnd"/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—  ни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один из вариантов не хуже и не лучше другого.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lastRenderedPageBreak/>
        <w:t xml:space="preserve">Занятия на уроках, участие в соревнованиях, одним словом, физкультура – одна из основ нашего здоровья.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Именно учителя физкультуры должны помочь ребятам избавиться от сутулых плеч и впалой груди, развивать у них силу, быстроту, гибкость, ловкость.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Это особенно важно в современных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условиях  с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резко обострившейся экологической обстановкой и возросших стрессовых воздействиях.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 Однако в обучении физической культуре есть несколько </w:t>
      </w:r>
      <w:r w:rsidRPr="003E3C3D">
        <w:rPr>
          <w:rFonts w:ascii="Times New Roman" w:hAnsi="Times New Roman"/>
          <w:b/>
          <w:color w:val="000000"/>
          <w:sz w:val="28"/>
          <w:szCs w:val="28"/>
        </w:rPr>
        <w:t>типичных проблем</w:t>
      </w:r>
      <w:r w:rsidRPr="003E3C3D">
        <w:rPr>
          <w:rFonts w:ascii="Times New Roman" w:hAnsi="Times New Roman"/>
          <w:color w:val="000000"/>
          <w:sz w:val="28"/>
          <w:szCs w:val="28"/>
        </w:rPr>
        <w:t xml:space="preserve">, заставляющих учителей обращаться к опыту своих коллег, к новаторским идеям, к науке. 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Основными проблемами можно считать следующие: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1.</w:t>
      </w:r>
      <w:r w:rsidRPr="003E3C3D">
        <w:rPr>
          <w:rFonts w:ascii="Times New Roman" w:hAnsi="Times New Roman"/>
          <w:color w:val="000000"/>
          <w:sz w:val="28"/>
          <w:szCs w:val="28"/>
        </w:rPr>
        <w:tab/>
        <w:t>Низкий авторитет предмета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2.</w:t>
      </w:r>
      <w:r w:rsidRPr="003E3C3D">
        <w:rPr>
          <w:rFonts w:ascii="Times New Roman" w:hAnsi="Times New Roman"/>
          <w:color w:val="000000"/>
          <w:sz w:val="28"/>
          <w:szCs w:val="28"/>
        </w:rPr>
        <w:tab/>
        <w:t>Слабая материально-техническая база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3.</w:t>
      </w:r>
      <w:r w:rsidRPr="003E3C3D">
        <w:rPr>
          <w:rFonts w:ascii="Times New Roman" w:hAnsi="Times New Roman"/>
          <w:color w:val="000000"/>
          <w:sz w:val="28"/>
          <w:szCs w:val="28"/>
        </w:rPr>
        <w:tab/>
        <w:t xml:space="preserve"> Перегруженность залов.</w:t>
      </w:r>
    </w:p>
    <w:p w:rsidR="009E703C" w:rsidRPr="003E3C3D" w:rsidRDefault="009E703C" w:rsidP="009E703C">
      <w:pPr>
        <w:spacing w:before="3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Для повышения авторитета предмета нужен новый подход к физкультуре в школе, соединяющий в одно целое уроки физкультуры и спортивные внеклассные мероприятия.</w:t>
      </w:r>
    </w:p>
    <w:p w:rsidR="009E703C" w:rsidRDefault="009E703C" w:rsidP="009E703C">
      <w:pPr>
        <w:spacing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Физические упражнения, направленные на освоение правильной ходьбы, бега, прыжков, метаний, навыков в равновесии дают возможность организовать </w:t>
      </w:r>
    </w:p>
    <w:p w:rsidR="009E703C" w:rsidRPr="003E3C3D" w:rsidRDefault="009E703C" w:rsidP="009E703C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работу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детей в основной медицинской группе и подготовительной с учетом дозировки физических нагрузок и возрастных особенностей школьников, формировать у них жизненно важные двигательные умения и навыки.</w:t>
      </w:r>
    </w:p>
    <w:p w:rsidR="009E703C" w:rsidRPr="003E3C3D" w:rsidRDefault="009E703C" w:rsidP="009E703C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ab/>
        <w:t>Весной и осенью занятия по возможности надо проводить на свежем воздухе. Все уроки должны иметь высокую моторную плотность.</w:t>
      </w:r>
      <w:r w:rsidRPr="003E3C3D">
        <w:rPr>
          <w:rFonts w:ascii="Times New Roman" w:hAnsi="Times New Roman"/>
          <w:color w:val="000000"/>
          <w:sz w:val="28"/>
          <w:szCs w:val="28"/>
        </w:rPr>
        <w:tab/>
        <w:t xml:space="preserve">На </w:t>
      </w:r>
      <w:r w:rsidRPr="003E3C3D">
        <w:rPr>
          <w:rFonts w:ascii="Times New Roman" w:hAnsi="Times New Roman"/>
          <w:color w:val="000000"/>
          <w:sz w:val="28"/>
          <w:szCs w:val="28"/>
        </w:rPr>
        <w:lastRenderedPageBreak/>
        <w:t>уроках использовать фронтальный и групповой методы. При этом наиболее эффективно себя показал поточно-групповой способ. Творческая атмосфера на уроке в немалой степени зависит от подготовки к нему, куда входят тщательно продуманные объяснение учебного материала, постановка задач в последовательности их реализации и решения, разъяснение сущности двигательного действия, взаимосвязи и взаимообусловленности его элементов. Материал урока необходимо располагать в строгой логической последовательности от простого к сложному: эстафета сменяется ведением баскетбольного мяча, имитационные упражнения – лазанием по канату, прыжковый бег – передачей мяча в парах.</w:t>
      </w:r>
    </w:p>
    <w:p w:rsidR="009E703C" w:rsidRPr="003E3C3D" w:rsidRDefault="009E703C" w:rsidP="009E703C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ab/>
        <w:t xml:space="preserve"> Широко использовать различные варианты подвижных игр, основанные на соревновательных элементах, всевозможные игровые эстафеты с предметами. Применять мелкий спортивный инвентарь: гимнастические палки, теннисные и набивные мячи, скакалки. Самостоятельная деятельность учащихся, внесение в напряженную работу элементов игры, необходимого отвлечения, переключения, успокоения, временного отдыха для регулирования дыхательной и сердечно-сосудистой функций организма – все это создает ситуацию успеха, вселяя в ребят уверенность в своих силах.</w:t>
      </w:r>
    </w:p>
    <w:p w:rsidR="009E703C" w:rsidRDefault="009E703C" w:rsidP="009E703C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По отдельным разделам программы можно использовать карточки с упражнениями трех степеней трудности. Если ученик недостаточно хорошо выполняет то или иное упражнение, он получает карточку-задание с</w:t>
      </w:r>
    </w:p>
    <w:p w:rsidR="009E703C" w:rsidRPr="003E3C3D" w:rsidRDefault="009E703C" w:rsidP="009E703C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коэффициентом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трудности «1», с указанием срока для выполнения. По окончании указанного срока учащийся обязан сдать учебный норматив или выполнить разученное упражнение. После этого он получает карточку с коэффициентом «2», а после выполнения и этого задания – карточку с коэффициентом «3». Кроме того, карточки могут быть с моделями движений и описанием порядка выполнения различных упражнений из всех разделов </w:t>
      </w:r>
      <w:r w:rsidRPr="003E3C3D">
        <w:rPr>
          <w:rFonts w:ascii="Times New Roman" w:hAnsi="Times New Roman"/>
          <w:color w:val="000000"/>
          <w:sz w:val="28"/>
          <w:szCs w:val="28"/>
        </w:rPr>
        <w:lastRenderedPageBreak/>
        <w:t xml:space="preserve">учебной программы. Это позволяет осуществлять </w:t>
      </w:r>
      <w:r w:rsidRPr="003E3C3D">
        <w:rPr>
          <w:rFonts w:ascii="Times New Roman" w:hAnsi="Times New Roman"/>
          <w:b/>
          <w:color w:val="000000"/>
          <w:sz w:val="28"/>
          <w:szCs w:val="28"/>
        </w:rPr>
        <w:t>дифференцированный</w:t>
      </w:r>
      <w:r w:rsidRPr="003E3C3D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3E3C3D">
        <w:rPr>
          <w:rFonts w:ascii="Times New Roman" w:hAnsi="Times New Roman"/>
          <w:b/>
          <w:color w:val="000000"/>
          <w:sz w:val="28"/>
          <w:szCs w:val="28"/>
        </w:rPr>
        <w:t>индивидуальный подход в обучении</w:t>
      </w:r>
      <w:r w:rsidRPr="003E3C3D">
        <w:rPr>
          <w:rFonts w:ascii="Times New Roman" w:hAnsi="Times New Roman"/>
          <w:color w:val="000000"/>
          <w:sz w:val="28"/>
          <w:szCs w:val="28"/>
        </w:rPr>
        <w:t>.</w:t>
      </w:r>
    </w:p>
    <w:p w:rsidR="009E703C" w:rsidRPr="003E3C3D" w:rsidRDefault="009E703C" w:rsidP="009E703C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Что касается здоровья сбере</w:t>
      </w:r>
      <w:r w:rsidRPr="003E3C3D">
        <w:rPr>
          <w:rFonts w:ascii="Times New Roman" w:hAnsi="Times New Roman"/>
          <w:color w:val="000000"/>
          <w:sz w:val="28"/>
          <w:szCs w:val="28"/>
        </w:rPr>
        <w:t>жения, то на уроках с соответствующим содержанием надо создавать представление о физическом развитии и здоровом образе жизни, обучать самостоятельным занятиям физическими упражнениями с использованием их для досуга и отдыха. Ребята ясно видят связь предмета «Физическая культура» с сохранением их здоровья и нормальным физическим развитием в дальнейшем.</w:t>
      </w:r>
    </w:p>
    <w:p w:rsidR="009E703C" w:rsidRPr="003E3C3D" w:rsidRDefault="009E703C" w:rsidP="009E703C">
      <w:pPr>
        <w:spacing w:before="30"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Для обеспечения эффективного здоровье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E3C3D">
        <w:rPr>
          <w:rFonts w:ascii="Times New Roman" w:hAnsi="Times New Roman"/>
          <w:color w:val="000000"/>
          <w:sz w:val="28"/>
          <w:szCs w:val="28"/>
        </w:rPr>
        <w:t>сберегающего процесса необходимо соблюдать санитарно-гигиенические условия обучения, нормировать учебную нагрузку и режим занятий, использовать здоровье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E3C3D">
        <w:rPr>
          <w:rFonts w:ascii="Times New Roman" w:hAnsi="Times New Roman"/>
          <w:color w:val="000000"/>
          <w:sz w:val="28"/>
          <w:szCs w:val="28"/>
        </w:rPr>
        <w:t>сберегающие технологии с учетом возрастных и индивидуальных особенностей ребенка;</w:t>
      </w:r>
    </w:p>
    <w:p w:rsidR="009E703C" w:rsidRPr="003E3C3D" w:rsidRDefault="009E703C" w:rsidP="009E703C">
      <w:pPr>
        <w:spacing w:before="30"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Необходимо создать в школе благоприятный эмоциональный и психологический климат, а также всеми средствами содействовать формированию потребностей в ЗОЖ у учащихся, педагогов и родителей.</w:t>
      </w:r>
    </w:p>
    <w:p w:rsidR="009E703C" w:rsidRPr="003E3C3D" w:rsidRDefault="009E703C" w:rsidP="009E703C">
      <w:pPr>
        <w:spacing w:before="30"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b/>
          <w:color w:val="000000"/>
          <w:sz w:val="28"/>
          <w:szCs w:val="28"/>
        </w:rPr>
        <w:t>Рекомендации:</w:t>
      </w:r>
    </w:p>
    <w:p w:rsidR="009E703C" w:rsidRPr="00E71F19" w:rsidRDefault="009E703C" w:rsidP="009E703C">
      <w:pPr>
        <w:numPr>
          <w:ilvl w:val="0"/>
          <w:numId w:val="1"/>
        </w:numPr>
        <w:spacing w:before="30"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Активно внедрять здоровье сберегающие технологии в урочной и внеурочной деятельности.</w:t>
      </w:r>
    </w:p>
    <w:p w:rsidR="009E703C" w:rsidRPr="003E3C3D" w:rsidRDefault="009E703C" w:rsidP="009E703C">
      <w:pPr>
        <w:numPr>
          <w:ilvl w:val="0"/>
          <w:numId w:val="1"/>
        </w:numPr>
        <w:spacing w:before="30"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Систематически пополнять материально-техническую базу ОУ.</w:t>
      </w:r>
    </w:p>
    <w:p w:rsidR="009E703C" w:rsidRPr="003E3C3D" w:rsidRDefault="009E703C" w:rsidP="009E703C">
      <w:pPr>
        <w:numPr>
          <w:ilvl w:val="0"/>
          <w:numId w:val="1"/>
        </w:numPr>
        <w:spacing w:before="30"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Изыскать возможность предоставления учащимся начального звена помещения для малого спортивного зала.</w:t>
      </w:r>
    </w:p>
    <w:p w:rsidR="009E703C" w:rsidRPr="003E3C3D" w:rsidRDefault="009E703C" w:rsidP="009E703C">
      <w:pPr>
        <w:numPr>
          <w:ilvl w:val="0"/>
          <w:numId w:val="1"/>
        </w:numPr>
        <w:spacing w:before="30"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Пропаганда здорового образа жизни, через совместные мероприятия педагогов, учеников и родителей (Дни здоровья, посещение бассейнов и лыжных баз, походы выходного дня).</w:t>
      </w:r>
    </w:p>
    <w:p w:rsidR="009E703C" w:rsidRPr="003E3C3D" w:rsidRDefault="009E703C" w:rsidP="009E703C">
      <w:pPr>
        <w:spacing w:line="36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3E3C3D">
        <w:rPr>
          <w:rFonts w:ascii="Times New Roman" w:hAnsi="Times New Roman"/>
          <w:i/>
          <w:color w:val="000000"/>
          <w:sz w:val="28"/>
          <w:szCs w:val="28"/>
        </w:rPr>
        <w:t xml:space="preserve">            ЛИТЕРАТУРА</w:t>
      </w:r>
    </w:p>
    <w:p w:rsidR="009E703C" w:rsidRPr="003E3C3D" w:rsidRDefault="009E703C" w:rsidP="009E703C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lastRenderedPageBreak/>
        <w:t xml:space="preserve">1.Антонова Л.Н. Психологические основания реализации здоровье сберегающих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технологий  в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образовательных учреждениях/ Л.Н. Антонова, Т.И. Шульга, К.Г. Эрдынеева. - М.: Изд-во МГОУ,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2004.(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>Областная целевая программа «Развитие образования Московской области на 2001-2005 гг.»).</w:t>
      </w:r>
    </w:p>
    <w:p w:rsidR="009E703C" w:rsidRPr="003E3C3D" w:rsidRDefault="009E703C" w:rsidP="009E703C">
      <w:pPr>
        <w:tabs>
          <w:tab w:val="left" w:pos="1260"/>
        </w:tabs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2.Безруких М.М., Сонькин В.Д., Безобразова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В.Н..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«Здоровье сберегающая школа» Москва, Педагогический университет «Первое сентября». 2006 г.</w:t>
      </w:r>
    </w:p>
    <w:p w:rsidR="009E703C" w:rsidRPr="003E3C3D" w:rsidRDefault="009E703C" w:rsidP="009E703C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3.Вайнер Э.Н. Формирование здоровье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сберегающей  среды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в системе общего образования// Валеология.-2004.-№1.</w:t>
      </w:r>
    </w:p>
    <w:p w:rsidR="009E703C" w:rsidRPr="003E3C3D" w:rsidRDefault="009E703C" w:rsidP="009E703C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4. Вашлаева Л.П., Панина Т.С. Теория и практика формирования здоровье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сберегающей  стратегии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педагога в условиях повышения квалификации// Валеология.-2004.-№4.</w:t>
      </w:r>
    </w:p>
    <w:p w:rsidR="009E703C" w:rsidRPr="003E3C3D" w:rsidRDefault="009E703C" w:rsidP="009E703C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5. Зенова Т.В. Материалы для подготовки комплексно-целевой программы «Школа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здоровья»/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>/Практика административной работы в школе. – 2006.-№1.</w:t>
      </w:r>
    </w:p>
    <w:p w:rsidR="009E703C" w:rsidRPr="003E3C3D" w:rsidRDefault="009E703C" w:rsidP="009E703C">
      <w:pPr>
        <w:tabs>
          <w:tab w:val="left" w:pos="1260"/>
        </w:tabs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6.Сократов Н.В., Тиссен П.П. «Здоровье сберегающие технологии в образовательном процессе школьников». Оренбург.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Издательство  ОГПУ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>. 2007 г.</w:t>
      </w:r>
    </w:p>
    <w:p w:rsidR="009E703C" w:rsidRDefault="009E703C" w:rsidP="009E703C">
      <w:pPr>
        <w:tabs>
          <w:tab w:val="left" w:pos="1260"/>
        </w:tabs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7. Макеева Д.З., Лысенко И.В. Учебно-методический комплект «Волшебные уроки в стране Здоровье».  </w:t>
      </w:r>
      <w:proofErr w:type="gramStart"/>
      <w:r w:rsidRPr="003E3C3D">
        <w:rPr>
          <w:rFonts w:ascii="Times New Roman" w:hAnsi="Times New Roman"/>
          <w:color w:val="000000"/>
          <w:sz w:val="28"/>
          <w:szCs w:val="28"/>
        </w:rPr>
        <w:t>СПб.,</w:t>
      </w:r>
      <w:proofErr w:type="gramEnd"/>
      <w:r w:rsidRPr="003E3C3D">
        <w:rPr>
          <w:rFonts w:ascii="Times New Roman" w:hAnsi="Times New Roman"/>
          <w:color w:val="000000"/>
          <w:sz w:val="28"/>
          <w:szCs w:val="28"/>
        </w:rPr>
        <w:t xml:space="preserve"> Образование и культура, 1999 г.</w:t>
      </w:r>
    </w:p>
    <w:p w:rsidR="009E703C" w:rsidRPr="003E3C3D" w:rsidRDefault="009E703C" w:rsidP="009E703C">
      <w:pPr>
        <w:pStyle w:val="a3"/>
        <w:tabs>
          <w:tab w:val="left" w:pos="4214"/>
        </w:tabs>
        <w:spacing w:line="360" w:lineRule="auto"/>
        <w:jc w:val="both"/>
        <w:outlineLvl w:val="1"/>
        <w:rPr>
          <w:rStyle w:val="a4"/>
          <w:b/>
          <w:bCs/>
          <w:i w:val="0"/>
          <w:color w:val="000000"/>
          <w:kern w:val="36"/>
          <w:sz w:val="28"/>
          <w:szCs w:val="28"/>
        </w:rPr>
      </w:pPr>
      <w:r w:rsidRPr="003E3C3D">
        <w:rPr>
          <w:rStyle w:val="a4"/>
          <w:b/>
          <w:bCs/>
          <w:color w:val="000000"/>
          <w:kern w:val="36"/>
          <w:sz w:val="28"/>
          <w:szCs w:val="28"/>
        </w:rPr>
        <w:t>Результативность опыта</w:t>
      </w:r>
    </w:p>
    <w:p w:rsidR="009E703C" w:rsidRPr="003E3C3D" w:rsidRDefault="009E703C" w:rsidP="009E703C">
      <w:pPr>
        <w:tabs>
          <w:tab w:val="left" w:pos="6920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В результате использования вышеописанных подходов в повышении эффективности и качества урока физической культуры в современных условиях удается:</w:t>
      </w:r>
    </w:p>
    <w:p w:rsidR="009E703C" w:rsidRPr="003E3C3D" w:rsidRDefault="009E703C" w:rsidP="009E703C">
      <w:pPr>
        <w:tabs>
          <w:tab w:val="left" w:pos="6920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раскрыть всесторонние способности учащихся;</w:t>
      </w:r>
    </w:p>
    <w:p w:rsidR="009E703C" w:rsidRPr="003E3C3D" w:rsidRDefault="009E703C" w:rsidP="009E703C">
      <w:pPr>
        <w:tabs>
          <w:tab w:val="left" w:pos="6920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повысить заинтересованность ребят и увлеченность предметом;</w:t>
      </w:r>
    </w:p>
    <w:p w:rsidR="009E703C" w:rsidRPr="003E3C3D" w:rsidRDefault="009E703C" w:rsidP="009E703C">
      <w:pPr>
        <w:tabs>
          <w:tab w:val="left" w:pos="6920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научить учащихся быть более уверенными в себе;</w:t>
      </w:r>
    </w:p>
    <w:p w:rsidR="009E703C" w:rsidRPr="003E3C3D" w:rsidRDefault="009E703C" w:rsidP="009E703C">
      <w:pPr>
        <w:tabs>
          <w:tab w:val="left" w:pos="6920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lastRenderedPageBreak/>
        <w:t>- научить учащихся стараться использовать полученные знания в различных ситуациях;</w:t>
      </w:r>
    </w:p>
    <w:p w:rsidR="009E703C" w:rsidRPr="003E3C3D" w:rsidRDefault="009E703C" w:rsidP="009E703C">
      <w:pPr>
        <w:tabs>
          <w:tab w:val="left" w:pos="6920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повысить качество знаний учащихся.</w:t>
      </w:r>
    </w:p>
    <w:p w:rsidR="009E703C" w:rsidRPr="003E3C3D" w:rsidRDefault="009E703C" w:rsidP="009E703C">
      <w:pPr>
        <w:tabs>
          <w:tab w:val="left" w:pos="6920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стать победителями и призерами муниципальных, республиканских этапов Всероссийской олимпиады по физической культуре.</w:t>
      </w:r>
    </w:p>
    <w:p w:rsidR="009E703C" w:rsidRDefault="009E703C" w:rsidP="009E703C">
      <w:pPr>
        <w:spacing w:line="360" w:lineRule="auto"/>
        <w:ind w:firstLine="553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- повысить познавательную активность на уроках (из пассивного слушателя в активного участника).</w:t>
      </w:r>
    </w:p>
    <w:p w:rsidR="009E703C" w:rsidRPr="00E71F19" w:rsidRDefault="009E703C" w:rsidP="009E703C">
      <w:pPr>
        <w:spacing w:line="360" w:lineRule="auto"/>
        <w:ind w:firstLine="553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>Результатом деятельности в физической культуре является физическая подготовленность и степень совершенства двигательных умений и навыков, высокий уровень развития жизненных сил, спортивные достижения, нравственное, эстетическое, интеллектуальное развитие.</w:t>
      </w:r>
    </w:p>
    <w:p w:rsidR="009E703C" w:rsidRDefault="009E703C" w:rsidP="009E703C">
      <w:pPr>
        <w:spacing w:line="360" w:lineRule="auto"/>
        <w:ind w:firstLine="553"/>
        <w:jc w:val="both"/>
        <w:rPr>
          <w:rFonts w:ascii="Times New Roman" w:hAnsi="Times New Roman"/>
          <w:color w:val="000000"/>
          <w:sz w:val="28"/>
          <w:szCs w:val="28"/>
        </w:rPr>
      </w:pPr>
      <w:r w:rsidRPr="003E3C3D">
        <w:rPr>
          <w:rFonts w:ascii="Times New Roman" w:hAnsi="Times New Roman"/>
          <w:color w:val="000000"/>
          <w:sz w:val="28"/>
          <w:szCs w:val="28"/>
        </w:rPr>
        <w:t xml:space="preserve">Работая с детьми, включаю в содержание урока: спортивные игры, подвижные игры, легкоатлетические эстафеты.  </w:t>
      </w:r>
    </w:p>
    <w:p w:rsidR="009E703C" w:rsidRPr="003E3C3D" w:rsidRDefault="009E703C" w:rsidP="009E703C">
      <w:pPr>
        <w:rPr>
          <w:color w:val="000000"/>
          <w:sz w:val="36"/>
          <w:szCs w:val="36"/>
        </w:rPr>
      </w:pPr>
    </w:p>
    <w:p w:rsidR="009E703C" w:rsidRDefault="009E703C" w:rsidP="009E703C">
      <w:pPr>
        <w:rPr>
          <w:i/>
          <w:color w:val="943634"/>
          <w:u w:val="single"/>
        </w:rPr>
      </w:pPr>
    </w:p>
    <w:p w:rsidR="009E703C" w:rsidRDefault="009E703C" w:rsidP="009E703C">
      <w:pPr>
        <w:rPr>
          <w:i/>
          <w:color w:val="943634"/>
          <w:u w:val="single"/>
        </w:rPr>
      </w:pPr>
    </w:p>
    <w:p w:rsidR="009E703C" w:rsidRDefault="009E703C" w:rsidP="009E703C">
      <w:pPr>
        <w:rPr>
          <w:i/>
          <w:color w:val="943634"/>
          <w:u w:val="single"/>
        </w:rPr>
      </w:pPr>
    </w:p>
    <w:p w:rsidR="005F6124" w:rsidRDefault="005F6124">
      <w:bookmarkStart w:id="0" w:name="_GoBack"/>
      <w:bookmarkEnd w:id="0"/>
    </w:p>
    <w:sectPr w:rsidR="005F6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F91621"/>
    <w:multiLevelType w:val="hybridMultilevel"/>
    <w:tmpl w:val="B5FAD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554216"/>
    <w:multiLevelType w:val="hybridMultilevel"/>
    <w:tmpl w:val="AFFAA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DC1101"/>
    <w:multiLevelType w:val="hybridMultilevel"/>
    <w:tmpl w:val="EE46A6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03C"/>
    <w:rsid w:val="005F6124"/>
    <w:rsid w:val="009E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C088D1-F10B-4733-BF57-9F73E7720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03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E70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uiPriority w:val="99"/>
    <w:qFormat/>
    <w:rsid w:val="009E703C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4313</Words>
  <Characters>24585</Characters>
  <Application>Microsoft Office Word</Application>
  <DocSecurity>0</DocSecurity>
  <Lines>204</Lines>
  <Paragraphs>57</Paragraphs>
  <ScaleCrop>false</ScaleCrop>
  <Company/>
  <LinksUpToDate>false</LinksUpToDate>
  <CharactersWithSpaces>28841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ПК-Резерв</dc:creator>
  <cp:keywords/>
  <dc:description/>
  <cp:lastModifiedBy>ПК-Резерв</cp:lastModifiedBy>
  <cp:revision>1</cp:revision>
  <dcterms:created xsi:type="dcterms:W3CDTF">2021-12-13T05:42:00Z</dcterms:created>
  <dcterms:modified xsi:type="dcterms:W3CDTF">2021-12-13T05:42:00Z</dcterms:modified>
</cp:coreProperties>
</file>