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30A7" w:rsidRPr="00F630A7" w:rsidRDefault="00F630A7" w:rsidP="00F630A7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Style w:val="a4"/>
          <w:b w:val="0"/>
          <w:color w:val="111111"/>
          <w:sz w:val="32"/>
          <w:szCs w:val="32"/>
          <w:bdr w:val="none" w:sz="0" w:space="0" w:color="auto" w:frame="1"/>
        </w:rPr>
      </w:pPr>
      <w:r w:rsidRPr="00F630A7">
        <w:rPr>
          <w:rStyle w:val="a4"/>
          <w:b w:val="0"/>
          <w:color w:val="111111"/>
          <w:sz w:val="32"/>
          <w:szCs w:val="32"/>
          <w:bdr w:val="none" w:sz="0" w:space="0" w:color="auto" w:frame="1"/>
        </w:rPr>
        <w:t>Муниципальное казенное дошкольное образовательное учреждение Савинский детский сад №3</w:t>
      </w:r>
    </w:p>
    <w:p w:rsidR="00F630A7" w:rsidRDefault="00F630A7" w:rsidP="00F630A7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color w:val="111111"/>
          <w:sz w:val="32"/>
          <w:szCs w:val="32"/>
          <w:bdr w:val="none" w:sz="0" w:space="0" w:color="auto" w:frame="1"/>
        </w:rPr>
      </w:pPr>
    </w:p>
    <w:p w:rsidR="00F630A7" w:rsidRDefault="00F630A7" w:rsidP="00F630A7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color w:val="111111"/>
          <w:sz w:val="32"/>
          <w:szCs w:val="32"/>
          <w:bdr w:val="none" w:sz="0" w:space="0" w:color="auto" w:frame="1"/>
        </w:rPr>
      </w:pPr>
    </w:p>
    <w:p w:rsidR="00F630A7" w:rsidRDefault="00F630A7" w:rsidP="00F630A7">
      <w:pPr>
        <w:pStyle w:val="a3"/>
        <w:shd w:val="clear" w:color="auto" w:fill="FFFFFF"/>
        <w:spacing w:before="0" w:beforeAutospacing="0" w:after="0" w:afterAutospacing="0"/>
        <w:rPr>
          <w:rStyle w:val="a4"/>
          <w:color w:val="111111"/>
          <w:sz w:val="32"/>
          <w:szCs w:val="32"/>
          <w:bdr w:val="none" w:sz="0" w:space="0" w:color="auto" w:frame="1"/>
        </w:rPr>
      </w:pPr>
    </w:p>
    <w:p w:rsidR="00F630A7" w:rsidRDefault="00F630A7" w:rsidP="00F630A7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color w:val="111111"/>
          <w:sz w:val="32"/>
          <w:szCs w:val="32"/>
          <w:bdr w:val="none" w:sz="0" w:space="0" w:color="auto" w:frame="1"/>
        </w:rPr>
      </w:pPr>
    </w:p>
    <w:p w:rsidR="00F630A7" w:rsidRPr="00F630A7" w:rsidRDefault="00F630A7" w:rsidP="00F630A7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72"/>
          <w:szCs w:val="72"/>
        </w:rPr>
      </w:pPr>
      <w:r w:rsidRPr="00F630A7">
        <w:rPr>
          <w:i/>
          <w:iCs/>
          <w:color w:val="111111"/>
          <w:sz w:val="72"/>
          <w:szCs w:val="72"/>
          <w:bdr w:val="none" w:sz="0" w:space="0" w:color="auto" w:frame="1"/>
        </w:rPr>
        <w:t>«</w:t>
      </w:r>
      <w:r w:rsidRPr="00F630A7">
        <w:rPr>
          <w:rStyle w:val="a4"/>
          <w:i/>
          <w:iCs/>
          <w:color w:val="111111"/>
          <w:sz w:val="72"/>
          <w:szCs w:val="72"/>
          <w:bdr w:val="none" w:sz="0" w:space="0" w:color="auto" w:frame="1"/>
        </w:rPr>
        <w:t>Экологическое воспитание дошкольников</w:t>
      </w:r>
      <w:r w:rsidRPr="00F630A7">
        <w:rPr>
          <w:i/>
          <w:iCs/>
          <w:color w:val="111111"/>
          <w:sz w:val="72"/>
          <w:szCs w:val="72"/>
          <w:bdr w:val="none" w:sz="0" w:space="0" w:color="auto" w:frame="1"/>
        </w:rPr>
        <w:t>»</w:t>
      </w:r>
    </w:p>
    <w:p w:rsidR="00F630A7" w:rsidRDefault="00F630A7"/>
    <w:p w:rsidR="00F630A7" w:rsidRPr="00F630A7" w:rsidRDefault="00F630A7" w:rsidP="00F630A7"/>
    <w:p w:rsidR="00F630A7" w:rsidRPr="00F630A7" w:rsidRDefault="00F630A7" w:rsidP="00F630A7">
      <w:r>
        <w:rPr>
          <w:noProof/>
          <w:lang w:eastAsia="ru-RU"/>
        </w:rPr>
        <w:drawing>
          <wp:inline distT="0" distB="0" distL="0" distR="0" wp14:anchorId="0131366B" wp14:editId="1576BF34">
            <wp:extent cx="5734050" cy="3594100"/>
            <wp:effectExtent l="0" t="0" r="0" b="6350"/>
            <wp:docPr id="1" name="Рисунок 1" descr="https://avatars.mds.yandex.net/get-zen_doc/4387477/pub_60bb2b4361893124cb4d4064_60bb2c13bbd5974178312f3e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get-zen_doc/4387477/pub_60bb2b4361893124cb4d4064_60bb2c13bbd5974178312f3e/scale_120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178" cy="3598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30A7" w:rsidRPr="00F630A7" w:rsidRDefault="00F630A7" w:rsidP="00F630A7"/>
    <w:p w:rsidR="00F630A7" w:rsidRDefault="00F630A7" w:rsidP="00F630A7"/>
    <w:p w:rsidR="00F630A7" w:rsidRDefault="00F630A7" w:rsidP="00F630A7">
      <w:pPr>
        <w:jc w:val="right"/>
      </w:pPr>
    </w:p>
    <w:p w:rsidR="00B67497" w:rsidRDefault="00F630A7" w:rsidP="00F630A7">
      <w:pPr>
        <w:tabs>
          <w:tab w:val="left" w:pos="6420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F630A7">
        <w:rPr>
          <w:rFonts w:ascii="Times New Roman" w:hAnsi="Times New Roman" w:cs="Times New Roman"/>
          <w:b/>
          <w:sz w:val="28"/>
          <w:szCs w:val="28"/>
        </w:rPr>
        <w:t>Подготовила:</w:t>
      </w:r>
      <w:r w:rsidRPr="00F630A7">
        <w:rPr>
          <w:rFonts w:ascii="Times New Roman" w:hAnsi="Times New Roman" w:cs="Times New Roman"/>
          <w:sz w:val="28"/>
          <w:szCs w:val="28"/>
        </w:rPr>
        <w:t xml:space="preserve"> Рогожина Юлия Николаевна</w:t>
      </w:r>
    </w:p>
    <w:p w:rsidR="00F630A7" w:rsidRDefault="00F630A7" w:rsidP="00F630A7">
      <w:pPr>
        <w:tabs>
          <w:tab w:val="left" w:pos="642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F630A7" w:rsidRDefault="00F630A7" w:rsidP="00F630A7">
      <w:pPr>
        <w:tabs>
          <w:tab w:val="left" w:pos="642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F630A7" w:rsidRDefault="00F630A7" w:rsidP="00F630A7">
      <w:pPr>
        <w:tabs>
          <w:tab w:val="left" w:pos="642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F630A7" w:rsidRDefault="00F630A7" w:rsidP="00F630A7">
      <w:pPr>
        <w:tabs>
          <w:tab w:val="left" w:pos="642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 г.</w:t>
      </w:r>
    </w:p>
    <w:p w:rsidR="00F630A7" w:rsidRDefault="00F630A7" w:rsidP="00F630A7">
      <w:pPr>
        <w:tabs>
          <w:tab w:val="left" w:pos="6420"/>
        </w:tabs>
        <w:ind w:left="4962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F630A7">
        <w:rPr>
          <w:rFonts w:ascii="Times New Roman" w:hAnsi="Times New Roman" w:cs="Times New Roman"/>
          <w:i/>
          <w:color w:val="000000"/>
          <w:sz w:val="28"/>
          <w:szCs w:val="28"/>
        </w:rPr>
        <w:lastRenderedPageBreak/>
        <w:t xml:space="preserve">Всё хорошее в людях — из </w:t>
      </w:r>
      <w:proofErr w:type="gramStart"/>
      <w:r w:rsidRPr="00F630A7">
        <w:rPr>
          <w:rFonts w:ascii="Times New Roman" w:hAnsi="Times New Roman" w:cs="Times New Roman"/>
          <w:i/>
          <w:color w:val="000000"/>
          <w:sz w:val="28"/>
          <w:szCs w:val="28"/>
        </w:rPr>
        <w:t>детства!</w:t>
      </w:r>
      <w:r w:rsidRPr="00F630A7">
        <w:rPr>
          <w:rFonts w:ascii="Times New Roman" w:hAnsi="Times New Roman" w:cs="Times New Roman"/>
          <w:i/>
          <w:color w:val="000000"/>
          <w:sz w:val="28"/>
          <w:szCs w:val="28"/>
        </w:rPr>
        <w:br/>
        <w:t>Как</w:t>
      </w:r>
      <w:proofErr w:type="gramEnd"/>
      <w:r w:rsidRPr="00F630A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истоки добра пробудить?</w:t>
      </w:r>
      <w:r w:rsidRPr="00F630A7">
        <w:rPr>
          <w:rFonts w:ascii="Times New Roman" w:hAnsi="Times New Roman" w:cs="Times New Roman"/>
          <w:i/>
          <w:color w:val="000000"/>
          <w:sz w:val="28"/>
          <w:szCs w:val="28"/>
        </w:rPr>
        <w:br/>
        <w:t>Прикоснуться к природе всем сердцем:</w:t>
      </w:r>
      <w:r w:rsidRPr="00F630A7">
        <w:rPr>
          <w:rFonts w:ascii="Times New Roman" w:hAnsi="Times New Roman" w:cs="Times New Roman"/>
          <w:i/>
          <w:color w:val="000000"/>
          <w:sz w:val="28"/>
          <w:szCs w:val="28"/>
        </w:rPr>
        <w:br/>
        <w:t>Удивиться, узнать, полюбить!</w:t>
      </w:r>
      <w:r w:rsidRPr="00F630A7">
        <w:rPr>
          <w:rFonts w:ascii="Times New Roman" w:hAnsi="Times New Roman" w:cs="Times New Roman"/>
          <w:i/>
          <w:color w:val="000000"/>
          <w:sz w:val="28"/>
          <w:szCs w:val="28"/>
        </w:rPr>
        <w:br/>
        <w:t>Мы хотим, чтоб земля расцветала,</w:t>
      </w:r>
      <w:r w:rsidRPr="00F630A7">
        <w:rPr>
          <w:rFonts w:ascii="Times New Roman" w:hAnsi="Times New Roman" w:cs="Times New Roman"/>
          <w:i/>
          <w:color w:val="000000"/>
          <w:sz w:val="28"/>
          <w:szCs w:val="28"/>
        </w:rPr>
        <w:br/>
        <w:t>И росли, как цветы, малыши,</w:t>
      </w:r>
      <w:r w:rsidRPr="00F630A7">
        <w:rPr>
          <w:rFonts w:ascii="Times New Roman" w:hAnsi="Times New Roman" w:cs="Times New Roman"/>
          <w:i/>
          <w:color w:val="000000"/>
          <w:sz w:val="28"/>
          <w:szCs w:val="28"/>
        </w:rPr>
        <w:br/>
        <w:t>Чтоб для них экология стала</w:t>
      </w:r>
      <w:r w:rsidRPr="00F630A7">
        <w:rPr>
          <w:rFonts w:ascii="Times New Roman" w:hAnsi="Times New Roman" w:cs="Times New Roman"/>
          <w:i/>
          <w:color w:val="000000"/>
          <w:sz w:val="28"/>
          <w:szCs w:val="28"/>
        </w:rPr>
        <w:br/>
        <w:t>Не наукой, а частью души!</w:t>
      </w:r>
    </w:p>
    <w:p w:rsidR="00F630A7" w:rsidRPr="00B70256" w:rsidRDefault="00F630A7" w:rsidP="00F630A7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B70256">
        <w:rPr>
          <w:b/>
          <w:sz w:val="28"/>
          <w:szCs w:val="28"/>
        </w:rPr>
        <w:t>Экологическое воспитание</w:t>
      </w:r>
      <w:r w:rsidRPr="00B70256">
        <w:rPr>
          <w:sz w:val="28"/>
          <w:szCs w:val="28"/>
        </w:rPr>
        <w:t xml:space="preserve"> и образование детей – чрезвычайно актуальная проблема настоящего времени: только экологическое мировоззрение, экологическая культура ныне живущих людей могут вывести планету и человечество из того катастрофического состояния, в котором они прибывают сейчас. </w:t>
      </w:r>
    </w:p>
    <w:p w:rsidR="00B70256" w:rsidRDefault="00B70256" w:rsidP="00B70256">
      <w:pPr>
        <w:pStyle w:val="a3"/>
        <w:shd w:val="clear" w:color="auto" w:fill="FFFFFF"/>
        <w:spacing w:before="0" w:beforeAutospacing="0" w:after="150" w:afterAutospacing="0"/>
        <w:ind w:firstLine="851"/>
        <w:jc w:val="both"/>
        <w:rPr>
          <w:color w:val="000000"/>
          <w:sz w:val="28"/>
          <w:szCs w:val="28"/>
        </w:rPr>
      </w:pPr>
      <w:r w:rsidRPr="00B70256">
        <w:rPr>
          <w:i/>
          <w:iCs/>
          <w:color w:val="000000"/>
          <w:sz w:val="28"/>
          <w:szCs w:val="28"/>
        </w:rPr>
        <w:t>Экологическое воспитание —</w:t>
      </w:r>
      <w:r w:rsidRPr="00B70256">
        <w:rPr>
          <w:color w:val="000000"/>
          <w:sz w:val="28"/>
          <w:szCs w:val="28"/>
        </w:rPr>
        <w:t xml:space="preserve"> это воспитание нравственности, духовности, интеллекта.  Человек и природа — философы, поэты, художники всех времён и народов отдали дань этой вечной и всегда актуальной теме. Но, пожалуй, никогда она не стояла так остро, как в наши дни, когда угроза экологического кризиса, а может быть, и катастрофы нависла над человечеством и проблема </w:t>
      </w:r>
      <w:proofErr w:type="spellStart"/>
      <w:r w:rsidRPr="00B70256">
        <w:rPr>
          <w:color w:val="000000"/>
          <w:sz w:val="28"/>
          <w:szCs w:val="28"/>
        </w:rPr>
        <w:t>экологизации</w:t>
      </w:r>
      <w:proofErr w:type="spellEnd"/>
      <w:r w:rsidRPr="00B70256">
        <w:rPr>
          <w:color w:val="000000"/>
          <w:sz w:val="28"/>
          <w:szCs w:val="28"/>
        </w:rPr>
        <w:t xml:space="preserve"> материальной и духовной деятельности человека стала жизненной необходимостью, одним из условий сохранения общего для всех.</w:t>
      </w:r>
    </w:p>
    <w:p w:rsidR="00B70256" w:rsidRDefault="00B70256" w:rsidP="00B70256">
      <w:pPr>
        <w:pStyle w:val="a3"/>
        <w:shd w:val="clear" w:color="auto" w:fill="FFFFFF"/>
        <w:spacing w:before="0" w:beforeAutospacing="0" w:after="150" w:afterAutospacing="0"/>
        <w:ind w:firstLine="851"/>
        <w:jc w:val="both"/>
        <w:rPr>
          <w:color w:val="000000"/>
          <w:sz w:val="28"/>
          <w:szCs w:val="28"/>
        </w:rPr>
      </w:pPr>
      <w:r w:rsidRPr="00B70256">
        <w:rPr>
          <w:color w:val="000000"/>
          <w:sz w:val="28"/>
          <w:szCs w:val="28"/>
        </w:rPr>
        <w:t>Природа своеобразно реагирует на насильственное вторжение человека в её территорию: на планете стремительно исчезают различные виды животных и растений, а освободившиеся места заполняются вредными и опасными организмами, в том числе болезнетворными; характерно в последнее время увеличение аллергических и нервно-психических заболеваний, растёт количество детей, имеющих врождённые аномалии.</w:t>
      </w:r>
    </w:p>
    <w:p w:rsidR="00B70256" w:rsidRDefault="00B70256" w:rsidP="00B70256">
      <w:pPr>
        <w:pStyle w:val="a3"/>
        <w:shd w:val="clear" w:color="auto" w:fill="FFFFFF"/>
        <w:spacing w:before="0" w:beforeAutospacing="0" w:after="150" w:afterAutospacing="0"/>
        <w:ind w:firstLine="851"/>
        <w:jc w:val="both"/>
        <w:rPr>
          <w:color w:val="000000"/>
          <w:sz w:val="28"/>
          <w:szCs w:val="28"/>
        </w:rPr>
      </w:pPr>
      <w:r w:rsidRPr="00B70256">
        <w:rPr>
          <w:color w:val="000000"/>
          <w:sz w:val="28"/>
          <w:szCs w:val="28"/>
        </w:rPr>
        <w:t>Веками человек был потребителем по отношению к природе: жил и пользовался её дарами, не задумываясь о последствиях. И у меня возникло желание охранять природу от её неоправданно варварского уничтожения и загрязнения, воспитывать в детях бережное к ней отношение. И начинать нужно с самых маленьких. Именно в дошкольном возрасте усвоение основ экологических знаний наиболее продуктивно, так как малыш воспринимает природу очень эмоционально, как нечто живое. Влияние природы на ребёнка огромно: она встречает малыша морем звуков и запахов, тайнами и загадками, заставляет остановиться, присмотреться, задуматься. Красота окружающего мира рождает чувство привязанности к тому месту, где родился и живёшь, и, в конечном счёте, любовь к Отечеству.</w:t>
      </w:r>
    </w:p>
    <w:p w:rsidR="00B70256" w:rsidRDefault="00B70256" w:rsidP="00B70256">
      <w:pPr>
        <w:pStyle w:val="a3"/>
        <w:shd w:val="clear" w:color="auto" w:fill="FFFFFF"/>
        <w:spacing w:before="0" w:beforeAutospacing="0" w:after="150" w:afterAutospacing="0"/>
        <w:ind w:firstLine="851"/>
        <w:jc w:val="both"/>
        <w:rPr>
          <w:color w:val="000000"/>
          <w:sz w:val="28"/>
          <w:szCs w:val="28"/>
        </w:rPr>
      </w:pPr>
      <w:r w:rsidRPr="00B70256">
        <w:rPr>
          <w:color w:val="000000"/>
          <w:sz w:val="28"/>
          <w:szCs w:val="28"/>
        </w:rPr>
        <w:t>«Рыбе-вода, птице-воздух, зверю-лес, степи, горы. А человеку нужна Родина. И охранять природу — значит охранять Родину».</w:t>
      </w:r>
    </w:p>
    <w:p w:rsidR="00B70256" w:rsidRPr="00B70256" w:rsidRDefault="00B70256" w:rsidP="00B70256">
      <w:pPr>
        <w:pStyle w:val="a3"/>
        <w:shd w:val="clear" w:color="auto" w:fill="FFFFFF"/>
        <w:spacing w:before="0" w:beforeAutospacing="0" w:after="150" w:afterAutospacing="0"/>
        <w:ind w:firstLine="851"/>
        <w:jc w:val="both"/>
        <w:rPr>
          <w:color w:val="000000"/>
          <w:sz w:val="28"/>
          <w:szCs w:val="28"/>
        </w:rPr>
      </w:pPr>
      <w:r w:rsidRPr="00B70256">
        <w:rPr>
          <w:color w:val="000000"/>
          <w:sz w:val="28"/>
          <w:szCs w:val="28"/>
        </w:rPr>
        <w:lastRenderedPageBreak/>
        <w:t>Таким образом я поставила перед собой следующую </w:t>
      </w:r>
      <w:r w:rsidRPr="00B70256">
        <w:rPr>
          <w:i/>
          <w:iCs/>
          <w:color w:val="000000"/>
          <w:sz w:val="28"/>
          <w:szCs w:val="28"/>
        </w:rPr>
        <w:t>цель:</w:t>
      </w:r>
    </w:p>
    <w:p w:rsidR="00B70256" w:rsidRPr="00B70256" w:rsidRDefault="00B70256" w:rsidP="00B70256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B70256">
        <w:rPr>
          <w:color w:val="000000"/>
          <w:sz w:val="28"/>
          <w:szCs w:val="28"/>
        </w:rPr>
        <w:t> -воспитание гуманного отношения к природе (нравственное воспитание).</w:t>
      </w:r>
    </w:p>
    <w:p w:rsidR="00B70256" w:rsidRPr="00B70256" w:rsidRDefault="00B70256" w:rsidP="00B70256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 w:rsidRPr="00B70256">
        <w:rPr>
          <w:sz w:val="28"/>
          <w:szCs w:val="28"/>
        </w:rPr>
        <w:t>Экологическая культура включает в себя следующие компоненты:</w:t>
      </w:r>
    </w:p>
    <w:p w:rsidR="00B70256" w:rsidRPr="00B70256" w:rsidRDefault="00B70256" w:rsidP="00B70256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 w:rsidRPr="00B70256">
        <w:rPr>
          <w:sz w:val="28"/>
          <w:szCs w:val="28"/>
        </w:rPr>
        <w:t>- экологические знания и умения;</w:t>
      </w:r>
    </w:p>
    <w:p w:rsidR="00B70256" w:rsidRPr="00B70256" w:rsidRDefault="00B70256" w:rsidP="00B70256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 w:rsidRPr="00B70256">
        <w:rPr>
          <w:sz w:val="28"/>
          <w:szCs w:val="28"/>
        </w:rPr>
        <w:t>- экологическое мышление;</w:t>
      </w:r>
    </w:p>
    <w:p w:rsidR="00B70256" w:rsidRPr="00B70256" w:rsidRDefault="00B70256" w:rsidP="00B70256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 w:rsidRPr="00B70256">
        <w:rPr>
          <w:sz w:val="28"/>
          <w:szCs w:val="28"/>
        </w:rPr>
        <w:t>- ценностные ориентации;</w:t>
      </w:r>
    </w:p>
    <w:p w:rsidR="00B70256" w:rsidRPr="00B70256" w:rsidRDefault="00B70256" w:rsidP="00B70256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 w:rsidRPr="00B70256">
        <w:rPr>
          <w:sz w:val="28"/>
          <w:szCs w:val="28"/>
        </w:rPr>
        <w:t>- экологически оправданное поведение.</w:t>
      </w:r>
    </w:p>
    <w:p w:rsidR="00B70256" w:rsidRPr="00B70256" w:rsidRDefault="00B70256" w:rsidP="00B70256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 w:rsidRPr="00B70256">
        <w:rPr>
          <w:sz w:val="28"/>
          <w:szCs w:val="28"/>
        </w:rPr>
        <w:t>Экологическое воспитание осуществляется в детском саду через весь педагогический процесс – в повседневной жизни и на занятиях.</w:t>
      </w:r>
    </w:p>
    <w:p w:rsidR="00B70256" w:rsidRPr="00B70256" w:rsidRDefault="00B70256" w:rsidP="00B70256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 w:rsidRPr="00B70256">
        <w:rPr>
          <w:sz w:val="28"/>
          <w:szCs w:val="28"/>
        </w:rPr>
        <w:t>Реализация цели идет через решение следующих задач:</w:t>
      </w:r>
    </w:p>
    <w:p w:rsidR="00B70256" w:rsidRPr="00B70256" w:rsidRDefault="00B70256" w:rsidP="00B70256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 w:rsidRPr="00B70256">
        <w:rPr>
          <w:sz w:val="28"/>
          <w:szCs w:val="28"/>
        </w:rPr>
        <w:t>- уточнение и углубление знаний о растениях, животных природных явлениях;</w:t>
      </w:r>
    </w:p>
    <w:p w:rsidR="00B70256" w:rsidRPr="00B70256" w:rsidRDefault="00B70256" w:rsidP="00B70256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 w:rsidRPr="00B70256">
        <w:rPr>
          <w:sz w:val="28"/>
          <w:szCs w:val="28"/>
        </w:rPr>
        <w:t>- формирование знаний о жизненно необходимых условиях для человека, животных и растений (питание, рост, развитие);</w:t>
      </w:r>
    </w:p>
    <w:p w:rsidR="00B70256" w:rsidRPr="00B70256" w:rsidRDefault="00B70256" w:rsidP="00B70256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 w:rsidRPr="00B70256">
        <w:rPr>
          <w:sz w:val="28"/>
          <w:szCs w:val="28"/>
        </w:rPr>
        <w:t>- формирование элементарных представлений о причинно-следственных связях внутри природного комплекса;</w:t>
      </w:r>
    </w:p>
    <w:p w:rsidR="00B70256" w:rsidRPr="00B70256" w:rsidRDefault="00B70256" w:rsidP="00B70256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 w:rsidRPr="00B70256">
        <w:rPr>
          <w:sz w:val="28"/>
          <w:szCs w:val="28"/>
        </w:rPr>
        <w:t>- развитие гуманного эмоционально-доброжелательного и бережного отношения к окружающему миру;</w:t>
      </w:r>
    </w:p>
    <w:p w:rsidR="00B70256" w:rsidRPr="00B70256" w:rsidRDefault="00B70256" w:rsidP="00B70256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 w:rsidRPr="00B70256">
        <w:rPr>
          <w:sz w:val="28"/>
          <w:szCs w:val="28"/>
        </w:rPr>
        <w:t>- формирование потребности заботиться о чистоте своей группы;</w:t>
      </w:r>
    </w:p>
    <w:p w:rsidR="00B70256" w:rsidRPr="00B70256" w:rsidRDefault="00B70256" w:rsidP="00B70256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 w:rsidRPr="00B70256">
        <w:rPr>
          <w:sz w:val="28"/>
          <w:szCs w:val="28"/>
        </w:rPr>
        <w:t>- ознакомление с природными факторами, влияющими на здоровье человека;</w:t>
      </w:r>
    </w:p>
    <w:p w:rsidR="00B70256" w:rsidRPr="00B70256" w:rsidRDefault="00B70256" w:rsidP="00B70256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 w:rsidRPr="00B70256">
        <w:rPr>
          <w:sz w:val="28"/>
          <w:szCs w:val="28"/>
        </w:rPr>
        <w:t>- формирование привычки рационально использовать воду;</w:t>
      </w:r>
    </w:p>
    <w:p w:rsidR="00B70256" w:rsidRPr="00B70256" w:rsidRDefault="00B70256" w:rsidP="00B70256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 w:rsidRPr="00B70256">
        <w:rPr>
          <w:sz w:val="28"/>
          <w:szCs w:val="28"/>
        </w:rPr>
        <w:t>- выработка умения правильно взаимодействовать с окружающим миром (элементарные правила поведения в природе);</w:t>
      </w:r>
    </w:p>
    <w:p w:rsidR="00B70256" w:rsidRPr="00B70256" w:rsidRDefault="00B70256" w:rsidP="00B70256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 w:rsidRPr="00B70256">
        <w:rPr>
          <w:sz w:val="28"/>
          <w:szCs w:val="28"/>
        </w:rPr>
        <w:t>- развитие познавательного интереса к окружающему миру;</w:t>
      </w:r>
    </w:p>
    <w:p w:rsidR="00B70256" w:rsidRPr="00B70256" w:rsidRDefault="00B70256" w:rsidP="00B70256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 w:rsidRPr="00B70256">
        <w:rPr>
          <w:sz w:val="28"/>
          <w:szCs w:val="28"/>
        </w:rPr>
        <w:t>- формирование эстетического отношения к окружающему миру.</w:t>
      </w:r>
    </w:p>
    <w:p w:rsidR="00B70256" w:rsidRPr="00B70256" w:rsidRDefault="00B70256" w:rsidP="00DD1756">
      <w:pPr>
        <w:pStyle w:val="a3"/>
        <w:spacing w:before="0" w:beforeAutospacing="0" w:after="240" w:afterAutospacing="0"/>
        <w:ind w:firstLine="851"/>
        <w:jc w:val="both"/>
        <w:rPr>
          <w:sz w:val="28"/>
          <w:szCs w:val="28"/>
        </w:rPr>
      </w:pPr>
      <w:r w:rsidRPr="00B70256">
        <w:rPr>
          <w:sz w:val="28"/>
          <w:szCs w:val="28"/>
        </w:rPr>
        <w:t xml:space="preserve">Для реализации целей и задач раздела предусматривается следование принципам: системности, сезонности, возрастной адресности; интеграции, координации деятельности педагогов, преемственности взаимодействия ребенка в условиях дошкольного учреждения и семьи. Систематическое и последовательное знакомство с окружающим миром развивает речь, память, мышление и способствует всестороннему развитию ребенка. В воспитании экологическое культуры большую роль играет сенсорное воспитание и как </w:t>
      </w:r>
      <w:r w:rsidRPr="00B70256">
        <w:rPr>
          <w:sz w:val="28"/>
          <w:szCs w:val="28"/>
        </w:rPr>
        <w:lastRenderedPageBreak/>
        <w:t xml:space="preserve">следствие сенсорный опыт детей. Воспитатель, используя различные ситуации, продолжает его накапливать и расширять – уточняет с детьми </w:t>
      </w:r>
      <w:proofErr w:type="gramStart"/>
      <w:r w:rsidRPr="00B70256">
        <w:rPr>
          <w:sz w:val="28"/>
          <w:szCs w:val="28"/>
        </w:rPr>
        <w:t>форму</w:t>
      </w:r>
      <w:proofErr w:type="gramEnd"/>
      <w:r w:rsidRPr="00B70256">
        <w:rPr>
          <w:sz w:val="28"/>
          <w:szCs w:val="28"/>
        </w:rPr>
        <w:t>, цвет, размеры, запахи, характер поверхности и другие особенности природы.</w:t>
      </w:r>
    </w:p>
    <w:p w:rsidR="00B70256" w:rsidRPr="00B70256" w:rsidRDefault="00B70256" w:rsidP="00DD1756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B70256">
        <w:rPr>
          <w:sz w:val="28"/>
          <w:szCs w:val="28"/>
        </w:rPr>
        <w:t>В реализации задач экологического воспитания большое значение имеет природное окружение в детском саду. В дошкольном учреждении должны быть созданы условия для ознакомления детей с природой: в групповой комнате – уголки природы, правильно оформленный и возделанный участок, огород дающие возможность постоянного общение с природой. На участке можно создать специальную площадку природы, естественный уголок с дикорастущими растен</w:t>
      </w:r>
      <w:r w:rsidR="00DD1756">
        <w:rPr>
          <w:sz w:val="28"/>
          <w:szCs w:val="28"/>
        </w:rPr>
        <w:t>иями, наметить экологическую тро</w:t>
      </w:r>
      <w:r w:rsidRPr="00B70256">
        <w:rPr>
          <w:sz w:val="28"/>
          <w:szCs w:val="28"/>
        </w:rPr>
        <w:t>пу и разработать экологический маршрут</w:t>
      </w:r>
      <w:r w:rsidR="00DD1756">
        <w:rPr>
          <w:sz w:val="28"/>
          <w:szCs w:val="28"/>
        </w:rPr>
        <w:t>. Организовать экологическую тро</w:t>
      </w:r>
      <w:r w:rsidRPr="00B70256">
        <w:rPr>
          <w:sz w:val="28"/>
          <w:szCs w:val="28"/>
        </w:rPr>
        <w:t xml:space="preserve">пу таким образом, чтобы можно было познакомить детей с разными природными явлениями, с живыми и неживыми объектами; провести наблюдения, организовать игру. В групповой комнате растения должны содержаться в соответствии с </w:t>
      </w:r>
      <w:proofErr w:type="spellStart"/>
      <w:r w:rsidRPr="00B70256">
        <w:rPr>
          <w:sz w:val="28"/>
          <w:szCs w:val="28"/>
        </w:rPr>
        <w:t>природосообразными</w:t>
      </w:r>
      <w:proofErr w:type="spellEnd"/>
      <w:r w:rsidRPr="00B70256">
        <w:rPr>
          <w:sz w:val="28"/>
          <w:szCs w:val="28"/>
        </w:rPr>
        <w:t xml:space="preserve"> условиями. Главное, чтобы они являлись частью учебно-воспитательного процесса и были абсолютно безопасны для жизни и здоровья детей. В уголке рекомендуется иметь природный и бросовый материал для изготовления различных поделок. Он должен храниться в эстетично оформленных коробках и выкладываться по мере необходимости.</w:t>
      </w:r>
    </w:p>
    <w:p w:rsidR="00B70256" w:rsidRPr="00B70256" w:rsidRDefault="00B70256" w:rsidP="00DD1756">
      <w:pPr>
        <w:pStyle w:val="a3"/>
        <w:spacing w:before="0" w:beforeAutospacing="0" w:after="240" w:afterAutospacing="0"/>
        <w:ind w:firstLine="851"/>
        <w:jc w:val="both"/>
        <w:rPr>
          <w:sz w:val="28"/>
          <w:szCs w:val="28"/>
        </w:rPr>
      </w:pPr>
      <w:r w:rsidRPr="00B70256">
        <w:rPr>
          <w:sz w:val="28"/>
          <w:szCs w:val="28"/>
        </w:rPr>
        <w:t>В своей работе с детьми дошкольного возраста (подготовительная группа) использовала различные формы и методы: это циклы наблюдений за растениями и животными в уголке природы и на участке, ведение различных календарей, занятия (простые и комплексные), целевые прогулки, экскурсии, игровые обучающие ситуации с использованием игрушек и литературных произведений, эксперименты, дидактические игры, настольно-печатные игры, сюжетно-ролевые игры. В этом возрасте по-прежнему игра остается основной деятельностью детей. В этой деятельности объективно сочетаются два важных фактора: с одной стороны, дети включаются в практическую деятельность, развиваются физически, а с другой – получают моральное и эстетическое удовлетворение от этой деятельности, углубляя познания окружающей их среды. В подготовительной группе используются подвижные игры: «Птички», «Пастух и овцы», «Цыплята и ястреб», «Хитрая лиса», «Караси и щука», «Лес, болота, озера». Эти игры оказывают благоприятное влияние на их всестороннее развитие. Используем в свободной деятельности детского сада – игры с правилами, имеющие готовое содержание (дидактические игры). Дети уточняют, закрепляют, расширяют имеющиеся представления о предметах и явлениях природы, растениях, животных. Подводят к умению обобщать и классифицировать. Дети подготовительной группы определяют оттенки цветов, листьев, овощей, фруктов, выделяют отдельные части растений, группируют по месту произрастания и другим признакам. Игры: «Детки в клетке», «Зоологическое лото», «Четыре времени года», «Подбери листок», «Кода это бывает», «В воде, воздухе, на земле».</w:t>
      </w:r>
    </w:p>
    <w:p w:rsidR="00B70256" w:rsidRPr="00B70256" w:rsidRDefault="00B70256" w:rsidP="00B70256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 w:rsidRPr="00B70256">
        <w:rPr>
          <w:sz w:val="28"/>
          <w:szCs w:val="28"/>
        </w:rPr>
        <w:lastRenderedPageBreak/>
        <w:t>В сюжетно-ролевых играх дети любят путешествовать и организуют игры: «Поездка на выставку», «Экспедиция в Африку», «Экскурсия в зоосад», «Путешествие к морю».</w:t>
      </w:r>
    </w:p>
    <w:p w:rsidR="00DD1756" w:rsidRDefault="00B70256" w:rsidP="00DD1756">
      <w:pPr>
        <w:pStyle w:val="a3"/>
        <w:spacing w:before="0" w:beforeAutospacing="0" w:after="240" w:afterAutospacing="0"/>
        <w:ind w:firstLine="851"/>
        <w:jc w:val="both"/>
        <w:rPr>
          <w:sz w:val="28"/>
          <w:szCs w:val="28"/>
        </w:rPr>
      </w:pPr>
      <w:r w:rsidRPr="00B70256">
        <w:rPr>
          <w:sz w:val="28"/>
          <w:szCs w:val="28"/>
        </w:rPr>
        <w:t>Среди разнообразных методов экологического воспитания дошкольников ведущее место отведено наблюдению.</w:t>
      </w:r>
    </w:p>
    <w:p w:rsidR="00B70256" w:rsidRPr="00B70256" w:rsidRDefault="00B70256" w:rsidP="00DD1756">
      <w:pPr>
        <w:pStyle w:val="a3"/>
        <w:spacing w:before="0" w:beforeAutospacing="0" w:after="240" w:afterAutospacing="0"/>
        <w:ind w:firstLine="851"/>
        <w:jc w:val="both"/>
        <w:rPr>
          <w:sz w:val="28"/>
          <w:szCs w:val="28"/>
        </w:rPr>
      </w:pPr>
      <w:r w:rsidRPr="00B70256">
        <w:rPr>
          <w:sz w:val="28"/>
          <w:szCs w:val="28"/>
        </w:rPr>
        <w:t>Наблюдение – это результат осмысленного восприятия, в процессе которого происходит развитие мыслительной деятельности ребенка. Дети видят природу в естественных условиях, в простейших, наглядно представленных взаимосвязях. Системное использование наблюдений в ознакомление с природой приучает детей приглядываться, подмечать ее особенности, и приводят к развитию наблюдательности. Продолжаю знакомить детей с народными приметами. Учу делать выводы о взаимосвязях и взаимозависимостях в природе.</w:t>
      </w:r>
    </w:p>
    <w:p w:rsidR="00B70256" w:rsidRPr="00B70256" w:rsidRDefault="00B70256" w:rsidP="00B70256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 w:rsidRPr="00B70256">
        <w:rPr>
          <w:sz w:val="28"/>
          <w:szCs w:val="28"/>
        </w:rPr>
        <w:t>«Поздний листопад – к сухой и долгой зиме»</w:t>
      </w:r>
    </w:p>
    <w:p w:rsidR="00B70256" w:rsidRPr="00B70256" w:rsidRDefault="00B70256" w:rsidP="00B70256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 w:rsidRPr="00B70256">
        <w:rPr>
          <w:sz w:val="28"/>
          <w:szCs w:val="28"/>
        </w:rPr>
        <w:t>«Зима морозная – лето жаркое»</w:t>
      </w:r>
    </w:p>
    <w:p w:rsidR="00B70256" w:rsidRPr="00B70256" w:rsidRDefault="00B70256" w:rsidP="00DD1756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B70256">
        <w:rPr>
          <w:sz w:val="28"/>
          <w:szCs w:val="28"/>
        </w:rPr>
        <w:t>Учила детей наблюдать за растениями и животными, как живыми барометрами погоды; предсказывать погоду по наблюдениям за явлениями природы. Для закрепления знаний об окружающей действительности проводила дидактические игры: «Осенний листочек», «Семена», «Детки на ветке», «Собери грибы в лукошко», «Съедобное – несъедобное», «Вершки и корешки», «Чудесный мешочек». Использовала календари природы, как метод экологического воспитания детей. Систематически наблюдая за листопадом на улице, решили вести наблюдения, используя календарь природы. Через него прослеживали с детьми процесс облетания листьев с деревьев, отображая в календаре события картинками, значками или схематически. Это имело большое значение, так как ребенок имел возможность возвращаться к тем представлениям и впечатлениям, которые он получил с первого его наблюдения. В календаре фиксируется не только изменение объекта наблюдений (цветок, бегония), но и условия, при которых эти изменения происходили, то есть экологические связи: зависимость состояния роста и развития растений от факторов внешний среды. Календарь помогает понять связи в природе.</w:t>
      </w:r>
    </w:p>
    <w:p w:rsidR="007D4178" w:rsidRDefault="00B70256" w:rsidP="007D4178">
      <w:pPr>
        <w:pStyle w:val="a3"/>
        <w:spacing w:before="0" w:beforeAutospacing="0" w:after="240" w:afterAutospacing="0"/>
        <w:ind w:firstLine="851"/>
        <w:jc w:val="both"/>
        <w:rPr>
          <w:sz w:val="28"/>
          <w:szCs w:val="28"/>
        </w:rPr>
      </w:pPr>
      <w:r w:rsidRPr="00B70256">
        <w:rPr>
          <w:sz w:val="28"/>
          <w:szCs w:val="28"/>
        </w:rPr>
        <w:t>Труд детей в подготовительной группе в природе: его организация и экологический подход, это процесс создания условий для живых существ – обитателей детского учреждения. В центре внимания растения и животные, за которыми осуществляется уход. Экологический подход к организации детского труда по уходу за природными объектами – это демонстрация и осознания посреднической роли человека в существовании всех тех, кого он решил опекать и выращивать, дети с седьмого года жизни должны это понимать. Осенью привлекается дети к сбору семян, пересадки цветущих растений из грунта в уголок природы, сбор листьев для групповых б</w:t>
      </w:r>
      <w:r w:rsidR="007D4178">
        <w:rPr>
          <w:sz w:val="28"/>
          <w:szCs w:val="28"/>
        </w:rPr>
        <w:t>укетов.</w:t>
      </w:r>
    </w:p>
    <w:p w:rsidR="00B70256" w:rsidRPr="00B70256" w:rsidRDefault="00B70256" w:rsidP="007D4178">
      <w:pPr>
        <w:pStyle w:val="a3"/>
        <w:spacing w:before="0" w:beforeAutospacing="0" w:after="240" w:afterAutospacing="0"/>
        <w:ind w:firstLine="851"/>
        <w:jc w:val="both"/>
        <w:rPr>
          <w:sz w:val="28"/>
          <w:szCs w:val="28"/>
        </w:rPr>
      </w:pPr>
      <w:r w:rsidRPr="00B70256">
        <w:rPr>
          <w:sz w:val="28"/>
          <w:szCs w:val="28"/>
        </w:rPr>
        <w:lastRenderedPageBreak/>
        <w:t>Зимой сгребают снег к стволам деревьев, выращивают зеленый корм, делают снежные поделки, кормят птиц на участке, используя при этом кормушки, сделанные совместно с родителями. Весной дети участвуют в посеве семян, пересадки рассады, земельными работами на огороде. Дети делятся на подгруппы, выполняют длительные поручения: выращивание цветка в подарок, поручают следить за клумбами в летнее время и многое другое. При организации коллективного труда воспитатель помогает разбиться на звенья, распределить обязанности между звеньями и внутри звена. В уголке природы дети выполняют обязанности дежурных, при этом пользуясь уголком дежурных. Особое внимание воспитатель уделяет на то, что жизнь животного и растений зависит от того, как человек правильно осуществляет уход за ними. Используются пословицы и поговорки:</w:t>
      </w:r>
    </w:p>
    <w:p w:rsidR="00B70256" w:rsidRPr="00B70256" w:rsidRDefault="00B70256" w:rsidP="00B70256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 w:rsidRPr="00B70256">
        <w:rPr>
          <w:sz w:val="28"/>
          <w:szCs w:val="28"/>
        </w:rPr>
        <w:t>«Человек трудится – земля не ленится»</w:t>
      </w:r>
    </w:p>
    <w:p w:rsidR="007D4178" w:rsidRDefault="00B70256" w:rsidP="007D4178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 w:rsidRPr="00B70256">
        <w:rPr>
          <w:sz w:val="28"/>
          <w:szCs w:val="28"/>
        </w:rPr>
        <w:t>«Дело наспех – сделано на смех»</w:t>
      </w:r>
    </w:p>
    <w:p w:rsidR="007D4178" w:rsidRDefault="00B70256" w:rsidP="007D4178">
      <w:pPr>
        <w:pStyle w:val="a3"/>
        <w:spacing w:before="0" w:beforeAutospacing="0" w:after="240" w:afterAutospacing="0"/>
        <w:ind w:firstLine="851"/>
        <w:jc w:val="both"/>
        <w:rPr>
          <w:sz w:val="28"/>
          <w:szCs w:val="28"/>
        </w:rPr>
      </w:pPr>
      <w:r w:rsidRPr="00B70256">
        <w:rPr>
          <w:sz w:val="28"/>
          <w:szCs w:val="28"/>
        </w:rPr>
        <w:t>В организованной в группе мини лаборатории широко используется экспериментирование. Экспериментирование – дает детям реальные представления о различных сторонах изучаемого объекта, о его взаимодействиях с другими объектами и со средой обитания. В созданной мини лаборатории, дети могли проводить эксперименты самостоятельно или под руководством воспитателя, они были доступны детям, не требовали сложного оборудования и совершенно безопасны. Часто задавались вопросы, на которые дети сами находили ответы «Что будет, если забудем полить растение?», «Что произойдет, если в аквариуме не будет воды?». В группе ставили срезанные ветки с деревьев и наблюдали, через какое время они распустятся и оживут. Продолжали расширять знания детей о природных ресурсах. Формировали привычку разумно использовать воду, почву, бумагу. Беседа на тему: «Происхождение бытового мусора». Объяснять, что чисто там, где его не бросают, а не там</w:t>
      </w:r>
      <w:r w:rsidR="007D4178">
        <w:rPr>
          <w:sz w:val="28"/>
          <w:szCs w:val="28"/>
        </w:rPr>
        <w:t>,</w:t>
      </w:r>
      <w:r w:rsidRPr="00B70256">
        <w:rPr>
          <w:sz w:val="28"/>
          <w:szCs w:val="28"/>
        </w:rPr>
        <w:t xml:space="preserve"> где его убирают. Использовали отходы бытовой деятельности для изготовления различных поделок (гномики их баночки йогурта, совочек сделанный из бутылки из под кетчупа, паровозик из спичечных коробков и многое другое). Закрепляли знания о свойствах природных материалов (глина, камень, кожа, дерево и другие). В процессе экспериментирования у детей развивается память, внимание, мышление, воображение. Экологическое воспитание осуществляется в детском саду через весь педагогический процесс – в по</w:t>
      </w:r>
      <w:r w:rsidR="007D4178">
        <w:rPr>
          <w:sz w:val="28"/>
          <w:szCs w:val="28"/>
        </w:rPr>
        <w:t>вседневной жизни и на занятиях.</w:t>
      </w:r>
    </w:p>
    <w:p w:rsidR="007D4178" w:rsidRDefault="00B70256" w:rsidP="007D4178">
      <w:pPr>
        <w:pStyle w:val="a3"/>
        <w:spacing w:before="0" w:beforeAutospacing="0" w:after="240" w:afterAutospacing="0"/>
        <w:ind w:firstLine="851"/>
        <w:jc w:val="both"/>
        <w:rPr>
          <w:sz w:val="28"/>
          <w:szCs w:val="28"/>
        </w:rPr>
      </w:pPr>
      <w:r w:rsidRPr="00B70256">
        <w:rPr>
          <w:sz w:val="28"/>
          <w:szCs w:val="28"/>
        </w:rPr>
        <w:t xml:space="preserve">Используя разные типы занятий, приоритет отдаем по ознакомлению с окружающим и разным деятельностям детей, которые направлены на выявления причинных связей в природе на формирование обобщенных представлений. Задача воспитателя – это углублять и систематизировать представление детей о взаимоотношениях человека с окружающей средой; расширять знания о природе, подвести к пониманию того, что разнообразный </w:t>
      </w:r>
      <w:r w:rsidRPr="00B70256">
        <w:rPr>
          <w:sz w:val="28"/>
          <w:szCs w:val="28"/>
        </w:rPr>
        <w:lastRenderedPageBreak/>
        <w:t>растительный и живой мир является необходимым звеном в цепочки биосистемы на земле; дать представления о простой пищевой цепи; (трава, стрелка, травоядное, стрелка хищники). Все цепочки начинаются с зеленых растений роль, которых очень велика. Рассказывали о роли озеленения в сохранении чистоты в нашем</w:t>
      </w:r>
      <w:r w:rsidR="007D4178">
        <w:rPr>
          <w:sz w:val="28"/>
          <w:szCs w:val="28"/>
        </w:rPr>
        <w:t xml:space="preserve"> поселке</w:t>
      </w:r>
      <w:r w:rsidRPr="00B70256">
        <w:rPr>
          <w:sz w:val="28"/>
          <w:szCs w:val="28"/>
        </w:rPr>
        <w:t>; значение воды, воздуха, солнечного света для всего живого; формировали понят</w:t>
      </w:r>
      <w:r w:rsidR="007D4178">
        <w:rPr>
          <w:sz w:val="28"/>
          <w:szCs w:val="28"/>
        </w:rPr>
        <w:t>ии е о себе как о жители земли.</w:t>
      </w:r>
    </w:p>
    <w:p w:rsidR="00B70256" w:rsidRPr="00B70256" w:rsidRDefault="00B70256" w:rsidP="007D4178">
      <w:pPr>
        <w:pStyle w:val="a3"/>
        <w:spacing w:before="0" w:beforeAutospacing="0" w:after="240" w:afterAutospacing="0"/>
        <w:ind w:firstLine="851"/>
        <w:jc w:val="both"/>
        <w:rPr>
          <w:sz w:val="28"/>
          <w:szCs w:val="28"/>
        </w:rPr>
      </w:pPr>
      <w:r w:rsidRPr="00B70256">
        <w:rPr>
          <w:sz w:val="28"/>
          <w:szCs w:val="28"/>
        </w:rPr>
        <w:t xml:space="preserve">В процессе по ознакомлению с окружающим продолжала знакомить с дикими животными и их повадками (бурый медведь, олень и так далее), закрепляя знания через игры «Охотники», «Рассели животных», «Узнай по описанию». Углубляя знания о земноводных, проводила игру «Кто, чем питается?». Для закрепления знаний об этажах леса предлагала поиграть в игру «Кто, где живет». Старалась расширять и уточнять представления детей о растениях: деревьях, кустарниках, травянистых растениях, растениях луга, сада, леса, лесных ягод, грибах, комнатных растениях. Знакомила с природными зонами: лес, луг, тайга. Для закрепления знаний об окружающей действительности проводила дидактические игры, а в последствии дети играли и сами. «Осенние листочки», «Собери урожай», «Вершки-корешки». </w:t>
      </w:r>
    </w:p>
    <w:p w:rsidR="00B70256" w:rsidRPr="00B70256" w:rsidRDefault="00B70256" w:rsidP="007D4178">
      <w:pPr>
        <w:pStyle w:val="a3"/>
        <w:spacing w:before="0" w:beforeAutospacing="0" w:after="240" w:afterAutospacing="0"/>
        <w:ind w:firstLine="851"/>
        <w:jc w:val="both"/>
        <w:rPr>
          <w:sz w:val="28"/>
          <w:szCs w:val="28"/>
        </w:rPr>
      </w:pPr>
      <w:r w:rsidRPr="00B70256">
        <w:rPr>
          <w:sz w:val="28"/>
          <w:szCs w:val="28"/>
        </w:rPr>
        <w:t>Поощряла желание детей отражать впечатления, полученные от общения с природой в рассказах инсценировках играх. Информация, которую дети получали, была научно достоверна и, в то же время, доступной для их понимания.</w:t>
      </w:r>
    </w:p>
    <w:p w:rsidR="00B70256" w:rsidRPr="00B70256" w:rsidRDefault="00B70256" w:rsidP="007D4178">
      <w:pPr>
        <w:pStyle w:val="a3"/>
        <w:spacing w:before="0" w:beforeAutospacing="0" w:after="240" w:afterAutospacing="0"/>
        <w:ind w:firstLine="851"/>
        <w:jc w:val="both"/>
        <w:rPr>
          <w:sz w:val="28"/>
          <w:szCs w:val="28"/>
        </w:rPr>
      </w:pPr>
      <w:r w:rsidRPr="00B70256">
        <w:rPr>
          <w:sz w:val="28"/>
          <w:szCs w:val="28"/>
        </w:rPr>
        <w:t>В наши дни, когда мы находимся на грани экологической катастрофы, экологическое воспитание, как никогда, является одной из актуальных проблем современности. Бережное отношение к природе, осознание важны ее охраны, формирование эко культуры и природоохранного сознания необходимо воспитывать с ранних лет.</w:t>
      </w:r>
    </w:p>
    <w:p w:rsidR="00B70256" w:rsidRPr="00B70256" w:rsidRDefault="00B70256" w:rsidP="007D4178">
      <w:pPr>
        <w:pStyle w:val="a3"/>
        <w:spacing w:before="0" w:beforeAutospacing="0" w:after="240" w:afterAutospacing="0"/>
        <w:ind w:firstLine="851"/>
        <w:jc w:val="both"/>
        <w:rPr>
          <w:sz w:val="28"/>
          <w:szCs w:val="28"/>
        </w:rPr>
      </w:pPr>
      <w:r w:rsidRPr="00B70256">
        <w:rPr>
          <w:sz w:val="28"/>
          <w:szCs w:val="28"/>
        </w:rPr>
        <w:t>Будем же изучить родную природу, и сами у нее будем учиться!</w:t>
      </w:r>
    </w:p>
    <w:p w:rsidR="00B70256" w:rsidRPr="00B70256" w:rsidRDefault="00B70256" w:rsidP="00B70256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 w:rsidRPr="00B70256">
        <w:rPr>
          <w:sz w:val="28"/>
          <w:szCs w:val="28"/>
        </w:rPr>
        <w:t>Будем воспитывать экологическую культуру у своих детей и их родителей!</w:t>
      </w:r>
    </w:p>
    <w:p w:rsidR="00B70256" w:rsidRPr="00B70256" w:rsidRDefault="00B70256" w:rsidP="00B70256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 w:rsidRPr="00B70256">
        <w:rPr>
          <w:sz w:val="28"/>
          <w:szCs w:val="28"/>
        </w:rPr>
        <w:t>Природа для нас – кладовая солнца</w:t>
      </w:r>
    </w:p>
    <w:p w:rsidR="00B70256" w:rsidRPr="00B70256" w:rsidRDefault="00B70256" w:rsidP="00B70256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 w:rsidRPr="00B70256">
        <w:rPr>
          <w:sz w:val="28"/>
          <w:szCs w:val="28"/>
        </w:rPr>
        <w:t>С великими сокровищами …</w:t>
      </w:r>
    </w:p>
    <w:p w:rsidR="00B70256" w:rsidRPr="00B70256" w:rsidRDefault="00B70256" w:rsidP="00B70256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 w:rsidRPr="00B70256">
        <w:rPr>
          <w:sz w:val="28"/>
          <w:szCs w:val="28"/>
        </w:rPr>
        <w:t>И охранять природу – значит охранять Родину.</w:t>
      </w:r>
    </w:p>
    <w:p w:rsidR="00B70256" w:rsidRPr="00B70256" w:rsidRDefault="00B70256" w:rsidP="00B70256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 w:rsidRPr="00B70256">
        <w:rPr>
          <w:sz w:val="28"/>
          <w:szCs w:val="28"/>
        </w:rPr>
        <w:t>(М.М. Пришвин)</w:t>
      </w:r>
    </w:p>
    <w:p w:rsidR="007D4178" w:rsidRDefault="007D4178" w:rsidP="00B70256">
      <w:pPr>
        <w:pStyle w:val="a3"/>
        <w:spacing w:before="0" w:beforeAutospacing="0" w:after="240" w:afterAutospacing="0"/>
        <w:jc w:val="both"/>
        <w:rPr>
          <w:b/>
          <w:bCs/>
          <w:i/>
          <w:iCs/>
          <w:sz w:val="28"/>
          <w:szCs w:val="28"/>
        </w:rPr>
      </w:pPr>
    </w:p>
    <w:p w:rsidR="007D4178" w:rsidRDefault="007D4178" w:rsidP="00B70256">
      <w:pPr>
        <w:pStyle w:val="a3"/>
        <w:spacing w:before="0" w:beforeAutospacing="0" w:after="240" w:afterAutospacing="0"/>
        <w:jc w:val="both"/>
        <w:rPr>
          <w:b/>
          <w:bCs/>
          <w:i/>
          <w:iCs/>
          <w:sz w:val="28"/>
          <w:szCs w:val="28"/>
        </w:rPr>
      </w:pPr>
    </w:p>
    <w:p w:rsidR="007D4178" w:rsidRDefault="007D4178" w:rsidP="00B70256">
      <w:pPr>
        <w:pStyle w:val="a3"/>
        <w:spacing w:before="0" w:beforeAutospacing="0" w:after="240" w:afterAutospacing="0"/>
        <w:jc w:val="both"/>
        <w:rPr>
          <w:b/>
          <w:bCs/>
          <w:i/>
          <w:iCs/>
          <w:sz w:val="28"/>
          <w:szCs w:val="28"/>
        </w:rPr>
      </w:pPr>
    </w:p>
    <w:p w:rsidR="007D4178" w:rsidRDefault="007D4178" w:rsidP="00B70256">
      <w:pPr>
        <w:pStyle w:val="a3"/>
        <w:spacing w:before="0" w:beforeAutospacing="0" w:after="240" w:afterAutospacing="0"/>
        <w:jc w:val="both"/>
        <w:rPr>
          <w:b/>
          <w:bCs/>
          <w:i/>
          <w:iCs/>
          <w:sz w:val="28"/>
          <w:szCs w:val="28"/>
        </w:rPr>
      </w:pPr>
    </w:p>
    <w:p w:rsidR="00B70256" w:rsidRDefault="00B70256" w:rsidP="007D4178">
      <w:pPr>
        <w:pStyle w:val="a3"/>
        <w:spacing w:before="0" w:beforeAutospacing="0" w:after="240" w:afterAutospacing="0"/>
        <w:jc w:val="center"/>
        <w:rPr>
          <w:b/>
          <w:bCs/>
          <w:i/>
          <w:iCs/>
          <w:sz w:val="28"/>
          <w:szCs w:val="28"/>
        </w:rPr>
      </w:pPr>
      <w:r w:rsidRPr="00B70256">
        <w:rPr>
          <w:b/>
          <w:bCs/>
          <w:i/>
          <w:iCs/>
          <w:sz w:val="28"/>
          <w:szCs w:val="28"/>
        </w:rPr>
        <w:t>Список литературы:</w:t>
      </w:r>
    </w:p>
    <w:p w:rsidR="007D4178" w:rsidRDefault="007D4178" w:rsidP="007D4178">
      <w:pPr>
        <w:pStyle w:val="a3"/>
        <w:numPr>
          <w:ilvl w:val="0"/>
          <w:numId w:val="1"/>
        </w:numPr>
        <w:spacing w:before="0" w:beforeAutospacing="0" w:after="240" w:afterAutospacing="0"/>
        <w:jc w:val="both"/>
        <w:rPr>
          <w:sz w:val="28"/>
          <w:szCs w:val="28"/>
        </w:rPr>
      </w:pPr>
      <w:r w:rsidRPr="00B70256">
        <w:rPr>
          <w:sz w:val="28"/>
          <w:szCs w:val="28"/>
        </w:rPr>
        <w:t>Воспитание экологической культуры в дошкольном детстве: мет</w:t>
      </w:r>
      <w:proofErr w:type="gramStart"/>
      <w:r w:rsidRPr="00B70256">
        <w:rPr>
          <w:sz w:val="28"/>
          <w:szCs w:val="28"/>
        </w:rPr>
        <w:t>. пособие</w:t>
      </w:r>
      <w:proofErr w:type="gramEnd"/>
      <w:r w:rsidRPr="00B70256">
        <w:rPr>
          <w:sz w:val="28"/>
          <w:szCs w:val="28"/>
        </w:rPr>
        <w:t xml:space="preserve"> С.Н. Николаева, 2002 год</w:t>
      </w:r>
    </w:p>
    <w:p w:rsidR="007D4178" w:rsidRPr="00B70256" w:rsidRDefault="007D4178" w:rsidP="007D4178">
      <w:pPr>
        <w:pStyle w:val="a3"/>
        <w:numPr>
          <w:ilvl w:val="0"/>
          <w:numId w:val="1"/>
        </w:numPr>
        <w:spacing w:before="0" w:beforeAutospacing="0" w:after="240" w:afterAutospacing="0"/>
        <w:jc w:val="both"/>
        <w:rPr>
          <w:sz w:val="28"/>
          <w:szCs w:val="28"/>
        </w:rPr>
      </w:pPr>
      <w:r w:rsidRPr="00B70256">
        <w:rPr>
          <w:sz w:val="28"/>
          <w:szCs w:val="28"/>
        </w:rPr>
        <w:t xml:space="preserve">Листок на ладони: мед. Пособие по проведению экскурсий с целью экологического воспитания дошкольников, под ред. Л.М. </w:t>
      </w:r>
      <w:proofErr w:type="spellStart"/>
      <w:r w:rsidRPr="00B70256">
        <w:rPr>
          <w:sz w:val="28"/>
          <w:szCs w:val="28"/>
        </w:rPr>
        <w:t>Маневцевой</w:t>
      </w:r>
      <w:proofErr w:type="spellEnd"/>
      <w:r w:rsidRPr="00B70256">
        <w:rPr>
          <w:sz w:val="28"/>
          <w:szCs w:val="28"/>
        </w:rPr>
        <w:t>, 2003 год</w:t>
      </w:r>
    </w:p>
    <w:p w:rsidR="007D4178" w:rsidRPr="00B70256" w:rsidRDefault="007D4178" w:rsidP="007D4178">
      <w:pPr>
        <w:pStyle w:val="a3"/>
        <w:numPr>
          <w:ilvl w:val="0"/>
          <w:numId w:val="1"/>
        </w:numPr>
        <w:spacing w:before="0" w:beforeAutospacing="0" w:after="240" w:afterAutospacing="0"/>
        <w:jc w:val="both"/>
        <w:rPr>
          <w:sz w:val="28"/>
          <w:szCs w:val="28"/>
        </w:rPr>
      </w:pPr>
      <w:r w:rsidRPr="00B70256">
        <w:rPr>
          <w:sz w:val="28"/>
          <w:szCs w:val="28"/>
        </w:rPr>
        <w:t>Методическое пособие к программе «Зеленая тропинка» С.Н. Николаева, 2001 год</w:t>
      </w:r>
    </w:p>
    <w:p w:rsidR="007D4178" w:rsidRPr="00B70256" w:rsidRDefault="007D4178" w:rsidP="007D4178">
      <w:pPr>
        <w:pStyle w:val="a3"/>
        <w:numPr>
          <w:ilvl w:val="0"/>
          <w:numId w:val="1"/>
        </w:numPr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70256">
        <w:rPr>
          <w:sz w:val="28"/>
          <w:szCs w:val="28"/>
        </w:rPr>
        <w:t xml:space="preserve">Методы организации экологических наблюдений и экспериментов в детском саду: пособие для работника </w:t>
      </w:r>
      <w:proofErr w:type="spellStart"/>
      <w:r w:rsidRPr="00B70256">
        <w:rPr>
          <w:sz w:val="28"/>
          <w:szCs w:val="28"/>
        </w:rPr>
        <w:t>дош</w:t>
      </w:r>
      <w:proofErr w:type="spellEnd"/>
      <w:proofErr w:type="gramStart"/>
      <w:r w:rsidRPr="00B70256">
        <w:rPr>
          <w:sz w:val="28"/>
          <w:szCs w:val="28"/>
        </w:rPr>
        <w:t>. учреждений</w:t>
      </w:r>
      <w:proofErr w:type="gramEnd"/>
      <w:r w:rsidRPr="00B70256">
        <w:rPr>
          <w:sz w:val="28"/>
          <w:szCs w:val="28"/>
        </w:rPr>
        <w:t xml:space="preserve"> А.И. Иванова, 2003год.</w:t>
      </w:r>
    </w:p>
    <w:p w:rsidR="007D4178" w:rsidRPr="00B70256" w:rsidRDefault="007D4178" w:rsidP="007D4178">
      <w:pPr>
        <w:pStyle w:val="a3"/>
        <w:numPr>
          <w:ilvl w:val="0"/>
          <w:numId w:val="1"/>
        </w:numPr>
        <w:spacing w:before="0" w:beforeAutospacing="0" w:after="240" w:afterAutospacing="0"/>
        <w:jc w:val="both"/>
        <w:rPr>
          <w:sz w:val="28"/>
          <w:szCs w:val="28"/>
        </w:rPr>
      </w:pPr>
      <w:r w:rsidRPr="00B70256">
        <w:rPr>
          <w:sz w:val="28"/>
          <w:szCs w:val="28"/>
        </w:rPr>
        <w:t>Методика экологического воспитания в детском саду: С.Н. Николаева, 1999 год</w:t>
      </w:r>
    </w:p>
    <w:p w:rsidR="007D4178" w:rsidRPr="00B70256" w:rsidRDefault="007D4178" w:rsidP="007D4178">
      <w:pPr>
        <w:pStyle w:val="a3"/>
        <w:numPr>
          <w:ilvl w:val="0"/>
          <w:numId w:val="1"/>
        </w:numPr>
        <w:spacing w:before="0" w:beforeAutospacing="0" w:after="240" w:afterAutospacing="0"/>
        <w:jc w:val="both"/>
        <w:rPr>
          <w:sz w:val="28"/>
          <w:szCs w:val="28"/>
        </w:rPr>
      </w:pPr>
      <w:r w:rsidRPr="00B70256">
        <w:rPr>
          <w:sz w:val="28"/>
          <w:szCs w:val="28"/>
        </w:rPr>
        <w:t>Прогулки в природу: учебное мед</w:t>
      </w:r>
      <w:proofErr w:type="gramStart"/>
      <w:r w:rsidRPr="00B70256">
        <w:rPr>
          <w:sz w:val="28"/>
          <w:szCs w:val="28"/>
        </w:rPr>
        <w:t>. пособие</w:t>
      </w:r>
      <w:proofErr w:type="gramEnd"/>
      <w:r w:rsidRPr="00B70256">
        <w:rPr>
          <w:sz w:val="28"/>
          <w:szCs w:val="28"/>
        </w:rPr>
        <w:t xml:space="preserve"> В.А. Шишкина, 2003год.</w:t>
      </w:r>
    </w:p>
    <w:p w:rsidR="007D4178" w:rsidRDefault="007D4178" w:rsidP="007D4178">
      <w:pPr>
        <w:pStyle w:val="a3"/>
        <w:numPr>
          <w:ilvl w:val="0"/>
          <w:numId w:val="1"/>
        </w:numPr>
        <w:spacing w:before="0" w:beforeAutospacing="0" w:after="240" w:afterAutospacing="0"/>
        <w:jc w:val="both"/>
        <w:rPr>
          <w:sz w:val="28"/>
          <w:szCs w:val="28"/>
        </w:rPr>
      </w:pPr>
      <w:r w:rsidRPr="00B70256">
        <w:rPr>
          <w:sz w:val="28"/>
          <w:szCs w:val="28"/>
        </w:rPr>
        <w:t xml:space="preserve">Предметная среда </w:t>
      </w:r>
      <w:proofErr w:type="spellStart"/>
      <w:r w:rsidRPr="00B70256">
        <w:rPr>
          <w:sz w:val="28"/>
          <w:szCs w:val="28"/>
        </w:rPr>
        <w:t>сенсорика</w:t>
      </w:r>
      <w:proofErr w:type="spellEnd"/>
      <w:r w:rsidRPr="00B70256">
        <w:rPr>
          <w:sz w:val="28"/>
          <w:szCs w:val="28"/>
        </w:rPr>
        <w:t>. Экология: сборник практических материалов, ред. О.Г. Жукова, 2007год</w:t>
      </w:r>
    </w:p>
    <w:p w:rsidR="007D4178" w:rsidRDefault="007D4178" w:rsidP="007D4178">
      <w:pPr>
        <w:pStyle w:val="a3"/>
        <w:numPr>
          <w:ilvl w:val="0"/>
          <w:numId w:val="1"/>
        </w:numPr>
        <w:spacing w:before="0" w:beforeAutospacing="0" w:after="240" w:afterAutospacing="0"/>
        <w:jc w:val="both"/>
        <w:rPr>
          <w:sz w:val="28"/>
          <w:szCs w:val="28"/>
        </w:rPr>
      </w:pPr>
      <w:r w:rsidRPr="00B70256">
        <w:rPr>
          <w:sz w:val="28"/>
          <w:szCs w:val="28"/>
        </w:rPr>
        <w:t>Экологическое воспитание дошкольников: Практическое пособие под ред. Л.Н. Прохоровой, 2003год.</w:t>
      </w:r>
    </w:p>
    <w:p w:rsidR="007D4178" w:rsidRPr="00B70256" w:rsidRDefault="007D4178" w:rsidP="007D4178">
      <w:pPr>
        <w:pStyle w:val="a3"/>
        <w:numPr>
          <w:ilvl w:val="0"/>
          <w:numId w:val="1"/>
        </w:numPr>
        <w:spacing w:before="0" w:beforeAutospacing="0" w:after="240" w:afterAutospacing="0"/>
        <w:jc w:val="both"/>
        <w:rPr>
          <w:sz w:val="28"/>
          <w:szCs w:val="28"/>
        </w:rPr>
      </w:pPr>
      <w:r w:rsidRPr="00B70256">
        <w:rPr>
          <w:sz w:val="28"/>
          <w:szCs w:val="28"/>
        </w:rPr>
        <w:t xml:space="preserve">Экологическое воспитание в детском саду: под ред. О.А. </w:t>
      </w:r>
      <w:proofErr w:type="spellStart"/>
      <w:r w:rsidRPr="00B70256">
        <w:rPr>
          <w:sz w:val="28"/>
          <w:szCs w:val="28"/>
        </w:rPr>
        <w:t>Соломенникова</w:t>
      </w:r>
      <w:proofErr w:type="spellEnd"/>
      <w:r w:rsidRPr="00B70256">
        <w:rPr>
          <w:sz w:val="28"/>
          <w:szCs w:val="28"/>
        </w:rPr>
        <w:t xml:space="preserve"> 2005 год</w:t>
      </w:r>
    </w:p>
    <w:p w:rsidR="007D4178" w:rsidRPr="00B70256" w:rsidRDefault="007D4178" w:rsidP="007D4178">
      <w:pPr>
        <w:pStyle w:val="a3"/>
        <w:tabs>
          <w:tab w:val="left" w:pos="5730"/>
        </w:tabs>
        <w:spacing w:before="0" w:beforeAutospacing="0" w:after="240" w:afterAutospacing="0"/>
        <w:rPr>
          <w:sz w:val="28"/>
          <w:szCs w:val="28"/>
        </w:rPr>
      </w:pPr>
      <w:r>
        <w:rPr>
          <w:sz w:val="28"/>
          <w:szCs w:val="28"/>
        </w:rPr>
        <w:tab/>
      </w:r>
    </w:p>
    <w:p w:rsidR="00F630A7" w:rsidRPr="00F630A7" w:rsidRDefault="00F630A7" w:rsidP="00B70256">
      <w:pPr>
        <w:tabs>
          <w:tab w:val="left" w:pos="6420"/>
        </w:tabs>
        <w:ind w:left="4962"/>
        <w:jc w:val="both"/>
        <w:rPr>
          <w:rFonts w:ascii="Times New Roman" w:hAnsi="Times New Roman" w:cs="Times New Roman"/>
          <w:i/>
          <w:sz w:val="28"/>
          <w:szCs w:val="28"/>
        </w:rPr>
      </w:pPr>
      <w:bookmarkStart w:id="0" w:name="_GoBack"/>
      <w:bookmarkEnd w:id="0"/>
    </w:p>
    <w:sectPr w:rsidR="00F630A7" w:rsidRPr="00F630A7" w:rsidSect="007D4178">
      <w:footerReference w:type="default" r:id="rId8"/>
      <w:pgSz w:w="11906" w:h="16838"/>
      <w:pgMar w:top="1134" w:right="850" w:bottom="1134" w:left="1701" w:header="708" w:footer="708" w:gutter="0"/>
      <w:pgBorders w:offsetFrom="page">
        <w:top w:val="dashSmallGap" w:sz="4" w:space="24" w:color="auto"/>
        <w:left w:val="dashSmallGap" w:sz="4" w:space="24" w:color="auto"/>
        <w:bottom w:val="dashSmallGap" w:sz="4" w:space="24" w:color="auto"/>
        <w:right w:val="dashSmallGap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05D2" w:rsidRDefault="008805D2" w:rsidP="007D4178">
      <w:pPr>
        <w:spacing w:after="0" w:line="240" w:lineRule="auto"/>
      </w:pPr>
      <w:r>
        <w:separator/>
      </w:r>
    </w:p>
  </w:endnote>
  <w:endnote w:type="continuationSeparator" w:id="0">
    <w:p w:rsidR="008805D2" w:rsidRDefault="008805D2" w:rsidP="007D41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11938827"/>
      <w:docPartObj>
        <w:docPartGallery w:val="Page Numbers (Bottom of Page)"/>
        <w:docPartUnique/>
      </w:docPartObj>
    </w:sdtPr>
    <w:sdtContent>
      <w:p w:rsidR="007D4178" w:rsidRDefault="007D417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7D4178" w:rsidRDefault="007D4178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05D2" w:rsidRDefault="008805D2" w:rsidP="007D4178">
      <w:pPr>
        <w:spacing w:after="0" w:line="240" w:lineRule="auto"/>
      </w:pPr>
      <w:r>
        <w:separator/>
      </w:r>
    </w:p>
  </w:footnote>
  <w:footnote w:type="continuationSeparator" w:id="0">
    <w:p w:rsidR="008805D2" w:rsidRDefault="008805D2" w:rsidP="007D41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E53116B"/>
    <w:multiLevelType w:val="hybridMultilevel"/>
    <w:tmpl w:val="F22899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F47CB7"/>
    <w:multiLevelType w:val="hybridMultilevel"/>
    <w:tmpl w:val="45D4321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5B612B"/>
    <w:multiLevelType w:val="hybridMultilevel"/>
    <w:tmpl w:val="E8E665F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A50"/>
    <w:rsid w:val="00060A50"/>
    <w:rsid w:val="007D4178"/>
    <w:rsid w:val="008805D2"/>
    <w:rsid w:val="00B67497"/>
    <w:rsid w:val="00B70256"/>
    <w:rsid w:val="00DD1756"/>
    <w:rsid w:val="00F63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481F7F-27AD-4FD3-84EA-8FB650255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630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630A7"/>
    <w:rPr>
      <w:b/>
      <w:bCs/>
    </w:rPr>
  </w:style>
  <w:style w:type="paragraph" w:styleId="a5">
    <w:name w:val="header"/>
    <w:basedOn w:val="a"/>
    <w:link w:val="a6"/>
    <w:uiPriority w:val="99"/>
    <w:unhideWhenUsed/>
    <w:rsid w:val="007D41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D4178"/>
  </w:style>
  <w:style w:type="paragraph" w:styleId="a7">
    <w:name w:val="footer"/>
    <w:basedOn w:val="a"/>
    <w:link w:val="a8"/>
    <w:uiPriority w:val="99"/>
    <w:unhideWhenUsed/>
    <w:rsid w:val="007D41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D41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8</Pages>
  <Words>2283</Words>
  <Characters>13015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2021-12-26T15:31:00Z</dcterms:created>
  <dcterms:modified xsi:type="dcterms:W3CDTF">2021-12-26T16:13:00Z</dcterms:modified>
</cp:coreProperties>
</file>