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40"/>
        <w:gridCol w:w="6132"/>
      </w:tblGrid>
      <w:tr w:rsidR="00B0710F" w:rsidRPr="00265F11" w:rsidTr="00B0710F">
        <w:tc>
          <w:tcPr>
            <w:tcW w:w="2940" w:type="dxa"/>
          </w:tcPr>
          <w:p w:rsidR="007E470A" w:rsidRPr="00265F11" w:rsidRDefault="00B0710F" w:rsidP="00265F11">
            <w:pPr>
              <w:pStyle w:val="ae"/>
              <w:spacing w:before="0" w:beforeAutospacing="0" w:after="0" w:afterAutospacing="0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265F11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1476375" cy="1266825"/>
                  <wp:effectExtent l="1905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32" w:type="dxa"/>
          </w:tcPr>
          <w:p w:rsidR="00B0710F" w:rsidRPr="00265F11" w:rsidRDefault="00B0710F" w:rsidP="00265F11">
            <w:pPr>
              <w:pStyle w:val="ae"/>
              <w:spacing w:before="0" w:beforeAutospacing="0" w:after="0" w:afterAutospacing="0"/>
              <w:ind w:firstLine="709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65F11">
              <w:rPr>
                <w:b/>
                <w:bCs/>
                <w:color w:val="000000" w:themeColor="text1"/>
                <w:sz w:val="28"/>
                <w:szCs w:val="28"/>
              </w:rPr>
              <w:t xml:space="preserve">Движение </w:t>
            </w:r>
            <w:r w:rsidR="007E470A" w:rsidRPr="00265F11">
              <w:rPr>
                <w:b/>
                <w:bCs/>
                <w:color w:val="000000" w:themeColor="text1"/>
                <w:sz w:val="28"/>
                <w:szCs w:val="28"/>
              </w:rPr>
              <w:t>«</w:t>
            </w:r>
            <w:proofErr w:type="spellStart"/>
            <w:r w:rsidRPr="00265F11">
              <w:rPr>
                <w:b/>
                <w:bCs/>
                <w:color w:val="000000" w:themeColor="text1"/>
                <w:sz w:val="28"/>
                <w:szCs w:val="28"/>
              </w:rPr>
              <w:t>Абилимпикс</w:t>
            </w:r>
            <w:proofErr w:type="spellEnd"/>
            <w:r w:rsidR="007E470A" w:rsidRPr="00265F11">
              <w:rPr>
                <w:b/>
                <w:bCs/>
                <w:color w:val="000000" w:themeColor="text1"/>
                <w:sz w:val="28"/>
                <w:szCs w:val="28"/>
              </w:rPr>
              <w:t>»</w:t>
            </w:r>
            <w:r w:rsidRPr="00265F11">
              <w:rPr>
                <w:b/>
                <w:bCs/>
                <w:color w:val="000000" w:themeColor="text1"/>
                <w:sz w:val="28"/>
                <w:szCs w:val="28"/>
              </w:rPr>
              <w:t xml:space="preserve"> в Р</w:t>
            </w:r>
            <w:r w:rsidR="007E470A" w:rsidRPr="00265F11">
              <w:rPr>
                <w:b/>
                <w:bCs/>
                <w:color w:val="000000" w:themeColor="text1"/>
                <w:sz w:val="28"/>
                <w:szCs w:val="28"/>
              </w:rPr>
              <w:t>еспублике Северная Осетия-</w:t>
            </w:r>
            <w:r w:rsidR="00265F11" w:rsidRPr="00265F11">
              <w:rPr>
                <w:b/>
                <w:bCs/>
                <w:color w:val="000000" w:themeColor="text1"/>
                <w:sz w:val="28"/>
                <w:szCs w:val="28"/>
              </w:rPr>
              <w:t xml:space="preserve">Алания </w:t>
            </w:r>
            <w:r w:rsidRPr="00265F11">
              <w:rPr>
                <w:b/>
                <w:bCs/>
                <w:color w:val="000000" w:themeColor="text1"/>
                <w:sz w:val="28"/>
                <w:szCs w:val="28"/>
              </w:rPr>
              <w:t>как средство успешной социализации и трудоустройства лиц с ограниченными возможностями здоровья</w:t>
            </w:r>
          </w:p>
        </w:tc>
      </w:tr>
    </w:tbl>
    <w:p w:rsidR="00B0710F" w:rsidRPr="00265F11" w:rsidRDefault="00B0710F" w:rsidP="00265F11">
      <w:pPr>
        <w:pStyle w:val="ae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B0710F" w:rsidRPr="00265F11" w:rsidRDefault="00B0710F" w:rsidP="00265F11">
      <w:pPr>
        <w:pStyle w:val="ae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>В настоящее время в Российской Федерации насчитывается около 13 млн. инвалидов. Уровень инвалидности составляет 9,2%. По некоторым оценкам из 2,57 млн. инвалидов, которые находятся в трудоспособном возрасте, из них работает только 817,2 тыс. человек, а численность неработающих инвалидов составляет 1,75 млн. человек или 68,1% от численности инвалидов в трудоспособном возрасте</w:t>
      </w:r>
      <w:r w:rsidRPr="00265F11">
        <w:rPr>
          <w:b/>
          <w:bCs/>
          <w:color w:val="000000" w:themeColor="text1"/>
          <w:sz w:val="28"/>
          <w:szCs w:val="28"/>
        </w:rPr>
        <w:t>.</w:t>
      </w:r>
    </w:p>
    <w:p w:rsidR="00B0710F" w:rsidRPr="00265F11" w:rsidRDefault="00B0710F" w:rsidP="00265F11">
      <w:pPr>
        <w:pStyle w:val="ae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>Перед государством стоит задача успешной социализации лиц с ограниченными возможностями здоровья и лиц-инвалидов. Успешная социализация такой категории граждан страны немыслима без их профессиональной реабилитации. Одной из главных, стержневых проблем, решение которой создает необходимые стартовые условия для выживания и дальнейшей достойной жизни молодого трудоспособного инвалида является: обеспечение профессиональной деятельностью, адекватной его потребностям и возможностям, способствующей его социальной, физической и нравственной реабилитации, восстановлению его социальных связей, повышению качества жизни.</w:t>
      </w:r>
    </w:p>
    <w:p w:rsidR="00B0710F" w:rsidRPr="00265F11" w:rsidRDefault="00B0710F" w:rsidP="00265F11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>Конкурсы профессионального мастерства, как форма внеурочной деятельности, помогают успешно решать задачи повышения качества подготовки специалистов, позволяют создать благоприятную среду для развития интеллекта, совершенствования профессиональных умений и навыков, развития профессионального и креативного мышления обучающихся, способствуют формированию опыта творческой деятельности в профессиональной сфере.</w:t>
      </w:r>
    </w:p>
    <w:p w:rsidR="00B0710F" w:rsidRPr="00265F11" w:rsidRDefault="00B0710F" w:rsidP="00265F11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>Основная цель любого профессионального конкурса: демонстрация профессионального мастерства и дальнейшее его совершенствование.</w:t>
      </w:r>
    </w:p>
    <w:p w:rsidR="00B0710F" w:rsidRPr="00265F11" w:rsidRDefault="00265F11" w:rsidP="00265F11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>Общие задачи: -</w:t>
      </w:r>
      <w:r w:rsidR="00B0710F" w:rsidRPr="00265F11">
        <w:rPr>
          <w:color w:val="000000" w:themeColor="text1"/>
          <w:sz w:val="28"/>
          <w:szCs w:val="28"/>
        </w:rPr>
        <w:t xml:space="preserve"> выявить талантливых, творческих обучающихся, поднять престиж профессии, создать условия для профессионального и творческого роста будущих специалистов.</w:t>
      </w:r>
    </w:p>
    <w:p w:rsidR="00265F11" w:rsidRDefault="007C56C2" w:rsidP="00265F11">
      <w:pPr>
        <w:pStyle w:val="ae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bCs/>
          <w:color w:val="000000" w:themeColor="text1"/>
          <w:sz w:val="28"/>
          <w:szCs w:val="28"/>
        </w:rPr>
        <w:t>«</w:t>
      </w:r>
      <w:proofErr w:type="spellStart"/>
      <w:r w:rsidR="00B0710F" w:rsidRPr="00265F11">
        <w:rPr>
          <w:bCs/>
          <w:color w:val="000000" w:themeColor="text1"/>
          <w:sz w:val="28"/>
          <w:szCs w:val="28"/>
        </w:rPr>
        <w:t>Абилимпикс</w:t>
      </w:r>
      <w:proofErr w:type="spellEnd"/>
      <w:r w:rsidRPr="00265F11">
        <w:rPr>
          <w:bCs/>
          <w:color w:val="000000" w:themeColor="text1"/>
          <w:sz w:val="28"/>
          <w:szCs w:val="28"/>
        </w:rPr>
        <w:t>»</w:t>
      </w:r>
      <w:r w:rsidR="00265F11" w:rsidRPr="00265F11">
        <w:rPr>
          <w:color w:val="000000" w:themeColor="text1"/>
          <w:sz w:val="28"/>
          <w:szCs w:val="28"/>
        </w:rPr>
        <w:t xml:space="preserve"> -</w:t>
      </w:r>
      <w:r w:rsidR="00B0710F" w:rsidRPr="00265F11">
        <w:rPr>
          <w:color w:val="000000" w:themeColor="text1"/>
          <w:sz w:val="28"/>
          <w:szCs w:val="28"/>
        </w:rPr>
        <w:t xml:space="preserve"> это олимпиады по профессиональному мастерств</w:t>
      </w:r>
      <w:r w:rsidR="00265F11" w:rsidRPr="00265F11">
        <w:rPr>
          <w:color w:val="000000" w:themeColor="text1"/>
          <w:sz w:val="28"/>
          <w:szCs w:val="28"/>
        </w:rPr>
        <w:t xml:space="preserve">у инвалидов различных категорий. </w:t>
      </w:r>
    </w:p>
    <w:p w:rsidR="00B0710F" w:rsidRPr="00265F11" w:rsidRDefault="00265F11" w:rsidP="00265F11">
      <w:pPr>
        <w:pStyle w:val="ae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265F11">
        <w:rPr>
          <w:color w:val="000000" w:themeColor="text1"/>
          <w:sz w:val="28"/>
          <w:szCs w:val="28"/>
        </w:rPr>
        <w:t>Само название</w:t>
      </w:r>
      <w:proofErr w:type="gramEnd"/>
      <w:r w:rsidRPr="00265F11">
        <w:rPr>
          <w:color w:val="000000" w:themeColor="text1"/>
          <w:sz w:val="28"/>
          <w:szCs w:val="28"/>
        </w:rPr>
        <w:t xml:space="preserve"> движения -</w:t>
      </w:r>
      <w:r w:rsidR="00B0710F" w:rsidRPr="00265F11">
        <w:rPr>
          <w:color w:val="000000" w:themeColor="text1"/>
          <w:sz w:val="28"/>
          <w:szCs w:val="28"/>
        </w:rPr>
        <w:t xml:space="preserve"> это сокращение от английского </w:t>
      </w:r>
      <w:proofErr w:type="spellStart"/>
      <w:r w:rsidR="00B0710F" w:rsidRPr="00265F11">
        <w:rPr>
          <w:color w:val="000000" w:themeColor="text1"/>
          <w:sz w:val="28"/>
          <w:szCs w:val="28"/>
        </w:rPr>
        <w:t>OlympicsofAbilities</w:t>
      </w:r>
      <w:proofErr w:type="spellEnd"/>
      <w:r w:rsidR="00B0710F" w:rsidRPr="00265F11">
        <w:rPr>
          <w:color w:val="000000" w:themeColor="text1"/>
          <w:sz w:val="28"/>
          <w:szCs w:val="28"/>
        </w:rPr>
        <w:t xml:space="preserve"> («Олимпиада возможностей»).</w:t>
      </w:r>
    </w:p>
    <w:p w:rsidR="00B0710F" w:rsidRPr="00265F11" w:rsidRDefault="00B0710F" w:rsidP="00265F11">
      <w:pPr>
        <w:pStyle w:val="ae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 xml:space="preserve">Соревнования </w:t>
      </w:r>
      <w:r w:rsidR="007C56C2" w:rsidRPr="00265F11">
        <w:rPr>
          <w:color w:val="000000" w:themeColor="text1"/>
          <w:sz w:val="28"/>
          <w:szCs w:val="28"/>
        </w:rPr>
        <w:t>«</w:t>
      </w:r>
      <w:proofErr w:type="spellStart"/>
      <w:r w:rsidRPr="00265F11">
        <w:rPr>
          <w:color w:val="000000" w:themeColor="text1"/>
          <w:sz w:val="28"/>
          <w:szCs w:val="28"/>
        </w:rPr>
        <w:t>Абилимпикс</w:t>
      </w:r>
      <w:proofErr w:type="spellEnd"/>
      <w:r w:rsidR="007C56C2" w:rsidRPr="00265F11">
        <w:rPr>
          <w:color w:val="000000" w:themeColor="text1"/>
          <w:sz w:val="28"/>
          <w:szCs w:val="28"/>
        </w:rPr>
        <w:t>»</w:t>
      </w:r>
      <w:r w:rsidRPr="00265F11">
        <w:rPr>
          <w:color w:val="000000" w:themeColor="text1"/>
          <w:sz w:val="28"/>
          <w:szCs w:val="28"/>
        </w:rPr>
        <w:t xml:space="preserve"> охватывают сегодня все категории инвалидов и лиц ОВЗ, а в списке профессий сейчас около 50 названий.</w:t>
      </w:r>
    </w:p>
    <w:p w:rsidR="00265F11" w:rsidRDefault="00B0710F" w:rsidP="00265F11">
      <w:pPr>
        <w:pStyle w:val="ae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 xml:space="preserve">Инициатором этого движения являлась и </w:t>
      </w:r>
      <w:proofErr w:type="gramStart"/>
      <w:r w:rsidRPr="00265F11">
        <w:rPr>
          <w:color w:val="000000" w:themeColor="text1"/>
          <w:sz w:val="28"/>
          <w:szCs w:val="28"/>
        </w:rPr>
        <w:t>является по сей</w:t>
      </w:r>
      <w:proofErr w:type="gramEnd"/>
      <w:r w:rsidRPr="00265F11">
        <w:rPr>
          <w:color w:val="000000" w:themeColor="text1"/>
          <w:sz w:val="28"/>
          <w:szCs w:val="28"/>
        </w:rPr>
        <w:t xml:space="preserve"> день Японская организация по вопросам занятости пожилых людей, инвалидов и ищущих работу (</w:t>
      </w:r>
      <w:proofErr w:type="spellStart"/>
      <w:r w:rsidRPr="00265F11">
        <w:rPr>
          <w:color w:val="000000" w:themeColor="text1"/>
          <w:sz w:val="28"/>
          <w:szCs w:val="28"/>
        </w:rPr>
        <w:t>JapanOrganizationforEmploymentoftheElderly</w:t>
      </w:r>
      <w:proofErr w:type="spellEnd"/>
      <w:r w:rsidRPr="00265F11">
        <w:rPr>
          <w:color w:val="000000" w:themeColor="text1"/>
          <w:sz w:val="28"/>
          <w:szCs w:val="28"/>
        </w:rPr>
        <w:t xml:space="preserve">, </w:t>
      </w:r>
      <w:proofErr w:type="spellStart"/>
      <w:r w:rsidRPr="00265F11">
        <w:rPr>
          <w:color w:val="000000" w:themeColor="text1"/>
          <w:sz w:val="28"/>
          <w:szCs w:val="28"/>
        </w:rPr>
        <w:t>PersonswithDisabilitiesandJobSeekers</w:t>
      </w:r>
      <w:proofErr w:type="spellEnd"/>
      <w:r w:rsidRPr="00265F11">
        <w:rPr>
          <w:color w:val="000000" w:themeColor="text1"/>
          <w:sz w:val="28"/>
          <w:szCs w:val="28"/>
        </w:rPr>
        <w:t>, JEED), которая была создана 1971 году.</w:t>
      </w:r>
    </w:p>
    <w:p w:rsidR="00265F11" w:rsidRDefault="00B0710F" w:rsidP="00265F11">
      <w:pPr>
        <w:pStyle w:val="ae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lastRenderedPageBreak/>
        <w:t>Именно эта организация в 1972 году провела первый конкурс профессионального мастерства среди людей с ограниченными возможностями с целью развития профессиональных навыков инвалидов, а также для того, чтобы стимулировать их социально-эконо</w:t>
      </w:r>
      <w:r w:rsidR="00265F11">
        <w:rPr>
          <w:color w:val="000000" w:themeColor="text1"/>
          <w:sz w:val="28"/>
          <w:szCs w:val="28"/>
        </w:rPr>
        <w:t>мическую активность в обществе.</w:t>
      </w:r>
    </w:p>
    <w:p w:rsidR="00B0710F" w:rsidRPr="00265F11" w:rsidRDefault="00B0710F" w:rsidP="00265F11">
      <w:pPr>
        <w:pStyle w:val="ae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 xml:space="preserve">Первоначально эти соревнования имели формат именно профессиональных конкурсов. Однако в дальнейшем, </w:t>
      </w:r>
      <w:r w:rsidR="007C56C2" w:rsidRPr="00265F11">
        <w:rPr>
          <w:color w:val="000000" w:themeColor="text1"/>
          <w:sz w:val="28"/>
          <w:szCs w:val="28"/>
        </w:rPr>
        <w:t>«</w:t>
      </w:r>
      <w:proofErr w:type="spellStart"/>
      <w:r w:rsidRPr="00265F11">
        <w:rPr>
          <w:color w:val="000000" w:themeColor="text1"/>
          <w:sz w:val="28"/>
          <w:szCs w:val="28"/>
        </w:rPr>
        <w:t>Абилимпикс</w:t>
      </w:r>
      <w:proofErr w:type="spellEnd"/>
      <w:r w:rsidR="007C56C2" w:rsidRPr="00265F11">
        <w:rPr>
          <w:color w:val="000000" w:themeColor="text1"/>
          <w:sz w:val="28"/>
          <w:szCs w:val="28"/>
        </w:rPr>
        <w:t>»</w:t>
      </w:r>
      <w:r w:rsidRPr="00265F11">
        <w:rPr>
          <w:color w:val="000000" w:themeColor="text1"/>
          <w:sz w:val="28"/>
          <w:szCs w:val="28"/>
        </w:rPr>
        <w:t xml:space="preserve"> помог изменить традиционные взгляды на потенциал и способности инвалидов, что привело к росту возможностей для их трудоустройства и их </w:t>
      </w:r>
      <w:r w:rsidR="00265F11">
        <w:rPr>
          <w:color w:val="000000" w:themeColor="text1"/>
          <w:sz w:val="28"/>
          <w:szCs w:val="28"/>
        </w:rPr>
        <w:t>профессиональной стабильности. Э</w:t>
      </w:r>
      <w:r w:rsidRPr="00265F11">
        <w:rPr>
          <w:color w:val="000000" w:themeColor="text1"/>
          <w:sz w:val="28"/>
          <w:szCs w:val="28"/>
        </w:rPr>
        <w:t>ти соревнования стали своего рода еще и «ярмаркой вакансий трудоустройства» людей с ограниченными возможностями и именно эта задача стала одной из приоритетных при проведении этихКонкурсов.</w:t>
      </w:r>
    </w:p>
    <w:p w:rsidR="0089363D" w:rsidRPr="00265F11" w:rsidRDefault="0089363D" w:rsidP="00265F11">
      <w:pPr>
        <w:pStyle w:val="ae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>С</w:t>
      </w:r>
      <w:r w:rsidR="00265F11">
        <w:rPr>
          <w:color w:val="000000" w:themeColor="text1"/>
          <w:sz w:val="28"/>
          <w:szCs w:val="28"/>
        </w:rPr>
        <w:t xml:space="preserve"> </w:t>
      </w:r>
      <w:r w:rsidRPr="00265F11">
        <w:rPr>
          <w:color w:val="000000" w:themeColor="text1"/>
          <w:sz w:val="28"/>
          <w:szCs w:val="28"/>
        </w:rPr>
        <w:t>2016 года к этому международному движению присоединилась и Северная Осетия.</w:t>
      </w:r>
    </w:p>
    <w:p w:rsidR="002E0F81" w:rsidRPr="00265F11" w:rsidRDefault="002E0F81" w:rsidP="00265F11">
      <w:pPr>
        <w:pStyle w:val="ae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>В системе профессионального образования РСО-А сейчас учится свыше ста ребят с ограниченными возможностями здоровья. Они находятся в авангарде современных новаций, ведь ежедневная борьба с самим собой формирует такие качества, как упорство, целеустремленность, трудолюбие, вера в себя.</w:t>
      </w:r>
    </w:p>
    <w:p w:rsidR="002E0F81" w:rsidRPr="00265F11" w:rsidRDefault="003401E2" w:rsidP="00265F11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>В ноябре 2017</w:t>
      </w:r>
      <w:r w:rsidR="00B56B2B" w:rsidRPr="00265F11">
        <w:rPr>
          <w:color w:val="000000" w:themeColor="text1"/>
          <w:sz w:val="28"/>
          <w:szCs w:val="28"/>
        </w:rPr>
        <w:t> </w:t>
      </w:r>
      <w:r w:rsidRPr="00265F11">
        <w:rPr>
          <w:color w:val="000000" w:themeColor="text1"/>
          <w:sz w:val="28"/>
          <w:szCs w:val="28"/>
        </w:rPr>
        <w:t>года стартовал</w:t>
      </w:r>
      <w:proofErr w:type="gramStart"/>
      <w:r w:rsidRPr="00265F11">
        <w:rPr>
          <w:color w:val="000000" w:themeColor="text1"/>
          <w:sz w:val="28"/>
          <w:szCs w:val="28"/>
        </w:rPr>
        <w:t xml:space="preserve"> </w:t>
      </w:r>
      <w:r w:rsidR="007C56C2" w:rsidRPr="00265F11">
        <w:rPr>
          <w:color w:val="000000" w:themeColor="text1"/>
          <w:sz w:val="28"/>
          <w:szCs w:val="28"/>
        </w:rPr>
        <w:t>В</w:t>
      </w:r>
      <w:proofErr w:type="gramEnd"/>
      <w:r w:rsidR="007C56C2" w:rsidRPr="00265F11">
        <w:rPr>
          <w:color w:val="000000" w:themeColor="text1"/>
          <w:sz w:val="28"/>
          <w:szCs w:val="28"/>
        </w:rPr>
        <w:t xml:space="preserve">торой чемпионат Республики Северная Осетия-Алания </w:t>
      </w:r>
      <w:r w:rsidR="00B56B2B" w:rsidRPr="00265F11">
        <w:rPr>
          <w:color w:val="000000" w:themeColor="text1"/>
          <w:sz w:val="28"/>
          <w:szCs w:val="28"/>
        </w:rPr>
        <w:t>профессионального мастерства людей с инвалидностью «</w:t>
      </w:r>
      <w:proofErr w:type="spellStart"/>
      <w:r w:rsidR="00B56B2B" w:rsidRPr="00265F11">
        <w:rPr>
          <w:color w:val="000000" w:themeColor="text1"/>
          <w:sz w:val="28"/>
          <w:szCs w:val="28"/>
        </w:rPr>
        <w:t>Абилимпикс</w:t>
      </w:r>
      <w:proofErr w:type="spellEnd"/>
      <w:r w:rsidR="00B56B2B" w:rsidRPr="00265F11">
        <w:rPr>
          <w:color w:val="000000" w:themeColor="text1"/>
          <w:sz w:val="28"/>
          <w:szCs w:val="28"/>
        </w:rPr>
        <w:t>».</w:t>
      </w:r>
      <w:r w:rsidR="00265F11">
        <w:rPr>
          <w:color w:val="000000" w:themeColor="text1"/>
          <w:sz w:val="28"/>
          <w:szCs w:val="28"/>
        </w:rPr>
        <w:t xml:space="preserve"> </w:t>
      </w:r>
      <w:r w:rsidR="002E0F81" w:rsidRPr="00265F11">
        <w:rPr>
          <w:color w:val="000000" w:themeColor="text1"/>
          <w:sz w:val="28"/>
          <w:szCs w:val="28"/>
        </w:rPr>
        <w:t xml:space="preserve">Министр образования и науки </w:t>
      </w:r>
      <w:r w:rsidR="001B3B77" w:rsidRPr="00265F11">
        <w:rPr>
          <w:color w:val="000000" w:themeColor="text1"/>
          <w:sz w:val="28"/>
          <w:szCs w:val="28"/>
        </w:rPr>
        <w:t>РСО-Алания</w:t>
      </w:r>
      <w:r w:rsidRPr="00265F11">
        <w:rPr>
          <w:color w:val="000000" w:themeColor="text1"/>
          <w:sz w:val="28"/>
          <w:szCs w:val="28"/>
        </w:rPr>
        <w:t xml:space="preserve">выступила перед участниками и </w:t>
      </w:r>
      <w:r w:rsidR="002E0F81" w:rsidRPr="00265F11">
        <w:rPr>
          <w:color w:val="000000" w:themeColor="text1"/>
          <w:sz w:val="28"/>
          <w:szCs w:val="28"/>
        </w:rPr>
        <w:t xml:space="preserve">выразила надежду, что </w:t>
      </w:r>
      <w:r w:rsidR="001B3B77" w:rsidRPr="00265F11">
        <w:rPr>
          <w:color w:val="000000" w:themeColor="text1"/>
          <w:sz w:val="28"/>
          <w:szCs w:val="28"/>
        </w:rPr>
        <w:t>данные</w:t>
      </w:r>
      <w:r w:rsidR="002E0F81" w:rsidRPr="00265F11">
        <w:rPr>
          <w:color w:val="000000" w:themeColor="text1"/>
          <w:sz w:val="28"/>
          <w:szCs w:val="28"/>
        </w:rPr>
        <w:t xml:space="preserve"> уникальные состязания станут стартовой площадкой для участников конкурса «</w:t>
      </w:r>
      <w:proofErr w:type="spellStart"/>
      <w:r w:rsidR="002E0F81" w:rsidRPr="00265F11">
        <w:rPr>
          <w:color w:val="000000" w:themeColor="text1"/>
          <w:sz w:val="28"/>
          <w:szCs w:val="28"/>
        </w:rPr>
        <w:t>Абилимпикс</w:t>
      </w:r>
      <w:proofErr w:type="spellEnd"/>
      <w:r w:rsidR="002E0F81" w:rsidRPr="00265F11">
        <w:rPr>
          <w:color w:val="000000" w:themeColor="text1"/>
          <w:sz w:val="28"/>
          <w:szCs w:val="28"/>
        </w:rPr>
        <w:t>».</w:t>
      </w:r>
    </w:p>
    <w:p w:rsidR="00F33717" w:rsidRPr="00265F11" w:rsidRDefault="002E0F81" w:rsidP="00265F11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rStyle w:val="a6"/>
          <w:rFonts w:eastAsiaTheme="majorEastAsia"/>
          <w:i w:val="0"/>
          <w:color w:val="000000" w:themeColor="text1"/>
          <w:sz w:val="28"/>
          <w:szCs w:val="28"/>
        </w:rPr>
        <w:t>Жизнь человека с ограниченными физическими возможностями – это постоянная борьба с самим собой, с трудностями, которые встречаются у него на пути. «</w:t>
      </w:r>
      <w:proofErr w:type="spellStart"/>
      <w:r w:rsidRPr="00265F11">
        <w:rPr>
          <w:rStyle w:val="a6"/>
          <w:rFonts w:eastAsiaTheme="majorEastAsia"/>
          <w:i w:val="0"/>
          <w:color w:val="000000" w:themeColor="text1"/>
          <w:sz w:val="28"/>
          <w:szCs w:val="28"/>
        </w:rPr>
        <w:t>Абилимпикс</w:t>
      </w:r>
      <w:proofErr w:type="spellEnd"/>
      <w:r w:rsidRPr="00265F11">
        <w:rPr>
          <w:rStyle w:val="a6"/>
          <w:rFonts w:eastAsiaTheme="majorEastAsia"/>
          <w:i w:val="0"/>
          <w:color w:val="000000" w:themeColor="text1"/>
          <w:sz w:val="28"/>
          <w:szCs w:val="28"/>
        </w:rPr>
        <w:t>» в переводе означает «олимпиада возможностей</w:t>
      </w:r>
      <w:r w:rsidR="001B3B77" w:rsidRPr="00265F11">
        <w:rPr>
          <w:rStyle w:val="a6"/>
          <w:rFonts w:eastAsiaTheme="majorEastAsia"/>
          <w:i w:val="0"/>
          <w:color w:val="000000" w:themeColor="text1"/>
          <w:sz w:val="28"/>
          <w:szCs w:val="28"/>
        </w:rPr>
        <w:t>»</w:t>
      </w:r>
      <w:r w:rsidRPr="00265F11">
        <w:rPr>
          <w:rStyle w:val="a6"/>
          <w:rFonts w:eastAsiaTheme="majorEastAsia"/>
          <w:i w:val="0"/>
          <w:color w:val="000000" w:themeColor="text1"/>
          <w:sz w:val="28"/>
          <w:szCs w:val="28"/>
        </w:rPr>
        <w:t>,</w:t>
      </w:r>
      <w:r w:rsidR="00265F11">
        <w:rPr>
          <w:rStyle w:val="a6"/>
          <w:rFonts w:eastAsiaTheme="majorEastAsia"/>
          <w:i w:val="0"/>
          <w:color w:val="000000" w:themeColor="text1"/>
          <w:sz w:val="28"/>
          <w:szCs w:val="28"/>
        </w:rPr>
        <w:t xml:space="preserve"> </w:t>
      </w:r>
      <w:r w:rsidR="001B3B77" w:rsidRPr="00265F11">
        <w:rPr>
          <w:color w:val="000000" w:themeColor="text1"/>
          <w:sz w:val="28"/>
          <w:szCs w:val="28"/>
        </w:rPr>
        <w:t>э</w:t>
      </w:r>
      <w:r w:rsidR="001B3B77" w:rsidRPr="00265F11">
        <w:rPr>
          <w:rStyle w:val="a6"/>
          <w:rFonts w:eastAsiaTheme="majorEastAsia"/>
          <w:i w:val="0"/>
          <w:color w:val="000000" w:themeColor="text1"/>
          <w:sz w:val="28"/>
          <w:szCs w:val="28"/>
        </w:rPr>
        <w:t>тот чемпионат как раз и призван продемонстрировать равные возможности для всех граждан республики и то, что люди с инвалидностью являются полноправными членами нашего общества</w:t>
      </w:r>
      <w:r w:rsidR="00265F11">
        <w:rPr>
          <w:color w:val="000000" w:themeColor="text1"/>
          <w:sz w:val="28"/>
          <w:szCs w:val="28"/>
        </w:rPr>
        <w:t xml:space="preserve"> -</w:t>
      </w:r>
      <w:r w:rsidRPr="00265F11">
        <w:rPr>
          <w:color w:val="000000" w:themeColor="text1"/>
          <w:sz w:val="28"/>
          <w:szCs w:val="28"/>
        </w:rPr>
        <w:t xml:space="preserve"> отметила</w:t>
      </w:r>
      <w:r w:rsidR="00265F11">
        <w:rPr>
          <w:color w:val="000000" w:themeColor="text1"/>
          <w:sz w:val="28"/>
          <w:szCs w:val="28"/>
        </w:rPr>
        <w:t xml:space="preserve"> министр образования </w:t>
      </w:r>
      <w:r w:rsidRPr="00265F11">
        <w:rPr>
          <w:rStyle w:val="a5"/>
          <w:b w:val="0"/>
          <w:color w:val="000000" w:themeColor="text1"/>
          <w:sz w:val="28"/>
          <w:szCs w:val="28"/>
        </w:rPr>
        <w:t>Ирина Азимова</w:t>
      </w:r>
      <w:r w:rsidR="001B3B77" w:rsidRPr="00265F11">
        <w:rPr>
          <w:color w:val="000000" w:themeColor="text1"/>
          <w:sz w:val="28"/>
          <w:szCs w:val="28"/>
        </w:rPr>
        <w:t>.</w:t>
      </w:r>
    </w:p>
    <w:p w:rsidR="00A03431" w:rsidRPr="00265F11" w:rsidRDefault="00F33717" w:rsidP="00265F11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 xml:space="preserve">Первого ноября в холле Владикавказского торгово-экономического техникума в преддверии церемонии открытия царило радостное оживление: любой желающий мог принять участие в </w:t>
      </w:r>
      <w:proofErr w:type="spellStart"/>
      <w:r w:rsidRPr="00265F11">
        <w:rPr>
          <w:color w:val="000000" w:themeColor="text1"/>
          <w:sz w:val="28"/>
          <w:szCs w:val="28"/>
        </w:rPr>
        <w:t>карвинге</w:t>
      </w:r>
      <w:proofErr w:type="spellEnd"/>
      <w:r w:rsidRPr="00265F11">
        <w:rPr>
          <w:color w:val="000000" w:themeColor="text1"/>
          <w:sz w:val="28"/>
          <w:szCs w:val="28"/>
        </w:rPr>
        <w:t xml:space="preserve"> овощей и фруктов (фигурное вырезание фруктов и овощей, мастер-класс по которому проводили студенты-кулинары ВТЭТ). Здесь же можно было ознакомиться с выставочными стендами различных учебных заведений республики, где молодежь осваивает востребованные профессии. Всеобщее внимание гостей привлекали изделия из гобелена (корзинки, шкатулки, сумки, картины) учащихся Специального профессионального училища открытого типа, а также стенд с работами студентов Моздокского механико-технического техникума.</w:t>
      </w:r>
    </w:p>
    <w:p w:rsidR="00265F11" w:rsidRDefault="00A03431" w:rsidP="00265F11">
      <w:pPr>
        <w:pStyle w:val="ae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 xml:space="preserve">Республиканский </w:t>
      </w:r>
      <w:r w:rsidR="00B56B2B" w:rsidRPr="00265F11">
        <w:rPr>
          <w:color w:val="000000" w:themeColor="text1"/>
          <w:sz w:val="28"/>
          <w:szCs w:val="28"/>
        </w:rPr>
        <w:t>этап конкурса профессионального мастерства людей с инвалидностью «</w:t>
      </w:r>
      <w:proofErr w:type="spellStart"/>
      <w:r w:rsidR="00B56B2B" w:rsidRPr="00265F11">
        <w:rPr>
          <w:color w:val="000000" w:themeColor="text1"/>
          <w:sz w:val="28"/>
          <w:szCs w:val="28"/>
        </w:rPr>
        <w:t>Абилимпикс</w:t>
      </w:r>
      <w:proofErr w:type="spellEnd"/>
      <w:proofErr w:type="gramStart"/>
      <w:r w:rsidR="007E470A" w:rsidRPr="00265F11">
        <w:rPr>
          <w:color w:val="000000" w:themeColor="text1"/>
          <w:sz w:val="28"/>
          <w:szCs w:val="28"/>
        </w:rPr>
        <w:t>»</w:t>
      </w:r>
      <w:r w:rsidRPr="00265F11">
        <w:rPr>
          <w:color w:val="000000" w:themeColor="text1"/>
          <w:sz w:val="28"/>
          <w:szCs w:val="28"/>
        </w:rPr>
        <w:t>п</w:t>
      </w:r>
      <w:proofErr w:type="gramEnd"/>
      <w:r w:rsidRPr="00265F11">
        <w:rPr>
          <w:color w:val="000000" w:themeColor="text1"/>
          <w:sz w:val="28"/>
          <w:szCs w:val="28"/>
        </w:rPr>
        <w:t xml:space="preserve">роходил с 1 по 3 ноября на базе сразу двух </w:t>
      </w:r>
      <w:r w:rsidRPr="00265F11">
        <w:rPr>
          <w:color w:val="000000" w:themeColor="text1"/>
          <w:sz w:val="28"/>
          <w:szCs w:val="28"/>
        </w:rPr>
        <w:lastRenderedPageBreak/>
        <w:t>учебных заведений республики – ГАПОУ Северо-кавказск</w:t>
      </w:r>
      <w:r w:rsidR="002B6A8C" w:rsidRPr="00265F11">
        <w:rPr>
          <w:color w:val="000000" w:themeColor="text1"/>
          <w:sz w:val="28"/>
          <w:szCs w:val="28"/>
        </w:rPr>
        <w:t xml:space="preserve">ий </w:t>
      </w:r>
      <w:r w:rsidRPr="00265F11">
        <w:rPr>
          <w:color w:val="000000" w:themeColor="text1"/>
          <w:sz w:val="28"/>
          <w:szCs w:val="28"/>
        </w:rPr>
        <w:t>аграрно-технологическом колледж (г. Ардон) и ГБПОУ «Владикавказский торгово-экономический техникум»</w:t>
      </w:r>
      <w:r w:rsidR="002B6A8C" w:rsidRPr="00265F11">
        <w:rPr>
          <w:color w:val="000000" w:themeColor="text1"/>
          <w:sz w:val="28"/>
          <w:szCs w:val="28"/>
        </w:rPr>
        <w:t xml:space="preserve"> по восьми компетенциям: электромонтаж, поварское дело, ремонт и обслуживание автомобилей, дизайн персонажей, </w:t>
      </w:r>
      <w:proofErr w:type="spellStart"/>
      <w:r w:rsidR="002B6A8C" w:rsidRPr="00265F11">
        <w:rPr>
          <w:color w:val="000000" w:themeColor="text1"/>
          <w:sz w:val="28"/>
          <w:szCs w:val="28"/>
        </w:rPr>
        <w:t>лозоплетение</w:t>
      </w:r>
      <w:proofErr w:type="spellEnd"/>
      <w:r w:rsidR="002B6A8C" w:rsidRPr="00265F11">
        <w:rPr>
          <w:color w:val="000000" w:themeColor="text1"/>
          <w:sz w:val="28"/>
          <w:szCs w:val="28"/>
        </w:rPr>
        <w:t xml:space="preserve">, сварочные технологии, портной и </w:t>
      </w:r>
      <w:proofErr w:type="spellStart"/>
      <w:r w:rsidR="002B6A8C" w:rsidRPr="00265F11">
        <w:rPr>
          <w:color w:val="000000" w:themeColor="text1"/>
          <w:sz w:val="28"/>
          <w:szCs w:val="28"/>
        </w:rPr>
        <w:t>бисероплетение</w:t>
      </w:r>
      <w:proofErr w:type="spellEnd"/>
      <w:r w:rsidR="002B6A8C" w:rsidRPr="00265F11">
        <w:rPr>
          <w:color w:val="000000" w:themeColor="text1"/>
          <w:sz w:val="28"/>
          <w:szCs w:val="28"/>
        </w:rPr>
        <w:t>.</w:t>
      </w:r>
    </w:p>
    <w:p w:rsidR="003A0FC1" w:rsidRPr="00265F11" w:rsidRDefault="003A0FC1" w:rsidP="00265F11">
      <w:pPr>
        <w:pStyle w:val="ae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>В соревнованиях участвовали 42 студента с ограниченными возможностями здоровья, работу которых оценивали 44 эксперта</w:t>
      </w:r>
      <w:proofErr w:type="gramStart"/>
      <w:r w:rsidRPr="00265F11">
        <w:rPr>
          <w:color w:val="000000" w:themeColor="text1"/>
          <w:sz w:val="28"/>
          <w:szCs w:val="28"/>
        </w:rPr>
        <w:t>.</w:t>
      </w:r>
      <w:r w:rsidR="007252CE" w:rsidRPr="00265F11">
        <w:rPr>
          <w:color w:val="000000" w:themeColor="text1"/>
          <w:sz w:val="28"/>
          <w:szCs w:val="28"/>
        </w:rPr>
        <w:t>К</w:t>
      </w:r>
      <w:proofErr w:type="gramEnd"/>
      <w:r w:rsidR="007252CE" w:rsidRPr="00265F11">
        <w:rPr>
          <w:color w:val="000000" w:themeColor="text1"/>
          <w:sz w:val="28"/>
          <w:szCs w:val="28"/>
        </w:rPr>
        <w:t>аждый день чемпионата «Абилимпикс-2017» был насыщен различными мероприятиями, мастер-классами. В рамках чемпионата прошел круглый стол «Равные возможности для всех. Профессионализм в условиях технологического развития», посвященный улучшению образовательного процесса для людей с ограниченными возможностями здоровья, в котором приняли участие директора учреждений СПО, специалисты Министерства образования и науки РСО-Алания, представители общественных организаций, профессиональных сообществ, работодателей.</w:t>
      </w:r>
    </w:p>
    <w:p w:rsidR="003A0FC1" w:rsidRPr="00265F11" w:rsidRDefault="003A0FC1" w:rsidP="00265F11">
      <w:pPr>
        <w:pStyle w:val="1"/>
        <w:shd w:val="clear" w:color="auto" w:fill="auto"/>
        <w:spacing w:before="0" w:after="0" w:line="240" w:lineRule="auto"/>
        <w:ind w:firstLine="709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>Чемпионат «</w:t>
      </w:r>
      <w:proofErr w:type="spellStart"/>
      <w:r w:rsidRPr="00265F11">
        <w:rPr>
          <w:color w:val="000000" w:themeColor="text1"/>
          <w:sz w:val="28"/>
          <w:szCs w:val="28"/>
        </w:rPr>
        <w:t>Абилимпикс</w:t>
      </w:r>
      <w:proofErr w:type="spellEnd"/>
      <w:r w:rsidRPr="00265F11">
        <w:rPr>
          <w:color w:val="000000" w:themeColor="text1"/>
          <w:sz w:val="28"/>
          <w:szCs w:val="28"/>
        </w:rPr>
        <w:t xml:space="preserve">» - 2017 направлен на закрепление и совершенствование приобретенного в процессе обучения опыта практической деятельности, на освоение современных производственных процессов и технологий с учетом требований работодателей и соответствия требованиям </w:t>
      </w:r>
      <w:r w:rsidRPr="00265F11">
        <w:rPr>
          <w:color w:val="000000" w:themeColor="text1"/>
          <w:sz w:val="28"/>
          <w:szCs w:val="28"/>
          <w:lang w:val="en-US"/>
        </w:rPr>
        <w:t>WorldSkills</w:t>
      </w:r>
      <w:r w:rsidRPr="00265F11">
        <w:rPr>
          <w:color w:val="000000" w:themeColor="text1"/>
          <w:sz w:val="28"/>
          <w:szCs w:val="28"/>
        </w:rPr>
        <w:t>.</w:t>
      </w:r>
    </w:p>
    <w:p w:rsidR="003A0FC1" w:rsidRPr="00265F11" w:rsidRDefault="003A0FC1" w:rsidP="00265F11">
      <w:pPr>
        <w:pStyle w:val="a7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5F11">
        <w:rPr>
          <w:rFonts w:ascii="Times New Roman" w:hAnsi="Times New Roman" w:cs="Times New Roman"/>
          <w:color w:val="000000" w:themeColor="text1"/>
          <w:sz w:val="28"/>
          <w:szCs w:val="28"/>
        </w:rPr>
        <w:t>Цель:</w:t>
      </w:r>
    </w:p>
    <w:p w:rsidR="003A0FC1" w:rsidRPr="00265F11" w:rsidRDefault="003A0FC1" w:rsidP="00265F11">
      <w:pPr>
        <w:pStyle w:val="a7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5F11">
        <w:rPr>
          <w:rFonts w:ascii="Times New Roman" w:hAnsi="Times New Roman" w:cs="Times New Roman"/>
          <w:color w:val="000000" w:themeColor="text1"/>
          <w:sz w:val="28"/>
          <w:szCs w:val="28"/>
        </w:rPr>
        <w:t>- освоение современных производственных процессов и технологий с учетом требований работодателей;</w:t>
      </w:r>
    </w:p>
    <w:p w:rsidR="003A0FC1" w:rsidRPr="00265F11" w:rsidRDefault="003A0FC1" w:rsidP="00265F11">
      <w:pPr>
        <w:pStyle w:val="a7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5F11">
        <w:rPr>
          <w:rFonts w:ascii="Times New Roman" w:hAnsi="Times New Roman" w:cs="Times New Roman"/>
          <w:color w:val="000000" w:themeColor="text1"/>
          <w:sz w:val="28"/>
          <w:szCs w:val="28"/>
        </w:rPr>
        <w:t>- адаптация к конкретным условиям деятельности предприятия питания по указанным видам профессиональной деятельности и соответствующими общими и профессиональными компетенциями.</w:t>
      </w:r>
    </w:p>
    <w:p w:rsidR="003A0FC1" w:rsidRPr="00265F11" w:rsidRDefault="003A0FC1" w:rsidP="00265F11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 xml:space="preserve">Я являлась экспертом в компетенции «Поварское дело». </w:t>
      </w:r>
    </w:p>
    <w:p w:rsidR="00F501C2" w:rsidRPr="00265F11" w:rsidRDefault="00F501C2" w:rsidP="00265F11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tbl>
      <w:tblPr>
        <w:tblStyle w:val="af1"/>
        <w:tblW w:w="0" w:type="auto"/>
        <w:tblInd w:w="360" w:type="dxa"/>
        <w:tblLook w:val="04A0"/>
      </w:tblPr>
      <w:tblGrid>
        <w:gridCol w:w="8962"/>
      </w:tblGrid>
      <w:tr w:rsidR="003A0FC1" w:rsidRPr="00265F11" w:rsidTr="00F501C2">
        <w:tc>
          <w:tcPr>
            <w:tcW w:w="8962" w:type="dxa"/>
          </w:tcPr>
          <w:p w:rsidR="003A0FC1" w:rsidRPr="00265F11" w:rsidRDefault="003A0FC1" w:rsidP="00265F11">
            <w:pPr>
              <w:pStyle w:val="1"/>
              <w:shd w:val="clear" w:color="auto" w:fill="auto"/>
              <w:spacing w:before="0" w:after="0" w:line="240" w:lineRule="auto"/>
              <w:ind w:firstLine="709"/>
              <w:rPr>
                <w:b/>
                <w:color w:val="000000" w:themeColor="text1"/>
                <w:sz w:val="28"/>
                <w:szCs w:val="28"/>
              </w:rPr>
            </w:pPr>
            <w:r w:rsidRPr="00265F11">
              <w:rPr>
                <w:b/>
                <w:color w:val="000000" w:themeColor="text1"/>
                <w:sz w:val="28"/>
                <w:szCs w:val="28"/>
              </w:rPr>
              <w:t>Компетенция «Поварское дело»</w:t>
            </w:r>
          </w:p>
        </w:tc>
      </w:tr>
      <w:tr w:rsidR="003A0FC1" w:rsidRPr="00265F11" w:rsidTr="00F501C2">
        <w:tc>
          <w:tcPr>
            <w:tcW w:w="8962" w:type="dxa"/>
            <w:tcBorders>
              <w:left w:val="single" w:sz="4" w:space="0" w:color="auto"/>
            </w:tcBorders>
          </w:tcPr>
          <w:p w:rsidR="003A0FC1" w:rsidRPr="00265F11" w:rsidRDefault="003A0FC1" w:rsidP="00265F11">
            <w:pPr>
              <w:pStyle w:val="Default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265F11">
              <w:rPr>
                <w:color w:val="000000" w:themeColor="text1"/>
                <w:sz w:val="28"/>
                <w:szCs w:val="28"/>
              </w:rPr>
              <w:t>Приготовить 2 порции о</w:t>
            </w:r>
            <w:r w:rsidR="00265F11">
              <w:rPr>
                <w:color w:val="000000" w:themeColor="text1"/>
                <w:sz w:val="28"/>
                <w:szCs w:val="28"/>
              </w:rPr>
              <w:t>сновного горячего блюда из рыбы</w:t>
            </w:r>
            <w:r w:rsidRPr="00265F11">
              <w:rPr>
                <w:color w:val="000000" w:themeColor="text1"/>
                <w:sz w:val="28"/>
                <w:szCs w:val="28"/>
              </w:rPr>
              <w:t xml:space="preserve"> (Рыба фаршированная грибами со сливочным соусом и гарниром из жареных овощей). </w:t>
            </w:r>
            <w:proofErr w:type="gramStart"/>
            <w:r w:rsidRPr="00265F11">
              <w:rPr>
                <w:color w:val="000000" w:themeColor="text1"/>
                <w:sz w:val="28"/>
                <w:szCs w:val="28"/>
              </w:rPr>
              <w:t xml:space="preserve">Готовое блюдо должно содержать все ингредиенты, указанные в технологической карте). </w:t>
            </w:r>
            <w:proofErr w:type="gramEnd"/>
          </w:p>
        </w:tc>
      </w:tr>
      <w:tr w:rsidR="003A0FC1" w:rsidRPr="00265F11" w:rsidTr="00F501C2">
        <w:tc>
          <w:tcPr>
            <w:tcW w:w="8962" w:type="dxa"/>
            <w:tcBorders>
              <w:left w:val="single" w:sz="4" w:space="0" w:color="auto"/>
            </w:tcBorders>
          </w:tcPr>
          <w:p w:rsidR="003A0FC1" w:rsidRPr="00265F11" w:rsidRDefault="003A0FC1" w:rsidP="00265F11">
            <w:pPr>
              <w:pStyle w:val="Default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265F11">
              <w:rPr>
                <w:color w:val="000000" w:themeColor="text1"/>
                <w:sz w:val="28"/>
                <w:szCs w:val="28"/>
              </w:rPr>
              <w:t xml:space="preserve">Масса блюда - максимум 310 грамм. </w:t>
            </w:r>
          </w:p>
          <w:p w:rsidR="003A0FC1" w:rsidRPr="00265F11" w:rsidRDefault="003A0FC1" w:rsidP="00265F11">
            <w:pPr>
              <w:pStyle w:val="Default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265F11">
              <w:rPr>
                <w:color w:val="000000" w:themeColor="text1"/>
                <w:sz w:val="28"/>
                <w:szCs w:val="28"/>
              </w:rPr>
              <w:t>Температура подачи минимум 55</w:t>
            </w:r>
            <w:proofErr w:type="gramStart"/>
            <w:r w:rsidRPr="00265F11">
              <w:rPr>
                <w:color w:val="000000" w:themeColor="text1"/>
                <w:sz w:val="28"/>
                <w:szCs w:val="28"/>
              </w:rPr>
              <w:t>°С</w:t>
            </w:r>
            <w:proofErr w:type="gramEnd"/>
            <w:r w:rsidRPr="00265F11">
              <w:rPr>
                <w:color w:val="000000" w:themeColor="text1"/>
                <w:sz w:val="28"/>
                <w:szCs w:val="28"/>
              </w:rPr>
              <w:t xml:space="preserve"> (по тарелке). </w:t>
            </w:r>
          </w:p>
          <w:p w:rsidR="003A0FC1" w:rsidRPr="00265F11" w:rsidRDefault="003A0FC1" w:rsidP="00265F11">
            <w:pPr>
              <w:pStyle w:val="Default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265F11">
              <w:rPr>
                <w:color w:val="000000" w:themeColor="text1"/>
                <w:sz w:val="28"/>
                <w:szCs w:val="28"/>
              </w:rPr>
              <w:t>2 порции блюда подаются на тарелках, полученных согласно инфраструктурному списку (круглое белое плоское блюдо 32 см).</w:t>
            </w:r>
          </w:p>
          <w:p w:rsidR="003A0FC1" w:rsidRPr="00265F11" w:rsidRDefault="003A0FC1" w:rsidP="00265F11">
            <w:pPr>
              <w:pStyle w:val="Default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265F11">
              <w:rPr>
                <w:color w:val="000000" w:themeColor="text1"/>
                <w:sz w:val="28"/>
                <w:szCs w:val="28"/>
              </w:rPr>
              <w:t xml:space="preserve">Использование при подаче несъедобных компонентов, дополнительных аксессуаров и вспомогательного инвентаря на тарелках НЕ ДОПУСКАЕТСЯ!!! </w:t>
            </w:r>
          </w:p>
        </w:tc>
      </w:tr>
      <w:tr w:rsidR="003A0FC1" w:rsidRPr="00265F11" w:rsidTr="00F501C2">
        <w:tc>
          <w:tcPr>
            <w:tcW w:w="8962" w:type="dxa"/>
            <w:tcBorders>
              <w:left w:val="single" w:sz="4" w:space="0" w:color="auto"/>
            </w:tcBorders>
          </w:tcPr>
          <w:p w:rsidR="003A0FC1" w:rsidRPr="00265F11" w:rsidRDefault="003A0FC1" w:rsidP="00265F11">
            <w:pPr>
              <w:pStyle w:val="Default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265F11">
              <w:rPr>
                <w:color w:val="000000" w:themeColor="text1"/>
                <w:sz w:val="28"/>
                <w:szCs w:val="28"/>
              </w:rPr>
              <w:t xml:space="preserve">Используйте ингредиенты из списка продуктов, указанных в технологической карте. </w:t>
            </w:r>
          </w:p>
        </w:tc>
      </w:tr>
      <w:tr w:rsidR="003A0FC1" w:rsidRPr="00265F11" w:rsidTr="00F501C2">
        <w:tc>
          <w:tcPr>
            <w:tcW w:w="8962" w:type="dxa"/>
            <w:tcBorders>
              <w:left w:val="single" w:sz="4" w:space="0" w:color="auto"/>
            </w:tcBorders>
          </w:tcPr>
          <w:p w:rsidR="003A0FC1" w:rsidRPr="00265F11" w:rsidRDefault="003A0FC1" w:rsidP="00265F11">
            <w:pPr>
              <w:pStyle w:val="Default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265F11">
              <w:rPr>
                <w:color w:val="000000" w:themeColor="text1"/>
                <w:sz w:val="28"/>
                <w:szCs w:val="28"/>
              </w:rPr>
              <w:t xml:space="preserve">Разрешено использовать дополнительное оборудование, которое необходимо согласовать с экспертом по технике безопасности непосредственно перед началом соревнований </w:t>
            </w:r>
          </w:p>
          <w:p w:rsidR="003A0FC1" w:rsidRPr="00265F11" w:rsidRDefault="003A0FC1" w:rsidP="00265F11">
            <w:pPr>
              <w:pStyle w:val="Default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265F11">
              <w:rPr>
                <w:color w:val="000000" w:themeColor="text1"/>
                <w:sz w:val="28"/>
                <w:szCs w:val="28"/>
              </w:rPr>
              <w:lastRenderedPageBreak/>
              <w:t>Дополнительный инвентарь и оборудование можно привезти с собой.</w:t>
            </w:r>
          </w:p>
        </w:tc>
      </w:tr>
    </w:tbl>
    <w:p w:rsidR="00265F11" w:rsidRDefault="00265F11" w:rsidP="00265F11">
      <w:pPr>
        <w:pStyle w:val="Default"/>
        <w:ind w:firstLine="709"/>
        <w:jc w:val="both"/>
        <w:rPr>
          <w:color w:val="000000" w:themeColor="text1"/>
          <w:sz w:val="28"/>
          <w:szCs w:val="28"/>
          <w:u w:val="single"/>
        </w:rPr>
      </w:pPr>
    </w:p>
    <w:p w:rsidR="003A0FC1" w:rsidRPr="00265F11" w:rsidRDefault="003A0FC1" w:rsidP="00265F11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  <w:u w:val="single"/>
        </w:rPr>
        <w:t xml:space="preserve">Кратко о соревновании: </w:t>
      </w:r>
    </w:p>
    <w:p w:rsidR="003A0FC1" w:rsidRPr="00265F11" w:rsidRDefault="003A0FC1" w:rsidP="00265F11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 xml:space="preserve">Приготовить блюда согласно заданию. </w:t>
      </w:r>
    </w:p>
    <w:p w:rsidR="003A0FC1" w:rsidRPr="00265F11" w:rsidRDefault="003A0FC1" w:rsidP="00265F11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  <w:u w:val="single"/>
        </w:rPr>
        <w:t xml:space="preserve">Проведение соревнования: </w:t>
      </w:r>
    </w:p>
    <w:p w:rsidR="003A0FC1" w:rsidRPr="00265F11" w:rsidRDefault="003A0FC1" w:rsidP="00265F11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 xml:space="preserve">Продолжительность соревнования 3 часа </w:t>
      </w:r>
    </w:p>
    <w:p w:rsidR="003A0FC1" w:rsidRPr="00265F11" w:rsidRDefault="003A0FC1" w:rsidP="00265F11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 xml:space="preserve">Выполнение задания означает комплексный процесс, включающий чистоту, приготовление, поварские навыки, вкус, внешний вид и т.д. </w:t>
      </w:r>
    </w:p>
    <w:p w:rsidR="003A0FC1" w:rsidRPr="00265F11" w:rsidRDefault="003A0FC1" w:rsidP="00265F11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 xml:space="preserve">Продукт, приготовленный в ходе выполнения каждого задания, окончательно представляется на блюде. </w:t>
      </w:r>
    </w:p>
    <w:p w:rsidR="003A0FC1" w:rsidRPr="00265F11" w:rsidRDefault="003A0FC1" w:rsidP="00265F11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  <w:u w:val="single"/>
        </w:rPr>
        <w:t xml:space="preserve">Основные требуемые навыки: </w:t>
      </w:r>
    </w:p>
    <w:p w:rsidR="003A0FC1" w:rsidRPr="00265F11" w:rsidRDefault="003A0FC1" w:rsidP="00265F11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i/>
          <w:iCs/>
          <w:color w:val="000000" w:themeColor="text1"/>
          <w:sz w:val="28"/>
          <w:szCs w:val="28"/>
        </w:rPr>
        <w:t xml:space="preserve">быть способным: </w:t>
      </w:r>
    </w:p>
    <w:p w:rsidR="003A0FC1" w:rsidRPr="00265F11" w:rsidRDefault="003A0FC1" w:rsidP="00265F11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 xml:space="preserve">- применять правила гигиены и безопасности пищевых продуктов; </w:t>
      </w:r>
    </w:p>
    <w:p w:rsidR="003A0FC1" w:rsidRPr="00265F11" w:rsidRDefault="003A0FC1" w:rsidP="00265F11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 xml:space="preserve">- организовать свою работу; </w:t>
      </w:r>
    </w:p>
    <w:p w:rsidR="003A0FC1" w:rsidRPr="00265F11" w:rsidRDefault="003A0FC1" w:rsidP="00265F11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>- использовать рецепты с минимальными потерями пищи</w:t>
      </w:r>
    </w:p>
    <w:p w:rsidR="003A0FC1" w:rsidRPr="00265F11" w:rsidRDefault="003A0FC1" w:rsidP="00265F11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 xml:space="preserve">- профессионально владеть искусством приготовления блюд, соусов и гарниров </w:t>
      </w:r>
    </w:p>
    <w:p w:rsidR="003A0FC1" w:rsidRPr="00265F11" w:rsidRDefault="003A0FC1" w:rsidP="00265F11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 xml:space="preserve">-  проявить творческий подход к оформлению блюд. </w:t>
      </w:r>
    </w:p>
    <w:p w:rsidR="003A0FC1" w:rsidRPr="00265F11" w:rsidRDefault="003A0FC1" w:rsidP="00265F11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  <w:u w:val="single"/>
        </w:rPr>
        <w:t xml:space="preserve">Критерии и оценка: </w:t>
      </w:r>
    </w:p>
    <w:p w:rsidR="003A0FC1" w:rsidRPr="00265F11" w:rsidRDefault="003A0FC1" w:rsidP="00265F11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 xml:space="preserve">- чистота, гигиена и организация рабочего места; </w:t>
      </w:r>
    </w:p>
    <w:p w:rsidR="003A0FC1" w:rsidRPr="00265F11" w:rsidRDefault="003A0FC1" w:rsidP="00265F11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 xml:space="preserve">- соблюдение рецептуры приготовления блюда и вкус; </w:t>
      </w:r>
    </w:p>
    <w:p w:rsidR="003A0FC1" w:rsidRPr="00265F11" w:rsidRDefault="003A0FC1" w:rsidP="00265F11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 xml:space="preserve">- экономия продуктов и минимизация отходов; </w:t>
      </w:r>
    </w:p>
    <w:p w:rsidR="003A0FC1" w:rsidRPr="00265F11" w:rsidRDefault="003A0FC1" w:rsidP="00265F11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 xml:space="preserve">- творческий подход к оформлению блюда. </w:t>
      </w:r>
    </w:p>
    <w:p w:rsidR="00F501C2" w:rsidRPr="00265F11" w:rsidRDefault="00F501C2" w:rsidP="007D5251">
      <w:pPr>
        <w:pStyle w:val="ae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7C56C2" w:rsidRPr="00265F11" w:rsidRDefault="007252CE" w:rsidP="00265F11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  <w:shd w:val="clear" w:color="auto" w:fill="FFFFFF"/>
        </w:rPr>
        <w:t>3 ноября в актовом зале Владикавказского торгово-экономического техникума, где собрались гости чемпионата, руководители учреждений СПО, представители Министерства образования и науки республики, в торжественной обстановке чествовали победителей и призеров чемпионата РСО-Алания профессионального мастерства для людей с инвалидностью «Абилимпикс-2017».</w:t>
      </w:r>
    </w:p>
    <w:p w:rsidR="007252CE" w:rsidRPr="00265F11" w:rsidRDefault="007252CE" w:rsidP="00265F11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 xml:space="preserve">Медали, дипломы и подарки победителям и призерам вручили заместитель министра образования и науки РСО-Алания Алан Аликов, директор ВТЭТ Валерий </w:t>
      </w:r>
      <w:proofErr w:type="spellStart"/>
      <w:r w:rsidRPr="00265F11">
        <w:rPr>
          <w:color w:val="000000" w:themeColor="text1"/>
          <w:sz w:val="28"/>
          <w:szCs w:val="28"/>
        </w:rPr>
        <w:t>Абиев</w:t>
      </w:r>
      <w:proofErr w:type="spellEnd"/>
      <w:r w:rsidRPr="00265F11">
        <w:rPr>
          <w:color w:val="000000" w:themeColor="text1"/>
          <w:sz w:val="28"/>
          <w:szCs w:val="28"/>
        </w:rPr>
        <w:t>, руководитель РКЦ «</w:t>
      </w:r>
      <w:proofErr w:type="spellStart"/>
      <w:r w:rsidRPr="00265F11">
        <w:rPr>
          <w:color w:val="000000" w:themeColor="text1"/>
          <w:sz w:val="28"/>
          <w:szCs w:val="28"/>
        </w:rPr>
        <w:t>Абилимпикс</w:t>
      </w:r>
      <w:proofErr w:type="spellEnd"/>
      <w:r w:rsidRPr="00265F11">
        <w:rPr>
          <w:color w:val="000000" w:themeColor="text1"/>
          <w:sz w:val="28"/>
          <w:szCs w:val="28"/>
        </w:rPr>
        <w:t xml:space="preserve">» Алексей </w:t>
      </w:r>
      <w:proofErr w:type="spellStart"/>
      <w:r w:rsidRPr="00265F11">
        <w:rPr>
          <w:color w:val="000000" w:themeColor="text1"/>
          <w:sz w:val="28"/>
          <w:szCs w:val="28"/>
        </w:rPr>
        <w:t>Дзагоев</w:t>
      </w:r>
      <w:proofErr w:type="spellEnd"/>
      <w:r w:rsidRPr="00265F11">
        <w:rPr>
          <w:color w:val="000000" w:themeColor="text1"/>
          <w:sz w:val="28"/>
          <w:szCs w:val="28"/>
        </w:rPr>
        <w:t>.</w:t>
      </w:r>
    </w:p>
    <w:p w:rsidR="007252CE" w:rsidRPr="00265F11" w:rsidRDefault="007252CE" w:rsidP="00265F11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>Во время чемпионата ребята соревновались увлеченно, с большим интересом. «Абилимпикс-2017» стал для вас прекрасной возможностью, чтобы проявить себя, продемонстрировать свои профессиональные качества. Уверен, что вы получили много позитивных эмоций, новых знаний и друзей. Хочу пожелать вам успехов в учебе, дальнейших жизненных побед, – сказал Алан Аликов и выразил надежду, что все ребята смогут профессионально реализоваться в дальнейшем. Заместитель министра также высказал благодарность всем министерствам и ведомствам, работодателям за оказанную помощь в организации чемпионата.</w:t>
      </w:r>
    </w:p>
    <w:p w:rsidR="007252CE" w:rsidRPr="00265F11" w:rsidRDefault="007252CE" w:rsidP="00265F11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lastRenderedPageBreak/>
        <w:t>Кроме того, специальные дипломы за волю к победе вручили конкурсантам, которым немного не хватило до призовых мест. Все участники получили денежные поощрения.</w:t>
      </w:r>
    </w:p>
    <w:p w:rsidR="007C56C2" w:rsidRDefault="007252CE" w:rsidP="00265F11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>Победители смогут принять участие в III национальном чемпионате «</w:t>
      </w:r>
      <w:proofErr w:type="spellStart"/>
      <w:r w:rsidRPr="00265F11">
        <w:rPr>
          <w:color w:val="000000" w:themeColor="text1"/>
          <w:sz w:val="28"/>
          <w:szCs w:val="28"/>
        </w:rPr>
        <w:t>Абилимпикс</w:t>
      </w:r>
      <w:proofErr w:type="spellEnd"/>
      <w:r w:rsidRPr="00265F11">
        <w:rPr>
          <w:color w:val="000000" w:themeColor="text1"/>
          <w:sz w:val="28"/>
          <w:szCs w:val="28"/>
        </w:rPr>
        <w:t>», который пройдет в Москве 1-4 декабря.</w:t>
      </w:r>
    </w:p>
    <w:p w:rsidR="007D5251" w:rsidRPr="00265F11" w:rsidRDefault="007D5251" w:rsidP="00265F11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7252CE" w:rsidRPr="00265F11" w:rsidRDefault="009D5943" w:rsidP="00265F11">
      <w:pPr>
        <w:pStyle w:val="ae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bCs/>
          <w:color w:val="000000" w:themeColor="text1"/>
          <w:sz w:val="28"/>
          <w:szCs w:val="28"/>
        </w:rPr>
        <w:t>Вывод</w:t>
      </w:r>
    </w:p>
    <w:p w:rsidR="00534A0B" w:rsidRPr="00265F11" w:rsidRDefault="007252CE" w:rsidP="00265F11">
      <w:pPr>
        <w:pStyle w:val="ae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65F11">
        <w:rPr>
          <w:bCs/>
          <w:color w:val="000000" w:themeColor="text1"/>
          <w:sz w:val="28"/>
          <w:szCs w:val="28"/>
        </w:rPr>
        <w:t>Опыт работы эксп</w:t>
      </w:r>
      <w:r w:rsidR="00534A0B" w:rsidRPr="00265F11">
        <w:rPr>
          <w:bCs/>
          <w:color w:val="000000" w:themeColor="text1"/>
          <w:sz w:val="28"/>
          <w:szCs w:val="28"/>
        </w:rPr>
        <w:t>ертом позволил мне сделать следующие выводы. П</w:t>
      </w:r>
      <w:r w:rsidRPr="00265F11">
        <w:rPr>
          <w:bCs/>
          <w:color w:val="000000" w:themeColor="text1"/>
          <w:sz w:val="28"/>
          <w:szCs w:val="28"/>
        </w:rPr>
        <w:t xml:space="preserve">оложительный эффект развития движения </w:t>
      </w:r>
      <w:r w:rsidR="00534A0B" w:rsidRPr="00265F11">
        <w:rPr>
          <w:bCs/>
          <w:color w:val="000000" w:themeColor="text1"/>
          <w:sz w:val="28"/>
          <w:szCs w:val="28"/>
        </w:rPr>
        <w:t>«</w:t>
      </w:r>
      <w:proofErr w:type="spellStart"/>
      <w:r w:rsidRPr="00265F11">
        <w:rPr>
          <w:bCs/>
          <w:color w:val="000000" w:themeColor="text1"/>
          <w:sz w:val="28"/>
          <w:szCs w:val="28"/>
        </w:rPr>
        <w:t>Абилимпикс</w:t>
      </w:r>
      <w:proofErr w:type="spellEnd"/>
      <w:proofErr w:type="gramStart"/>
      <w:r w:rsidR="00534A0B" w:rsidRPr="00265F11">
        <w:rPr>
          <w:bCs/>
          <w:color w:val="000000" w:themeColor="text1"/>
          <w:sz w:val="28"/>
          <w:szCs w:val="28"/>
        </w:rPr>
        <w:t>»</w:t>
      </w:r>
      <w:bookmarkStart w:id="0" w:name="_GoBack"/>
      <w:bookmarkEnd w:id="0"/>
      <w:r w:rsidRPr="00265F11">
        <w:rPr>
          <w:color w:val="000000" w:themeColor="text1"/>
          <w:sz w:val="28"/>
          <w:szCs w:val="28"/>
        </w:rPr>
        <w:t>с</w:t>
      </w:r>
      <w:proofErr w:type="gramEnd"/>
      <w:r w:rsidRPr="00265F11">
        <w:rPr>
          <w:color w:val="000000" w:themeColor="text1"/>
          <w:sz w:val="28"/>
          <w:szCs w:val="28"/>
        </w:rPr>
        <w:t>остоит в:</w:t>
      </w:r>
    </w:p>
    <w:p w:rsidR="00534A0B" w:rsidRPr="00265F11" w:rsidRDefault="007252CE" w:rsidP="00265F11">
      <w:pPr>
        <w:pStyle w:val="ae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265F11">
        <w:rPr>
          <w:color w:val="000000" w:themeColor="text1"/>
          <w:sz w:val="28"/>
          <w:szCs w:val="28"/>
        </w:rPr>
        <w:t>ранней профориентации детей с инвалидностью;</w:t>
      </w:r>
    </w:p>
    <w:p w:rsidR="00534A0B" w:rsidRPr="00265F11" w:rsidRDefault="007252CE" w:rsidP="00265F11">
      <w:pPr>
        <w:pStyle w:val="ae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proofErr w:type="gramStart"/>
      <w:r w:rsidRPr="00265F11">
        <w:rPr>
          <w:color w:val="000000" w:themeColor="text1"/>
          <w:sz w:val="28"/>
          <w:szCs w:val="28"/>
        </w:rPr>
        <w:t>повышении</w:t>
      </w:r>
      <w:proofErr w:type="gramEnd"/>
      <w:r w:rsidRPr="00265F11">
        <w:rPr>
          <w:color w:val="000000" w:themeColor="text1"/>
          <w:sz w:val="28"/>
          <w:szCs w:val="28"/>
        </w:rPr>
        <w:t xml:space="preserve"> уровня профессиональных компетенций лиц с ОВЗ и лиц с инвалидностью;</w:t>
      </w:r>
    </w:p>
    <w:p w:rsidR="00534A0B" w:rsidRPr="00265F11" w:rsidRDefault="009D5943" w:rsidP="00265F11">
      <w:pPr>
        <w:pStyle w:val="ae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proofErr w:type="gramStart"/>
      <w:r w:rsidRPr="00265F11">
        <w:rPr>
          <w:color w:val="000000" w:themeColor="text1"/>
          <w:sz w:val="28"/>
          <w:szCs w:val="28"/>
        </w:rPr>
        <w:t>создании</w:t>
      </w:r>
      <w:proofErr w:type="gramEnd"/>
      <w:r w:rsidRPr="00265F11">
        <w:rPr>
          <w:color w:val="000000" w:themeColor="text1"/>
          <w:sz w:val="28"/>
          <w:szCs w:val="28"/>
        </w:rPr>
        <w:t xml:space="preserve"> экспертного сообщества и новых коммуникационных линий в рамках развития профессиональной подготовки лиц с ОВЗ и лиц с инвалидностью;</w:t>
      </w:r>
    </w:p>
    <w:p w:rsidR="009D5943" w:rsidRPr="00265F11" w:rsidRDefault="009D5943" w:rsidP="00265F11">
      <w:pPr>
        <w:pStyle w:val="ae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proofErr w:type="gramStart"/>
      <w:r w:rsidRPr="00265F11">
        <w:rPr>
          <w:color w:val="000000" w:themeColor="text1"/>
          <w:sz w:val="28"/>
          <w:szCs w:val="28"/>
        </w:rPr>
        <w:t>привлечении</w:t>
      </w:r>
      <w:proofErr w:type="gramEnd"/>
      <w:r w:rsidRPr="00265F11">
        <w:rPr>
          <w:color w:val="000000" w:themeColor="text1"/>
          <w:sz w:val="28"/>
          <w:szCs w:val="28"/>
        </w:rPr>
        <w:t xml:space="preserve"> внимания работодателей к возможностям трудоустройства инвалидов.</w:t>
      </w:r>
    </w:p>
    <w:p w:rsidR="009D5943" w:rsidRPr="00265F11" w:rsidRDefault="009D5943" w:rsidP="00265F11">
      <w:pPr>
        <w:pStyle w:val="ae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377309" w:rsidRPr="00265F11" w:rsidRDefault="00377309" w:rsidP="00265F11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sectPr w:rsidR="00377309" w:rsidRPr="00265F11" w:rsidSect="00975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F07F19"/>
    <w:multiLevelType w:val="hybridMultilevel"/>
    <w:tmpl w:val="83C82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3717"/>
    <w:rsid w:val="001B3B77"/>
    <w:rsid w:val="00264096"/>
    <w:rsid w:val="00265F11"/>
    <w:rsid w:val="002B6A8C"/>
    <w:rsid w:val="002E0F81"/>
    <w:rsid w:val="003401E2"/>
    <w:rsid w:val="00377309"/>
    <w:rsid w:val="003A0FC1"/>
    <w:rsid w:val="00534A0B"/>
    <w:rsid w:val="007252CE"/>
    <w:rsid w:val="00764F94"/>
    <w:rsid w:val="007C56C2"/>
    <w:rsid w:val="007D5251"/>
    <w:rsid w:val="007E470A"/>
    <w:rsid w:val="0089363D"/>
    <w:rsid w:val="0097526B"/>
    <w:rsid w:val="009D5943"/>
    <w:rsid w:val="00A03431"/>
    <w:rsid w:val="00B0710F"/>
    <w:rsid w:val="00B56B2B"/>
    <w:rsid w:val="00DF6F21"/>
    <w:rsid w:val="00ED0A93"/>
    <w:rsid w:val="00F33717"/>
    <w:rsid w:val="00F501C2"/>
    <w:rsid w:val="00FC3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096"/>
  </w:style>
  <w:style w:type="paragraph" w:styleId="2">
    <w:name w:val="heading 2"/>
    <w:basedOn w:val="a"/>
    <w:next w:val="a"/>
    <w:link w:val="20"/>
    <w:uiPriority w:val="9"/>
    <w:unhideWhenUsed/>
    <w:qFormat/>
    <w:rsid w:val="002640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40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2640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2640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Strong"/>
    <w:basedOn w:val="a0"/>
    <w:uiPriority w:val="22"/>
    <w:qFormat/>
    <w:rsid w:val="00264096"/>
    <w:rPr>
      <w:b/>
      <w:bCs/>
    </w:rPr>
  </w:style>
  <w:style w:type="character" w:styleId="a6">
    <w:name w:val="Emphasis"/>
    <w:basedOn w:val="a0"/>
    <w:uiPriority w:val="20"/>
    <w:qFormat/>
    <w:rsid w:val="00264096"/>
    <w:rPr>
      <w:i/>
      <w:iCs/>
    </w:rPr>
  </w:style>
  <w:style w:type="paragraph" w:styleId="a7">
    <w:name w:val="No Spacing"/>
    <w:uiPriority w:val="1"/>
    <w:qFormat/>
    <w:rsid w:val="00264096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26409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64096"/>
    <w:rPr>
      <w:i/>
      <w:iCs/>
      <w:color w:val="000000" w:themeColor="text1"/>
    </w:rPr>
  </w:style>
  <w:style w:type="paragraph" w:styleId="a8">
    <w:name w:val="Intense Quote"/>
    <w:basedOn w:val="a"/>
    <w:next w:val="a"/>
    <w:link w:val="a9"/>
    <w:uiPriority w:val="30"/>
    <w:qFormat/>
    <w:rsid w:val="002640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9">
    <w:name w:val="Выделенная цитата Знак"/>
    <w:basedOn w:val="a0"/>
    <w:link w:val="a8"/>
    <w:uiPriority w:val="30"/>
    <w:rsid w:val="00264096"/>
    <w:rPr>
      <w:b/>
      <w:bCs/>
      <w:i/>
      <w:iCs/>
      <w:color w:val="4F81BD" w:themeColor="accent1"/>
    </w:rPr>
  </w:style>
  <w:style w:type="character" w:styleId="aa">
    <w:name w:val="Subtle Emphasis"/>
    <w:basedOn w:val="a0"/>
    <w:uiPriority w:val="19"/>
    <w:qFormat/>
    <w:rsid w:val="00264096"/>
    <w:rPr>
      <w:i/>
      <w:iCs/>
      <w:color w:val="808080" w:themeColor="text1" w:themeTint="7F"/>
    </w:rPr>
  </w:style>
  <w:style w:type="character" w:styleId="ab">
    <w:name w:val="Intense Emphasis"/>
    <w:basedOn w:val="a0"/>
    <w:uiPriority w:val="21"/>
    <w:qFormat/>
    <w:rsid w:val="00264096"/>
    <w:rPr>
      <w:b/>
      <w:bCs/>
      <w:i/>
      <w:iCs/>
      <w:color w:val="4F81BD" w:themeColor="accent1"/>
    </w:rPr>
  </w:style>
  <w:style w:type="character" w:styleId="ac">
    <w:name w:val="Subtle Reference"/>
    <w:basedOn w:val="a0"/>
    <w:uiPriority w:val="31"/>
    <w:qFormat/>
    <w:rsid w:val="00264096"/>
    <w:rPr>
      <w:smallCaps/>
      <w:color w:val="C0504D" w:themeColor="accent2"/>
      <w:u w:val="single"/>
    </w:rPr>
  </w:style>
  <w:style w:type="character" w:styleId="ad">
    <w:name w:val="Intense Reference"/>
    <w:basedOn w:val="a0"/>
    <w:uiPriority w:val="32"/>
    <w:qFormat/>
    <w:rsid w:val="00264096"/>
    <w:rPr>
      <w:b/>
      <w:bCs/>
      <w:smallCaps/>
      <w:color w:val="C0504D" w:themeColor="accent2"/>
      <w:spacing w:val="5"/>
      <w:u w:val="single"/>
    </w:rPr>
  </w:style>
  <w:style w:type="paragraph" w:styleId="ae">
    <w:name w:val="Normal (Web)"/>
    <w:basedOn w:val="a"/>
    <w:uiPriority w:val="99"/>
    <w:unhideWhenUsed/>
    <w:rsid w:val="00F337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F33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F33717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rsid w:val="00B071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2">
    <w:name w:val="Основной текст_"/>
    <w:basedOn w:val="a0"/>
    <w:link w:val="1"/>
    <w:rsid w:val="003A0FC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f2"/>
    <w:rsid w:val="003A0FC1"/>
    <w:pPr>
      <w:shd w:val="clear" w:color="auto" w:fill="FFFFFF"/>
      <w:spacing w:before="420" w:after="120" w:line="370" w:lineRule="exact"/>
      <w:ind w:hanging="360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Default">
    <w:name w:val="Default"/>
    <w:rsid w:val="003A0FC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096"/>
  </w:style>
  <w:style w:type="paragraph" w:styleId="2">
    <w:name w:val="heading 2"/>
    <w:basedOn w:val="a"/>
    <w:next w:val="a"/>
    <w:link w:val="20"/>
    <w:uiPriority w:val="9"/>
    <w:unhideWhenUsed/>
    <w:qFormat/>
    <w:rsid w:val="002640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40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2640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2640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Strong"/>
    <w:basedOn w:val="a0"/>
    <w:uiPriority w:val="22"/>
    <w:qFormat/>
    <w:rsid w:val="00264096"/>
    <w:rPr>
      <w:b/>
      <w:bCs/>
    </w:rPr>
  </w:style>
  <w:style w:type="character" w:styleId="a6">
    <w:name w:val="Emphasis"/>
    <w:basedOn w:val="a0"/>
    <w:uiPriority w:val="20"/>
    <w:qFormat/>
    <w:rsid w:val="00264096"/>
    <w:rPr>
      <w:i/>
      <w:iCs/>
    </w:rPr>
  </w:style>
  <w:style w:type="paragraph" w:styleId="a7">
    <w:name w:val="No Spacing"/>
    <w:uiPriority w:val="1"/>
    <w:qFormat/>
    <w:rsid w:val="00264096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26409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64096"/>
    <w:rPr>
      <w:i/>
      <w:iCs/>
      <w:color w:val="000000" w:themeColor="text1"/>
    </w:rPr>
  </w:style>
  <w:style w:type="paragraph" w:styleId="a8">
    <w:name w:val="Intense Quote"/>
    <w:basedOn w:val="a"/>
    <w:next w:val="a"/>
    <w:link w:val="a9"/>
    <w:uiPriority w:val="30"/>
    <w:qFormat/>
    <w:rsid w:val="002640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9">
    <w:name w:val="Выделенная цитата Знак"/>
    <w:basedOn w:val="a0"/>
    <w:link w:val="a8"/>
    <w:uiPriority w:val="30"/>
    <w:rsid w:val="00264096"/>
    <w:rPr>
      <w:b/>
      <w:bCs/>
      <w:i/>
      <w:iCs/>
      <w:color w:val="4F81BD" w:themeColor="accent1"/>
    </w:rPr>
  </w:style>
  <w:style w:type="character" w:styleId="aa">
    <w:name w:val="Subtle Emphasis"/>
    <w:basedOn w:val="a0"/>
    <w:uiPriority w:val="19"/>
    <w:qFormat/>
    <w:rsid w:val="00264096"/>
    <w:rPr>
      <w:i/>
      <w:iCs/>
      <w:color w:val="808080" w:themeColor="text1" w:themeTint="7F"/>
    </w:rPr>
  </w:style>
  <w:style w:type="character" w:styleId="ab">
    <w:name w:val="Intense Emphasis"/>
    <w:basedOn w:val="a0"/>
    <w:uiPriority w:val="21"/>
    <w:qFormat/>
    <w:rsid w:val="00264096"/>
    <w:rPr>
      <w:b/>
      <w:bCs/>
      <w:i/>
      <w:iCs/>
      <w:color w:val="4F81BD" w:themeColor="accent1"/>
    </w:rPr>
  </w:style>
  <w:style w:type="character" w:styleId="ac">
    <w:name w:val="Subtle Reference"/>
    <w:basedOn w:val="a0"/>
    <w:uiPriority w:val="31"/>
    <w:qFormat/>
    <w:rsid w:val="00264096"/>
    <w:rPr>
      <w:smallCaps/>
      <w:color w:val="C0504D" w:themeColor="accent2"/>
      <w:u w:val="single"/>
    </w:rPr>
  </w:style>
  <w:style w:type="character" w:styleId="ad">
    <w:name w:val="Intense Reference"/>
    <w:basedOn w:val="a0"/>
    <w:uiPriority w:val="32"/>
    <w:qFormat/>
    <w:rsid w:val="00264096"/>
    <w:rPr>
      <w:b/>
      <w:bCs/>
      <w:smallCaps/>
      <w:color w:val="C0504D" w:themeColor="accent2"/>
      <w:spacing w:val="5"/>
      <w:u w:val="single"/>
    </w:rPr>
  </w:style>
  <w:style w:type="paragraph" w:styleId="ae">
    <w:name w:val="Normal (Web)"/>
    <w:basedOn w:val="a"/>
    <w:uiPriority w:val="99"/>
    <w:unhideWhenUsed/>
    <w:rsid w:val="00F337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F33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F33717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rsid w:val="00B07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Основной текст_"/>
    <w:basedOn w:val="a0"/>
    <w:link w:val="1"/>
    <w:rsid w:val="003A0FC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f2"/>
    <w:rsid w:val="003A0FC1"/>
    <w:pPr>
      <w:shd w:val="clear" w:color="auto" w:fill="FFFFFF"/>
      <w:spacing w:before="420" w:after="120" w:line="370" w:lineRule="exact"/>
      <w:ind w:hanging="360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Default">
    <w:name w:val="Default"/>
    <w:rsid w:val="003A0FC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39B0EB5D-516B-4D22-A130-15C88FD8E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5</Pages>
  <Words>1545</Words>
  <Characters>8808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2018-01-30T07:03:00Z</dcterms:created>
  <dcterms:modified xsi:type="dcterms:W3CDTF">2018-01-30T21:56:00Z</dcterms:modified>
</cp:coreProperties>
</file>