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411" w:rsidRPr="00616034" w:rsidRDefault="00A91411" w:rsidP="00A91411">
      <w:pPr>
        <w:pStyle w:val="a3"/>
        <w:ind w:left="851"/>
        <w:jc w:val="center"/>
        <w:rPr>
          <w:sz w:val="28"/>
          <w:szCs w:val="28"/>
        </w:rPr>
      </w:pPr>
      <w:r w:rsidRPr="00616034">
        <w:rPr>
          <w:sz w:val="28"/>
          <w:szCs w:val="28"/>
        </w:rPr>
        <w:t xml:space="preserve">Муниципальное автономное дошкольное образовательное учреждение </w:t>
      </w:r>
    </w:p>
    <w:p w:rsidR="00A91411" w:rsidRPr="00616034" w:rsidRDefault="00A91411" w:rsidP="00A91411">
      <w:pPr>
        <w:pStyle w:val="a3"/>
        <w:ind w:left="851"/>
        <w:jc w:val="center"/>
        <w:rPr>
          <w:sz w:val="28"/>
          <w:szCs w:val="28"/>
        </w:rPr>
      </w:pPr>
      <w:r w:rsidRPr="00616034">
        <w:rPr>
          <w:sz w:val="28"/>
          <w:szCs w:val="28"/>
        </w:rPr>
        <w:t>центр развития ребенка –</w:t>
      </w:r>
      <w:r>
        <w:rPr>
          <w:sz w:val="28"/>
          <w:szCs w:val="28"/>
        </w:rPr>
        <w:t xml:space="preserve"> </w:t>
      </w:r>
      <w:r w:rsidRPr="00616034">
        <w:rPr>
          <w:sz w:val="28"/>
          <w:szCs w:val="28"/>
        </w:rPr>
        <w:t xml:space="preserve">детский сад № 14 </w:t>
      </w:r>
    </w:p>
    <w:p w:rsidR="00A91411" w:rsidRPr="00616034" w:rsidRDefault="00A91411" w:rsidP="00A91411">
      <w:pPr>
        <w:pStyle w:val="a3"/>
        <w:ind w:left="851"/>
        <w:jc w:val="center"/>
        <w:rPr>
          <w:sz w:val="28"/>
          <w:szCs w:val="28"/>
        </w:rPr>
      </w:pPr>
      <w:r w:rsidRPr="00616034">
        <w:rPr>
          <w:sz w:val="28"/>
          <w:szCs w:val="28"/>
        </w:rPr>
        <w:t>г. Кропоткин МО Кавказский район</w:t>
      </w: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rPr>
          <w:sz w:val="30"/>
        </w:rPr>
      </w:pPr>
    </w:p>
    <w:p w:rsidR="00A91411" w:rsidRPr="00616034" w:rsidRDefault="00A91411" w:rsidP="00A91411">
      <w:pPr>
        <w:pStyle w:val="a3"/>
      </w:pPr>
    </w:p>
    <w:p w:rsidR="00A91411" w:rsidRDefault="00A91411" w:rsidP="00A91411">
      <w:pPr>
        <w:pStyle w:val="a5"/>
        <w:jc w:val="center"/>
        <w:rPr>
          <w:b/>
          <w:sz w:val="36"/>
          <w:szCs w:val="36"/>
        </w:rPr>
      </w:pPr>
      <w:r w:rsidRPr="00616034">
        <w:rPr>
          <w:b/>
          <w:sz w:val="36"/>
          <w:szCs w:val="36"/>
        </w:rPr>
        <w:t>Методическая разработка</w:t>
      </w:r>
    </w:p>
    <w:p w:rsidR="00374332" w:rsidRPr="00616034" w:rsidRDefault="00374332" w:rsidP="00A91411">
      <w:pPr>
        <w:pStyle w:val="a5"/>
        <w:jc w:val="center"/>
        <w:rPr>
          <w:b/>
          <w:sz w:val="36"/>
          <w:szCs w:val="36"/>
        </w:rPr>
      </w:pPr>
    </w:p>
    <w:p w:rsidR="00374332" w:rsidRPr="00374332" w:rsidRDefault="00374332" w:rsidP="00374332">
      <w:pPr>
        <w:pStyle w:val="c5"/>
        <w:shd w:val="clear" w:color="auto" w:fill="FFFFFF"/>
        <w:spacing w:before="0" w:beforeAutospacing="0" w:after="0" w:afterAutospacing="0"/>
        <w:jc w:val="center"/>
        <w:rPr>
          <w:b/>
          <w:sz w:val="36"/>
          <w:szCs w:val="36"/>
          <w:lang w:eastAsia="en-US"/>
        </w:rPr>
      </w:pPr>
      <w:r w:rsidRPr="00374332">
        <w:rPr>
          <w:b/>
          <w:sz w:val="36"/>
          <w:szCs w:val="36"/>
          <w:lang w:eastAsia="en-US"/>
        </w:rPr>
        <w:t>«Игровая технология, как средство формирования цветового восприятия у детей раннего возраста посредством дидактических игр»</w:t>
      </w:r>
    </w:p>
    <w:p w:rsidR="00A91411" w:rsidRPr="00616034" w:rsidRDefault="00A91411" w:rsidP="00A91411">
      <w:pPr>
        <w:pStyle w:val="a5"/>
        <w:jc w:val="center"/>
        <w:rPr>
          <w:b/>
          <w:sz w:val="36"/>
          <w:szCs w:val="36"/>
        </w:rPr>
      </w:pPr>
    </w:p>
    <w:p w:rsidR="00A91411" w:rsidRPr="00616034" w:rsidRDefault="00A91411" w:rsidP="00A91411">
      <w:pPr>
        <w:pStyle w:val="a3"/>
        <w:spacing w:before="10"/>
        <w:rPr>
          <w:b/>
          <w:sz w:val="43"/>
        </w:rPr>
      </w:pPr>
    </w:p>
    <w:p w:rsidR="00A91411" w:rsidRPr="00BF1CCD" w:rsidRDefault="00A91411" w:rsidP="00A91411">
      <w:pPr>
        <w:spacing w:line="276" w:lineRule="auto"/>
        <w:ind w:left="57" w:right="57" w:firstLine="709"/>
        <w:jc w:val="both"/>
        <w:rPr>
          <w:b/>
          <w:color w:val="000000"/>
          <w:sz w:val="28"/>
          <w:szCs w:val="28"/>
        </w:rPr>
      </w:pPr>
      <w:r w:rsidRPr="00BF1CCD">
        <w:rPr>
          <w:b/>
          <w:color w:val="000000"/>
          <w:sz w:val="28"/>
          <w:szCs w:val="28"/>
        </w:rPr>
        <w:t xml:space="preserve">Автор: </w:t>
      </w:r>
      <w:r>
        <w:rPr>
          <w:b/>
          <w:color w:val="000000"/>
          <w:sz w:val="28"/>
          <w:szCs w:val="28"/>
        </w:rPr>
        <w:t>Лялюшкина Анна Петровна</w:t>
      </w:r>
    </w:p>
    <w:p w:rsidR="00A91411" w:rsidRPr="00BF1CCD" w:rsidRDefault="00A91411" w:rsidP="00A91411">
      <w:pPr>
        <w:spacing w:line="276" w:lineRule="auto"/>
        <w:ind w:left="57" w:right="57" w:firstLine="709"/>
        <w:jc w:val="both"/>
        <w:rPr>
          <w:b/>
          <w:color w:val="000000"/>
          <w:sz w:val="28"/>
          <w:szCs w:val="28"/>
        </w:rPr>
      </w:pPr>
    </w:p>
    <w:p w:rsidR="00A91411" w:rsidRPr="00BF1CCD" w:rsidRDefault="00A91411" w:rsidP="00A91411">
      <w:pPr>
        <w:spacing w:line="276" w:lineRule="auto"/>
        <w:ind w:left="57" w:right="57" w:firstLine="709"/>
        <w:jc w:val="both"/>
        <w:rPr>
          <w:b/>
          <w:color w:val="000000"/>
          <w:sz w:val="28"/>
          <w:szCs w:val="28"/>
        </w:rPr>
      </w:pPr>
      <w:r w:rsidRPr="00BF1CCD">
        <w:rPr>
          <w:b/>
          <w:color w:val="000000"/>
          <w:sz w:val="28"/>
          <w:szCs w:val="28"/>
        </w:rPr>
        <w:t xml:space="preserve">Должность: воспитатель  </w:t>
      </w:r>
    </w:p>
    <w:p w:rsidR="00A91411" w:rsidRPr="00BF1CCD" w:rsidRDefault="00A91411" w:rsidP="00A91411">
      <w:pPr>
        <w:spacing w:line="276" w:lineRule="auto"/>
        <w:ind w:left="57" w:right="57" w:firstLine="709"/>
        <w:jc w:val="both"/>
        <w:rPr>
          <w:b/>
          <w:color w:val="000000"/>
          <w:sz w:val="28"/>
          <w:szCs w:val="28"/>
        </w:rPr>
      </w:pPr>
    </w:p>
    <w:p w:rsidR="00A91411" w:rsidRPr="00BF1CCD" w:rsidRDefault="00A91411" w:rsidP="00A91411">
      <w:pPr>
        <w:spacing w:line="276" w:lineRule="auto"/>
        <w:ind w:left="57" w:right="57" w:firstLine="709"/>
        <w:jc w:val="both"/>
        <w:rPr>
          <w:b/>
          <w:color w:val="000000"/>
          <w:sz w:val="28"/>
          <w:szCs w:val="28"/>
        </w:rPr>
      </w:pPr>
      <w:r w:rsidRPr="00BF1CCD">
        <w:rPr>
          <w:b/>
          <w:color w:val="000000"/>
          <w:sz w:val="28"/>
          <w:szCs w:val="28"/>
        </w:rPr>
        <w:t xml:space="preserve">Место написания: </w:t>
      </w:r>
    </w:p>
    <w:p w:rsidR="00A91411" w:rsidRPr="00BF1CCD" w:rsidRDefault="00A91411" w:rsidP="00A91411">
      <w:pPr>
        <w:spacing w:line="276" w:lineRule="auto"/>
        <w:ind w:left="57" w:right="57" w:firstLine="709"/>
        <w:jc w:val="both"/>
        <w:rPr>
          <w:b/>
          <w:color w:val="000000"/>
          <w:sz w:val="28"/>
          <w:szCs w:val="28"/>
        </w:rPr>
      </w:pPr>
      <w:r w:rsidRPr="00BF1CCD">
        <w:rPr>
          <w:b/>
          <w:color w:val="000000"/>
          <w:sz w:val="28"/>
          <w:szCs w:val="28"/>
        </w:rPr>
        <w:t>город Кропоткин Краснодарского края, МАДОУ ЦРР-</w:t>
      </w:r>
      <w:r>
        <w:rPr>
          <w:b/>
          <w:color w:val="000000"/>
          <w:sz w:val="28"/>
          <w:szCs w:val="28"/>
        </w:rPr>
        <w:t xml:space="preserve"> </w:t>
      </w:r>
      <w:r w:rsidRPr="00BF1CCD">
        <w:rPr>
          <w:b/>
          <w:color w:val="000000"/>
          <w:sz w:val="28"/>
          <w:szCs w:val="28"/>
        </w:rPr>
        <w:t>д/с № 14</w:t>
      </w:r>
    </w:p>
    <w:p w:rsidR="00A91411" w:rsidRPr="00BF1CCD" w:rsidRDefault="00A91411" w:rsidP="00A91411">
      <w:pPr>
        <w:spacing w:line="276" w:lineRule="auto"/>
        <w:ind w:left="57" w:right="57" w:firstLine="709"/>
        <w:jc w:val="both"/>
        <w:rPr>
          <w:b/>
          <w:color w:val="000000"/>
          <w:sz w:val="28"/>
          <w:szCs w:val="28"/>
        </w:rPr>
      </w:pPr>
    </w:p>
    <w:p w:rsidR="00A91411" w:rsidRPr="00BF1CCD" w:rsidRDefault="00A91411" w:rsidP="00A91411">
      <w:pPr>
        <w:spacing w:line="276" w:lineRule="auto"/>
        <w:ind w:left="57" w:right="57" w:firstLine="709"/>
        <w:jc w:val="both"/>
        <w:rPr>
          <w:b/>
          <w:color w:val="000000"/>
          <w:sz w:val="28"/>
          <w:szCs w:val="28"/>
        </w:rPr>
      </w:pPr>
      <w:r>
        <w:rPr>
          <w:b/>
          <w:color w:val="000000"/>
          <w:sz w:val="28"/>
          <w:szCs w:val="28"/>
        </w:rPr>
        <w:t>Год написания: 2022</w:t>
      </w:r>
      <w:r w:rsidRPr="00BF1CCD">
        <w:rPr>
          <w:b/>
          <w:color w:val="000000"/>
          <w:sz w:val="28"/>
          <w:szCs w:val="28"/>
        </w:rPr>
        <w:t>г.</w:t>
      </w:r>
    </w:p>
    <w:p w:rsidR="00A91411" w:rsidRPr="00BF1CCD" w:rsidRDefault="00A91411" w:rsidP="00A91411">
      <w:pPr>
        <w:pStyle w:val="a3"/>
        <w:spacing w:before="3" w:line="276" w:lineRule="auto"/>
        <w:rPr>
          <w:b/>
          <w:sz w:val="28"/>
          <w:szCs w:val="28"/>
        </w:rPr>
      </w:pPr>
    </w:p>
    <w:p w:rsidR="00A91411" w:rsidRPr="00616034" w:rsidRDefault="00A91411" w:rsidP="00A91411">
      <w:pPr>
        <w:ind w:right="55"/>
        <w:jc w:val="center"/>
        <w:rPr>
          <w:sz w:val="32"/>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Default="00A91411" w:rsidP="00A91411">
      <w:pPr>
        <w:pStyle w:val="a3"/>
        <w:rPr>
          <w:sz w:val="34"/>
        </w:rPr>
      </w:pPr>
    </w:p>
    <w:p w:rsidR="00A91411" w:rsidRDefault="00A91411" w:rsidP="00A91411">
      <w:pPr>
        <w:pStyle w:val="a3"/>
        <w:rPr>
          <w:sz w:val="34"/>
        </w:rPr>
      </w:pPr>
    </w:p>
    <w:p w:rsidR="00A91411" w:rsidRDefault="00A91411" w:rsidP="00A91411">
      <w:pPr>
        <w:pStyle w:val="a3"/>
        <w:rPr>
          <w:sz w:val="34"/>
        </w:rPr>
      </w:pPr>
    </w:p>
    <w:p w:rsidR="00A91411" w:rsidRDefault="00A91411" w:rsidP="00A91411">
      <w:pPr>
        <w:pStyle w:val="a3"/>
        <w:rPr>
          <w:sz w:val="34"/>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Pr="00A91411" w:rsidRDefault="00A91411" w:rsidP="00A91411">
      <w:pPr>
        <w:pStyle w:val="a3"/>
        <w:rPr>
          <w:b/>
          <w:sz w:val="28"/>
          <w:szCs w:val="28"/>
        </w:rPr>
      </w:pPr>
      <w:r w:rsidRPr="00A91411">
        <w:rPr>
          <w:b/>
          <w:sz w:val="34"/>
        </w:rPr>
        <w:t xml:space="preserve">                                               </w:t>
      </w:r>
      <w:r w:rsidRPr="00A91411">
        <w:rPr>
          <w:b/>
          <w:sz w:val="28"/>
          <w:szCs w:val="28"/>
        </w:rPr>
        <w:t>Содержание</w:t>
      </w:r>
    </w:p>
    <w:p w:rsidR="00A91411" w:rsidRPr="00BF1CCD" w:rsidRDefault="00A91411" w:rsidP="00A91411">
      <w:pPr>
        <w:pStyle w:val="a3"/>
        <w:jc w:val="center"/>
        <w:rPr>
          <w:b/>
          <w:sz w:val="28"/>
          <w:szCs w:val="28"/>
        </w:rPr>
      </w:pPr>
    </w:p>
    <w:tbl>
      <w:tblPr>
        <w:tblStyle w:val="a6"/>
        <w:tblW w:w="0" w:type="auto"/>
        <w:tblInd w:w="959" w:type="dxa"/>
        <w:tblLook w:val="04A0"/>
      </w:tblPr>
      <w:tblGrid>
        <w:gridCol w:w="550"/>
        <w:gridCol w:w="6123"/>
        <w:gridCol w:w="1939"/>
      </w:tblGrid>
      <w:tr w:rsidR="00A91411" w:rsidRPr="00BF1CCD" w:rsidTr="009C25E2">
        <w:trPr>
          <w:trHeight w:val="374"/>
        </w:trPr>
        <w:tc>
          <w:tcPr>
            <w:tcW w:w="567" w:type="dxa"/>
          </w:tcPr>
          <w:p w:rsidR="00A91411" w:rsidRPr="00BF1CCD" w:rsidRDefault="00A91411" w:rsidP="009C25E2">
            <w:pPr>
              <w:pStyle w:val="a3"/>
              <w:jc w:val="center"/>
              <w:rPr>
                <w:b/>
                <w:sz w:val="28"/>
                <w:szCs w:val="28"/>
              </w:rPr>
            </w:pPr>
            <w:r w:rsidRPr="00BF1CCD">
              <w:rPr>
                <w:b/>
                <w:sz w:val="28"/>
                <w:szCs w:val="28"/>
              </w:rPr>
              <w:t>№</w:t>
            </w:r>
          </w:p>
        </w:tc>
        <w:tc>
          <w:tcPr>
            <w:tcW w:w="7371" w:type="dxa"/>
          </w:tcPr>
          <w:p w:rsidR="00A91411" w:rsidRPr="00BF1CCD" w:rsidRDefault="00A91411" w:rsidP="009C25E2">
            <w:pPr>
              <w:pStyle w:val="a3"/>
              <w:jc w:val="center"/>
              <w:rPr>
                <w:b/>
                <w:sz w:val="28"/>
                <w:szCs w:val="28"/>
              </w:rPr>
            </w:pPr>
            <w:r w:rsidRPr="00BF1CCD">
              <w:rPr>
                <w:b/>
                <w:sz w:val="28"/>
                <w:szCs w:val="28"/>
              </w:rPr>
              <w:t>Разделы</w:t>
            </w:r>
          </w:p>
        </w:tc>
        <w:tc>
          <w:tcPr>
            <w:tcW w:w="2059" w:type="dxa"/>
          </w:tcPr>
          <w:p w:rsidR="00A91411" w:rsidRPr="00BF1CCD" w:rsidRDefault="00A91411" w:rsidP="009C25E2">
            <w:pPr>
              <w:pStyle w:val="a3"/>
              <w:jc w:val="center"/>
              <w:rPr>
                <w:b/>
                <w:sz w:val="28"/>
                <w:szCs w:val="28"/>
              </w:rPr>
            </w:pPr>
            <w:r w:rsidRPr="00BF1CCD">
              <w:rPr>
                <w:b/>
                <w:sz w:val="28"/>
                <w:szCs w:val="28"/>
              </w:rPr>
              <w:t>Страницы</w:t>
            </w:r>
          </w:p>
        </w:tc>
      </w:tr>
      <w:tr w:rsidR="00A91411" w:rsidRPr="00616034" w:rsidTr="00D4667D">
        <w:tc>
          <w:tcPr>
            <w:tcW w:w="567" w:type="dxa"/>
            <w:vAlign w:val="center"/>
          </w:tcPr>
          <w:p w:rsidR="00A91411" w:rsidRPr="00BF1CCD" w:rsidRDefault="00A91411" w:rsidP="00D4667D">
            <w:pPr>
              <w:pStyle w:val="a3"/>
              <w:jc w:val="center"/>
              <w:rPr>
                <w:sz w:val="28"/>
                <w:szCs w:val="28"/>
              </w:rPr>
            </w:pPr>
            <w:r w:rsidRPr="00BF1CCD">
              <w:rPr>
                <w:sz w:val="28"/>
                <w:szCs w:val="28"/>
              </w:rPr>
              <w:t>1</w:t>
            </w:r>
          </w:p>
        </w:tc>
        <w:tc>
          <w:tcPr>
            <w:tcW w:w="7371" w:type="dxa"/>
            <w:vAlign w:val="center"/>
          </w:tcPr>
          <w:p w:rsidR="00A91411" w:rsidRDefault="00A91411" w:rsidP="00D4667D">
            <w:pPr>
              <w:pStyle w:val="a3"/>
              <w:jc w:val="center"/>
              <w:rPr>
                <w:color w:val="000000"/>
                <w:sz w:val="28"/>
                <w:szCs w:val="28"/>
                <w:lang w:val="ru-RU"/>
              </w:rPr>
            </w:pPr>
            <w:r w:rsidRPr="00BF1CCD">
              <w:rPr>
                <w:color w:val="000000"/>
                <w:sz w:val="28"/>
                <w:szCs w:val="28"/>
              </w:rPr>
              <w:t>Введение</w:t>
            </w:r>
          </w:p>
          <w:p w:rsidR="00A91411" w:rsidRPr="00BF1CCD" w:rsidRDefault="00A91411" w:rsidP="00D4667D">
            <w:pPr>
              <w:pStyle w:val="a3"/>
              <w:jc w:val="center"/>
              <w:rPr>
                <w:sz w:val="28"/>
                <w:szCs w:val="28"/>
                <w:lang w:val="ru-RU"/>
              </w:rPr>
            </w:pPr>
          </w:p>
        </w:tc>
        <w:tc>
          <w:tcPr>
            <w:tcW w:w="2059" w:type="dxa"/>
            <w:vAlign w:val="center"/>
          </w:tcPr>
          <w:p w:rsidR="00A91411" w:rsidRPr="00BF1CCD" w:rsidRDefault="00A91411" w:rsidP="00D4667D">
            <w:pPr>
              <w:pStyle w:val="a3"/>
              <w:jc w:val="center"/>
              <w:rPr>
                <w:sz w:val="28"/>
                <w:szCs w:val="28"/>
                <w:lang w:val="ru-RU"/>
              </w:rPr>
            </w:pPr>
            <w:r>
              <w:rPr>
                <w:sz w:val="28"/>
                <w:szCs w:val="28"/>
                <w:lang w:val="ru-RU"/>
              </w:rPr>
              <w:t>3</w:t>
            </w:r>
          </w:p>
        </w:tc>
      </w:tr>
      <w:tr w:rsidR="00A91411" w:rsidRPr="00616034" w:rsidTr="00D4667D">
        <w:tc>
          <w:tcPr>
            <w:tcW w:w="567" w:type="dxa"/>
            <w:vAlign w:val="center"/>
          </w:tcPr>
          <w:p w:rsidR="00A91411" w:rsidRPr="00BF1CCD" w:rsidRDefault="00A91411" w:rsidP="00D4667D">
            <w:pPr>
              <w:pStyle w:val="a3"/>
              <w:jc w:val="center"/>
              <w:rPr>
                <w:sz w:val="28"/>
                <w:szCs w:val="28"/>
              </w:rPr>
            </w:pPr>
            <w:r w:rsidRPr="00BF1CCD">
              <w:rPr>
                <w:sz w:val="28"/>
                <w:szCs w:val="28"/>
              </w:rPr>
              <w:t>2</w:t>
            </w:r>
          </w:p>
        </w:tc>
        <w:tc>
          <w:tcPr>
            <w:tcW w:w="7371" w:type="dxa"/>
            <w:vAlign w:val="center"/>
          </w:tcPr>
          <w:p w:rsidR="00A91411" w:rsidRDefault="00A91411" w:rsidP="00D4667D">
            <w:pPr>
              <w:pStyle w:val="a3"/>
              <w:jc w:val="center"/>
              <w:rPr>
                <w:color w:val="000000"/>
                <w:sz w:val="28"/>
                <w:szCs w:val="28"/>
                <w:lang w:val="ru-RU"/>
              </w:rPr>
            </w:pPr>
            <w:r w:rsidRPr="00BF1CCD">
              <w:rPr>
                <w:color w:val="000000"/>
                <w:sz w:val="28"/>
                <w:szCs w:val="28"/>
              </w:rPr>
              <w:t>Основная часть</w:t>
            </w:r>
          </w:p>
          <w:p w:rsidR="00A91411" w:rsidRPr="00BF1CCD" w:rsidRDefault="00A91411" w:rsidP="00D4667D">
            <w:pPr>
              <w:pStyle w:val="a3"/>
              <w:jc w:val="center"/>
              <w:rPr>
                <w:sz w:val="28"/>
                <w:szCs w:val="28"/>
                <w:lang w:val="ru-RU"/>
              </w:rPr>
            </w:pPr>
          </w:p>
        </w:tc>
        <w:tc>
          <w:tcPr>
            <w:tcW w:w="2059" w:type="dxa"/>
            <w:vAlign w:val="center"/>
          </w:tcPr>
          <w:p w:rsidR="00A91411" w:rsidRPr="00BF1CCD" w:rsidRDefault="00D4667D" w:rsidP="00D4667D">
            <w:pPr>
              <w:pStyle w:val="a3"/>
              <w:jc w:val="center"/>
              <w:rPr>
                <w:sz w:val="28"/>
                <w:szCs w:val="28"/>
                <w:lang w:val="ru-RU"/>
              </w:rPr>
            </w:pPr>
            <w:r>
              <w:rPr>
                <w:sz w:val="28"/>
                <w:szCs w:val="28"/>
                <w:lang w:val="ru-RU"/>
              </w:rPr>
              <w:t>4 - 9</w:t>
            </w:r>
          </w:p>
        </w:tc>
      </w:tr>
      <w:tr w:rsidR="00A91411" w:rsidRPr="00616034" w:rsidTr="00D4667D">
        <w:tc>
          <w:tcPr>
            <w:tcW w:w="567" w:type="dxa"/>
            <w:vAlign w:val="center"/>
          </w:tcPr>
          <w:p w:rsidR="00A91411" w:rsidRPr="00BF1CCD" w:rsidRDefault="00A91411" w:rsidP="00D4667D">
            <w:pPr>
              <w:pStyle w:val="a3"/>
              <w:jc w:val="center"/>
              <w:rPr>
                <w:sz w:val="28"/>
                <w:szCs w:val="28"/>
              </w:rPr>
            </w:pPr>
            <w:r w:rsidRPr="00BF1CCD">
              <w:rPr>
                <w:sz w:val="28"/>
                <w:szCs w:val="28"/>
              </w:rPr>
              <w:t>3</w:t>
            </w:r>
          </w:p>
        </w:tc>
        <w:tc>
          <w:tcPr>
            <w:tcW w:w="7371" w:type="dxa"/>
            <w:vAlign w:val="center"/>
          </w:tcPr>
          <w:p w:rsidR="00A91411" w:rsidRDefault="00A91411" w:rsidP="00D4667D">
            <w:pPr>
              <w:pStyle w:val="a3"/>
              <w:jc w:val="center"/>
              <w:rPr>
                <w:sz w:val="28"/>
                <w:szCs w:val="28"/>
                <w:lang w:val="ru-RU" w:eastAsia="ru-RU"/>
              </w:rPr>
            </w:pPr>
            <w:r w:rsidRPr="00BF1CCD">
              <w:rPr>
                <w:sz w:val="28"/>
                <w:szCs w:val="28"/>
                <w:lang w:eastAsia="ru-RU"/>
              </w:rPr>
              <w:t>Заключение</w:t>
            </w:r>
          </w:p>
          <w:p w:rsidR="00A91411" w:rsidRPr="00BF1CCD" w:rsidRDefault="00A91411" w:rsidP="00D4667D">
            <w:pPr>
              <w:pStyle w:val="a3"/>
              <w:jc w:val="center"/>
              <w:rPr>
                <w:sz w:val="28"/>
                <w:szCs w:val="28"/>
                <w:lang w:val="ru-RU"/>
              </w:rPr>
            </w:pPr>
          </w:p>
        </w:tc>
        <w:tc>
          <w:tcPr>
            <w:tcW w:w="2059" w:type="dxa"/>
            <w:vAlign w:val="center"/>
          </w:tcPr>
          <w:p w:rsidR="00A91411" w:rsidRPr="00BF1CCD" w:rsidRDefault="00A91411" w:rsidP="00D4667D">
            <w:pPr>
              <w:pStyle w:val="a3"/>
              <w:jc w:val="center"/>
              <w:rPr>
                <w:sz w:val="28"/>
                <w:szCs w:val="28"/>
                <w:lang w:val="ru-RU"/>
              </w:rPr>
            </w:pPr>
            <w:r>
              <w:rPr>
                <w:sz w:val="28"/>
                <w:szCs w:val="28"/>
                <w:lang w:val="ru-RU"/>
              </w:rPr>
              <w:t>9</w:t>
            </w:r>
          </w:p>
        </w:tc>
      </w:tr>
      <w:tr w:rsidR="00A91411" w:rsidRPr="00616034" w:rsidTr="00D4667D">
        <w:tc>
          <w:tcPr>
            <w:tcW w:w="567" w:type="dxa"/>
            <w:vAlign w:val="center"/>
          </w:tcPr>
          <w:p w:rsidR="00A91411" w:rsidRPr="00BF1CCD" w:rsidRDefault="00A91411" w:rsidP="00D4667D">
            <w:pPr>
              <w:pStyle w:val="a3"/>
              <w:jc w:val="center"/>
              <w:rPr>
                <w:sz w:val="28"/>
                <w:szCs w:val="28"/>
              </w:rPr>
            </w:pPr>
            <w:r w:rsidRPr="00BF1CCD">
              <w:rPr>
                <w:sz w:val="28"/>
                <w:szCs w:val="28"/>
              </w:rPr>
              <w:t>4</w:t>
            </w:r>
          </w:p>
        </w:tc>
        <w:tc>
          <w:tcPr>
            <w:tcW w:w="7371" w:type="dxa"/>
            <w:vAlign w:val="center"/>
          </w:tcPr>
          <w:p w:rsidR="00A91411" w:rsidRDefault="00A91411" w:rsidP="00D4667D">
            <w:pPr>
              <w:pStyle w:val="a3"/>
              <w:jc w:val="center"/>
              <w:rPr>
                <w:color w:val="000000"/>
                <w:sz w:val="28"/>
                <w:szCs w:val="28"/>
                <w:lang w:val="ru-RU"/>
              </w:rPr>
            </w:pPr>
            <w:r w:rsidRPr="00BF1CCD">
              <w:rPr>
                <w:color w:val="000000"/>
                <w:sz w:val="28"/>
                <w:szCs w:val="28"/>
              </w:rPr>
              <w:t>Список использованной литературы</w:t>
            </w:r>
          </w:p>
          <w:p w:rsidR="00A91411" w:rsidRPr="00BF1CCD" w:rsidRDefault="00A91411" w:rsidP="00D4667D">
            <w:pPr>
              <w:pStyle w:val="a3"/>
              <w:jc w:val="center"/>
              <w:rPr>
                <w:sz w:val="28"/>
                <w:szCs w:val="28"/>
                <w:lang w:val="ru-RU"/>
              </w:rPr>
            </w:pPr>
          </w:p>
        </w:tc>
        <w:tc>
          <w:tcPr>
            <w:tcW w:w="2059" w:type="dxa"/>
            <w:vAlign w:val="center"/>
          </w:tcPr>
          <w:p w:rsidR="00A91411" w:rsidRPr="00BF1CCD" w:rsidRDefault="00A91411" w:rsidP="00D4667D">
            <w:pPr>
              <w:pStyle w:val="a3"/>
              <w:jc w:val="center"/>
              <w:rPr>
                <w:sz w:val="28"/>
                <w:szCs w:val="28"/>
                <w:lang w:val="ru-RU"/>
              </w:rPr>
            </w:pPr>
            <w:r>
              <w:rPr>
                <w:sz w:val="28"/>
                <w:szCs w:val="28"/>
                <w:lang w:val="ru-RU"/>
              </w:rPr>
              <w:t>9</w:t>
            </w:r>
            <w:r w:rsidR="006723F1">
              <w:rPr>
                <w:sz w:val="28"/>
                <w:szCs w:val="28"/>
                <w:lang w:val="ru-RU"/>
              </w:rPr>
              <w:t xml:space="preserve"> - 10</w:t>
            </w:r>
          </w:p>
        </w:tc>
      </w:tr>
      <w:tr w:rsidR="00A91411" w:rsidRPr="00616034" w:rsidTr="00D4667D">
        <w:tc>
          <w:tcPr>
            <w:tcW w:w="567" w:type="dxa"/>
            <w:vAlign w:val="center"/>
          </w:tcPr>
          <w:p w:rsidR="00A91411" w:rsidRPr="00BF1CCD" w:rsidRDefault="00A91411" w:rsidP="00D4667D">
            <w:pPr>
              <w:pStyle w:val="a3"/>
              <w:jc w:val="center"/>
              <w:rPr>
                <w:sz w:val="28"/>
                <w:szCs w:val="28"/>
              </w:rPr>
            </w:pPr>
            <w:r w:rsidRPr="00BF1CCD">
              <w:rPr>
                <w:sz w:val="28"/>
                <w:szCs w:val="28"/>
              </w:rPr>
              <w:t>5</w:t>
            </w:r>
          </w:p>
        </w:tc>
        <w:tc>
          <w:tcPr>
            <w:tcW w:w="7371" w:type="dxa"/>
            <w:vAlign w:val="center"/>
          </w:tcPr>
          <w:p w:rsidR="00A91411" w:rsidRDefault="00A91411" w:rsidP="00D4667D">
            <w:pPr>
              <w:pStyle w:val="a3"/>
              <w:jc w:val="center"/>
              <w:rPr>
                <w:color w:val="000000"/>
                <w:sz w:val="28"/>
                <w:szCs w:val="28"/>
                <w:lang w:val="ru-RU"/>
              </w:rPr>
            </w:pPr>
            <w:r w:rsidRPr="00BF1CCD">
              <w:rPr>
                <w:color w:val="000000"/>
                <w:sz w:val="28"/>
                <w:szCs w:val="28"/>
              </w:rPr>
              <w:t>Приложение</w:t>
            </w:r>
          </w:p>
          <w:p w:rsidR="00A91411" w:rsidRPr="00BF1CCD" w:rsidRDefault="00A91411" w:rsidP="00D4667D">
            <w:pPr>
              <w:pStyle w:val="a3"/>
              <w:jc w:val="center"/>
              <w:rPr>
                <w:sz w:val="28"/>
                <w:szCs w:val="28"/>
                <w:lang w:val="ru-RU"/>
              </w:rPr>
            </w:pPr>
          </w:p>
        </w:tc>
        <w:tc>
          <w:tcPr>
            <w:tcW w:w="2059" w:type="dxa"/>
            <w:vAlign w:val="center"/>
          </w:tcPr>
          <w:p w:rsidR="00A91411" w:rsidRPr="00BF1CCD" w:rsidRDefault="006723F1" w:rsidP="00D4667D">
            <w:pPr>
              <w:pStyle w:val="a3"/>
              <w:jc w:val="center"/>
              <w:rPr>
                <w:sz w:val="28"/>
                <w:szCs w:val="28"/>
                <w:lang w:val="ru-RU"/>
              </w:rPr>
            </w:pPr>
            <w:r>
              <w:rPr>
                <w:sz w:val="28"/>
                <w:szCs w:val="28"/>
                <w:lang w:val="ru-RU"/>
              </w:rPr>
              <w:t>10 - 16</w:t>
            </w:r>
          </w:p>
        </w:tc>
      </w:tr>
    </w:tbl>
    <w:p w:rsidR="00A91411" w:rsidRPr="00616034" w:rsidRDefault="00A91411" w:rsidP="00A91411">
      <w:pPr>
        <w:pStyle w:val="a3"/>
        <w:rPr>
          <w:sz w:val="28"/>
          <w:szCs w:val="28"/>
        </w:rPr>
      </w:pPr>
    </w:p>
    <w:p w:rsidR="00A91411" w:rsidRPr="00616034" w:rsidRDefault="00A91411" w:rsidP="00A91411">
      <w:pPr>
        <w:pStyle w:val="a3"/>
        <w:rPr>
          <w:sz w:val="28"/>
          <w:szCs w:val="28"/>
        </w:rPr>
      </w:pPr>
    </w:p>
    <w:p w:rsidR="00A91411" w:rsidRPr="00616034" w:rsidRDefault="00A91411" w:rsidP="00A91411">
      <w:pPr>
        <w:pStyle w:val="a3"/>
        <w:rPr>
          <w:sz w:val="34"/>
        </w:rPr>
      </w:pPr>
    </w:p>
    <w:p w:rsidR="00A91411" w:rsidRPr="00616034" w:rsidRDefault="00A91411" w:rsidP="00A91411">
      <w:pPr>
        <w:pStyle w:val="a3"/>
        <w:rPr>
          <w:sz w:val="34"/>
        </w:rPr>
      </w:pPr>
    </w:p>
    <w:p w:rsidR="00A91411" w:rsidRPr="00616034" w:rsidRDefault="00A91411" w:rsidP="00A91411">
      <w:pPr>
        <w:ind w:firstLine="709"/>
        <w:jc w:val="both"/>
        <w:rPr>
          <w:color w:val="000000"/>
          <w:sz w:val="24"/>
          <w:szCs w:val="24"/>
        </w:rPr>
      </w:pPr>
    </w:p>
    <w:p w:rsidR="00A91411" w:rsidRPr="00616034" w:rsidRDefault="00A91411" w:rsidP="00A91411">
      <w:pPr>
        <w:ind w:firstLine="709"/>
        <w:jc w:val="both"/>
        <w:rPr>
          <w:rFonts w:eastAsiaTheme="minorHAnsi"/>
          <w:color w:val="000000"/>
          <w:sz w:val="24"/>
          <w:szCs w:val="24"/>
        </w:rPr>
      </w:pPr>
    </w:p>
    <w:p w:rsidR="00A91411" w:rsidRPr="00616034" w:rsidRDefault="00A91411" w:rsidP="00A91411">
      <w:pPr>
        <w:rPr>
          <w:sz w:val="24"/>
          <w:szCs w:val="24"/>
          <w:lang w:eastAsia="ru-RU"/>
        </w:rPr>
      </w:pPr>
      <w:r w:rsidRPr="00616034">
        <w:rPr>
          <w:color w:val="000000"/>
          <w:sz w:val="24"/>
          <w:szCs w:val="24"/>
        </w:rPr>
        <w:t xml:space="preserve">   </w:t>
      </w:r>
      <w:r w:rsidRPr="00616034">
        <w:rPr>
          <w:sz w:val="24"/>
          <w:szCs w:val="24"/>
          <w:lang w:eastAsia="ru-RU"/>
        </w:rPr>
        <w:t xml:space="preserve"> </w:t>
      </w:r>
    </w:p>
    <w:p w:rsidR="00A91411" w:rsidRPr="00616034" w:rsidRDefault="00A91411" w:rsidP="00A91411">
      <w:pPr>
        <w:pStyle w:val="a3"/>
        <w:spacing w:before="8"/>
        <w:rPr>
          <w:sz w:val="37"/>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616034" w:rsidRDefault="00A91411" w:rsidP="00A91411">
      <w:pPr>
        <w:pStyle w:val="a5"/>
        <w:rPr>
          <w:sz w:val="28"/>
          <w:szCs w:val="28"/>
        </w:rPr>
      </w:pPr>
    </w:p>
    <w:p w:rsidR="00A91411" w:rsidRPr="00443CF9" w:rsidRDefault="00A91411" w:rsidP="00443CF9">
      <w:pPr>
        <w:pStyle w:val="a5"/>
        <w:jc w:val="both"/>
        <w:rPr>
          <w:b/>
          <w:sz w:val="28"/>
          <w:szCs w:val="28"/>
        </w:rPr>
      </w:pPr>
      <w:r w:rsidRPr="00BF1CCD">
        <w:rPr>
          <w:b/>
          <w:sz w:val="28"/>
          <w:szCs w:val="28"/>
        </w:rPr>
        <w:t>1. Введение</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color w:val="000000"/>
          <w:sz w:val="28"/>
          <w:szCs w:val="28"/>
          <w:lang w:eastAsia="ru-RU"/>
        </w:rPr>
        <w:t>Дошкольный возраст является уникальным и решающим периодом, в котором закладываются основы личности, вырабатывается воля, формируется социальная компетентность. Обучение в форме игры может и должно быть интересным, занимательным, но не развлекательным.</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color w:val="181818"/>
          <w:sz w:val="28"/>
          <w:szCs w:val="28"/>
          <w:lang w:eastAsia="ru-RU"/>
        </w:rPr>
        <w:t>Для реализации такого подхода необходимо, чтобы игровые образовательные технологии, разрабатываемые для обучения дошкольников, содержали четко обозначенную и пошагово описанную систему игровых заданий и различных игр. Это необходимо для того чтобы, используя эту систему, педагог мог быть уверенным, что в результате он получит гарантированный уровень усвоения ребенком того или иного предметного содержания.</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b/>
          <w:bCs/>
          <w:color w:val="181818"/>
          <w:sz w:val="28"/>
          <w:szCs w:val="28"/>
          <w:lang w:eastAsia="ru-RU"/>
        </w:rPr>
        <w:t>Игровая технология – это </w:t>
      </w:r>
      <w:r w:rsidRPr="00A91411">
        <w:rPr>
          <w:color w:val="181818"/>
          <w:sz w:val="28"/>
          <w:szCs w:val="28"/>
          <w:lang w:eastAsia="ru-RU"/>
        </w:rPr>
        <w:t>организация педагогического процесса в форме различных педагогических игр. Это последовательная деятельность педагога по: отбору, разработке, подготовке игр; включению детей в игровую деятельность; осуществлению самой игры; подведению итогов, результатов игровой деятельности.</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bCs/>
          <w:color w:val="181818"/>
          <w:sz w:val="28"/>
          <w:szCs w:val="28"/>
          <w:lang w:eastAsia="ru-RU"/>
        </w:rPr>
        <w:t>Игровые технологии тесно связаны со всеми сторонами воспитательной и образовательной работы детского сада и решением его основных задач.</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bCs/>
          <w:color w:val="181818"/>
          <w:sz w:val="28"/>
          <w:szCs w:val="28"/>
          <w:lang w:eastAsia="ru-RU"/>
        </w:rPr>
        <w:t>Сенсорное воспитание – одна из составляющих игровых технологий, которая является основой интеллектуального развития.</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color w:val="181818"/>
          <w:sz w:val="28"/>
          <w:szCs w:val="28"/>
          <w:lang w:eastAsia="ru-RU"/>
        </w:rPr>
        <w:t>В сенсорном воспитании детей раннего возраста дидактические игры и игрушки являются по существу ведущими средствами обучения. Дидактическая игра представляет очень удачно найденную форму обучения, когда ребёнок обучается играя. Большинство дидактических игр имеет сенсорное содержание, так как педагогика подметила потребность самой детской природы в слове, звуке, краске, цвете.</w:t>
      </w:r>
    </w:p>
    <w:p w:rsidR="00A91411" w:rsidRPr="00A91411" w:rsidRDefault="00A91411" w:rsidP="00443CF9">
      <w:pPr>
        <w:widowControl/>
        <w:shd w:val="clear" w:color="auto" w:fill="FFFFFF"/>
        <w:autoSpaceDE/>
        <w:autoSpaceDN/>
        <w:ind w:firstLine="709"/>
        <w:jc w:val="both"/>
        <w:rPr>
          <w:color w:val="181818"/>
          <w:sz w:val="28"/>
          <w:szCs w:val="28"/>
          <w:lang w:eastAsia="ru-RU"/>
        </w:rPr>
      </w:pPr>
      <w:r w:rsidRPr="00A91411">
        <w:rPr>
          <w:color w:val="000000"/>
          <w:sz w:val="28"/>
          <w:szCs w:val="28"/>
          <w:shd w:val="clear" w:color="auto" w:fill="FFFFFF"/>
          <w:lang w:eastAsia="ru-RU"/>
        </w:rPr>
        <w:t>Владея методикой руководства дидактическими играми дошкольников, педагог может решать самые разнообразные задачи воспитания, обучения и развития детей, добиваясь высокой эффективности их реализации.</w:t>
      </w:r>
    </w:p>
    <w:p w:rsidR="00443CF9" w:rsidRPr="00443CF9" w:rsidRDefault="00A91411" w:rsidP="00443CF9">
      <w:pPr>
        <w:ind w:firstLine="709"/>
        <w:jc w:val="both"/>
        <w:rPr>
          <w:sz w:val="28"/>
          <w:szCs w:val="28"/>
          <w:shd w:val="clear" w:color="auto" w:fill="FFFFFF"/>
        </w:rPr>
      </w:pPr>
      <w:r w:rsidRPr="00A91411">
        <w:rPr>
          <w:color w:val="000000"/>
          <w:sz w:val="28"/>
          <w:szCs w:val="28"/>
          <w:shd w:val="clear" w:color="auto" w:fill="FFFFFF"/>
          <w:lang w:eastAsia="ru-RU"/>
        </w:rPr>
        <w:t>Руководя игрой, педагог воспитывает активное стремление детей что-то узнавать, искать, проявлять усилие и находить, обогащает духовный мир детей. А это все содействует умственному и общему развитию.</w:t>
      </w:r>
      <w:r w:rsidR="00443CF9" w:rsidRPr="00443CF9">
        <w:rPr>
          <w:sz w:val="28"/>
          <w:szCs w:val="28"/>
          <w:shd w:val="clear" w:color="auto" w:fill="FFFFFF"/>
        </w:rPr>
        <w:t xml:space="preserve"> Владея методикой руководства дидактическими играми дошкольников, педагог может решать самые разнообразные задачи воспитания, обучения и развития детей, добиваясь высокой эффективности их реализации.</w:t>
      </w:r>
    </w:p>
    <w:p w:rsidR="00443CF9" w:rsidRPr="00443CF9" w:rsidRDefault="00443CF9" w:rsidP="00443CF9">
      <w:pPr>
        <w:ind w:firstLine="709"/>
        <w:jc w:val="both"/>
        <w:rPr>
          <w:sz w:val="28"/>
          <w:szCs w:val="28"/>
          <w:shd w:val="clear" w:color="auto" w:fill="FFFFFF"/>
          <w:lang w:eastAsia="ru-RU"/>
        </w:rPr>
      </w:pPr>
      <w:r w:rsidRPr="00443CF9">
        <w:rPr>
          <w:sz w:val="28"/>
          <w:szCs w:val="28"/>
          <w:shd w:val="clear" w:color="auto" w:fill="FFFFFF"/>
          <w:lang w:eastAsia="ru-RU"/>
        </w:rPr>
        <w:t xml:space="preserve">Руководя игрой, педагог воспитывает активное стремление детей что-то узнавать, искать, проявлять усилие и находить, обогащает духовный мир детей. А это все содействует умственному и общему развитию. </w:t>
      </w:r>
    </w:p>
    <w:p w:rsidR="00A91411" w:rsidRPr="00443CF9" w:rsidRDefault="00A91411" w:rsidP="00443CF9">
      <w:pPr>
        <w:widowControl/>
        <w:shd w:val="clear" w:color="auto" w:fill="FFFFFF"/>
        <w:autoSpaceDE/>
        <w:autoSpaceDN/>
        <w:ind w:firstLine="709"/>
        <w:jc w:val="both"/>
        <w:rPr>
          <w:color w:val="000000"/>
          <w:sz w:val="28"/>
          <w:szCs w:val="28"/>
          <w:shd w:val="clear" w:color="auto" w:fill="FFFFFF"/>
          <w:lang w:eastAsia="ru-RU"/>
        </w:rPr>
      </w:pPr>
    </w:p>
    <w:p w:rsidR="00443CF9" w:rsidRPr="00A91411" w:rsidRDefault="00443CF9" w:rsidP="00443CF9">
      <w:pPr>
        <w:widowControl/>
        <w:shd w:val="clear" w:color="auto" w:fill="FFFFFF"/>
        <w:autoSpaceDE/>
        <w:autoSpaceDN/>
        <w:ind w:firstLine="709"/>
        <w:jc w:val="both"/>
        <w:rPr>
          <w:color w:val="181818"/>
          <w:sz w:val="28"/>
          <w:szCs w:val="28"/>
          <w:lang w:eastAsia="ru-RU"/>
        </w:rPr>
      </w:pPr>
    </w:p>
    <w:p w:rsidR="00443CF9" w:rsidRPr="00443CF9" w:rsidRDefault="00443CF9" w:rsidP="00443CF9">
      <w:pPr>
        <w:pStyle w:val="a5"/>
        <w:jc w:val="both"/>
        <w:rPr>
          <w:b/>
          <w:sz w:val="28"/>
          <w:szCs w:val="28"/>
        </w:rPr>
      </w:pPr>
      <w:r w:rsidRPr="00443CF9">
        <w:rPr>
          <w:b/>
          <w:sz w:val="28"/>
          <w:szCs w:val="28"/>
        </w:rPr>
        <w:t>2. Основная часть.</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lastRenderedPageBreak/>
        <w:t>На протяжении долгого времени </w:t>
      </w:r>
      <w:r w:rsidRPr="00443CF9">
        <w:rPr>
          <w:rStyle w:val="a8"/>
          <w:b w:val="0"/>
          <w:color w:val="111111"/>
          <w:sz w:val="28"/>
          <w:szCs w:val="28"/>
          <w:bdr w:val="none" w:sz="0" w:space="0" w:color="auto" w:frame="1"/>
        </w:rPr>
        <w:t>цвет</w:t>
      </w:r>
      <w:r w:rsidRPr="00443CF9">
        <w:rPr>
          <w:color w:val="111111"/>
          <w:sz w:val="28"/>
          <w:szCs w:val="28"/>
        </w:rPr>
        <w:t> остается важным объектом исследований, только подходы ученых к этой проблеме осуществлялись с различных сторон.</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 начале 17 века чешский педагог Ян Амос Коменский впервые рассмотрел вопросы целенаправленного </w:t>
      </w:r>
      <w:r w:rsidRPr="00443CF9">
        <w:rPr>
          <w:rStyle w:val="a8"/>
          <w:b w:val="0"/>
          <w:color w:val="111111"/>
          <w:sz w:val="28"/>
          <w:szCs w:val="28"/>
          <w:bdr w:val="none" w:sz="0" w:space="0" w:color="auto" w:frame="1"/>
        </w:rPr>
        <w:t>формирования у детей чувства цвета</w:t>
      </w:r>
      <w:r w:rsidRPr="00443CF9">
        <w:rPr>
          <w:color w:val="111111"/>
          <w:sz w:val="28"/>
          <w:szCs w:val="28"/>
        </w:rPr>
        <w:t>. Он считал, что </w:t>
      </w:r>
      <w:r w:rsidRPr="00443CF9">
        <w:rPr>
          <w:rStyle w:val="a8"/>
          <w:b w:val="0"/>
          <w:color w:val="111111"/>
          <w:sz w:val="28"/>
          <w:szCs w:val="28"/>
          <w:bdr w:val="none" w:sz="0" w:space="0" w:color="auto" w:frame="1"/>
        </w:rPr>
        <w:t>формирование у детей интереса к цвету</w:t>
      </w:r>
      <w:r w:rsidRPr="00443CF9">
        <w:rPr>
          <w:color w:val="111111"/>
          <w:sz w:val="28"/>
          <w:szCs w:val="28"/>
        </w:rPr>
        <w:t> должно осуществляться постепенно и строиться с учетом </w:t>
      </w:r>
      <w:r w:rsidRPr="00443CF9">
        <w:rPr>
          <w:rStyle w:val="a8"/>
          <w:b w:val="0"/>
          <w:color w:val="111111"/>
          <w:sz w:val="28"/>
          <w:szCs w:val="28"/>
          <w:bdr w:val="none" w:sz="0" w:space="0" w:color="auto" w:frame="1"/>
        </w:rPr>
        <w:t>возрастных особенностей</w:t>
      </w:r>
      <w:r w:rsidRPr="00443CF9">
        <w:rPr>
          <w:color w:val="111111"/>
          <w:sz w:val="28"/>
          <w:szCs w:val="28"/>
        </w:rPr>
        <w:t>. По мнению Я. А. Коменского, </w:t>
      </w:r>
      <w:r w:rsidRPr="00443CF9">
        <w:rPr>
          <w:rStyle w:val="a8"/>
          <w:b w:val="0"/>
          <w:color w:val="111111"/>
          <w:sz w:val="28"/>
          <w:szCs w:val="28"/>
          <w:bdr w:val="none" w:sz="0" w:space="0" w:color="auto" w:frame="1"/>
        </w:rPr>
        <w:t>цвет</w:t>
      </w:r>
      <w:r w:rsidRPr="00443CF9">
        <w:rPr>
          <w:color w:val="111111"/>
          <w:sz w:val="28"/>
          <w:szCs w:val="28"/>
        </w:rPr>
        <w:t> имеет большое значение в развитии эстетического восприятия </w:t>
      </w:r>
      <w:r w:rsidRPr="00443CF9">
        <w:rPr>
          <w:rStyle w:val="a8"/>
          <w:b w:val="0"/>
          <w:color w:val="111111"/>
          <w:sz w:val="28"/>
          <w:szCs w:val="28"/>
          <w:bdr w:val="none" w:sz="0" w:space="0" w:color="auto" w:frame="1"/>
        </w:rPr>
        <w:t>детей</w:t>
      </w:r>
      <w:r w:rsidRPr="00443CF9">
        <w:rPr>
          <w:color w:val="111111"/>
          <w:sz w:val="28"/>
          <w:szCs w:val="28"/>
        </w:rPr>
        <w:t> и может выступать для ребенка как один из признаков предмета. Поэтому отношение </w:t>
      </w:r>
      <w:r w:rsidRPr="00443CF9">
        <w:rPr>
          <w:rStyle w:val="a8"/>
          <w:b w:val="0"/>
          <w:color w:val="111111"/>
          <w:sz w:val="28"/>
          <w:szCs w:val="28"/>
          <w:bdr w:val="none" w:sz="0" w:space="0" w:color="auto" w:frame="1"/>
        </w:rPr>
        <w:t>детей к цвету</w:t>
      </w:r>
      <w:r w:rsidRPr="00443CF9">
        <w:rPr>
          <w:color w:val="111111"/>
          <w:sz w:val="28"/>
          <w:szCs w:val="28"/>
        </w:rPr>
        <w:t> может строиться на основе их отношения к данному предмету</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(ребенку понравился по вкусу ярко-красный, сочный помидор, и на основе этого он положительно относится к красному </w:t>
      </w:r>
      <w:r w:rsidRPr="00443CF9">
        <w:rPr>
          <w:rStyle w:val="a8"/>
          <w:b w:val="0"/>
          <w:color w:val="111111"/>
          <w:sz w:val="28"/>
          <w:szCs w:val="28"/>
          <w:bdr w:val="none" w:sz="0" w:space="0" w:color="auto" w:frame="1"/>
        </w:rPr>
        <w:t>цвету</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Взгляды Я. А. Коменского полностью разделял немецкий педагог Фридрих Фребель. Для обучения </w:t>
      </w:r>
      <w:r w:rsidRPr="00443CF9">
        <w:rPr>
          <w:rStyle w:val="a8"/>
          <w:b w:val="0"/>
          <w:color w:val="111111"/>
          <w:sz w:val="28"/>
          <w:szCs w:val="28"/>
          <w:bdr w:val="none" w:sz="0" w:space="0" w:color="auto" w:frame="1"/>
        </w:rPr>
        <w:t>детей</w:t>
      </w:r>
      <w:r w:rsidRPr="00443CF9">
        <w:rPr>
          <w:color w:val="111111"/>
          <w:sz w:val="28"/>
          <w:szCs w:val="28"/>
        </w:rPr>
        <w:t> восприятию различных </w:t>
      </w:r>
      <w:r w:rsidRPr="00443CF9">
        <w:rPr>
          <w:rStyle w:val="a8"/>
          <w:b w:val="0"/>
          <w:color w:val="111111"/>
          <w:sz w:val="28"/>
          <w:szCs w:val="28"/>
          <w:bdr w:val="none" w:sz="0" w:space="0" w:color="auto" w:frame="1"/>
        </w:rPr>
        <w:t>цветов и оттенков Ф</w:t>
      </w:r>
      <w:r w:rsidRPr="00443CF9">
        <w:rPr>
          <w:color w:val="111111"/>
          <w:sz w:val="28"/>
          <w:szCs w:val="28"/>
        </w:rPr>
        <w:t>. Фребель предлагал специальные методы и приемы. Ф. Фребелю принадлежит одна из первых классификаций последовательности называния детьми </w:t>
      </w:r>
      <w:r w:rsidRPr="00443CF9">
        <w:rPr>
          <w:rStyle w:val="a8"/>
          <w:b w:val="0"/>
          <w:color w:val="111111"/>
          <w:sz w:val="28"/>
          <w:szCs w:val="28"/>
          <w:bdr w:val="none" w:sz="0" w:space="0" w:color="auto" w:frame="1"/>
        </w:rPr>
        <w:t>цветов</w:t>
      </w:r>
      <w:r w:rsidRPr="00443CF9">
        <w:rPr>
          <w:color w:val="111111"/>
          <w:sz w:val="28"/>
          <w:szCs w:val="28"/>
        </w:rPr>
        <w:t>. (Прежде всего, называется чистый </w:t>
      </w:r>
      <w:r w:rsidRPr="00443CF9">
        <w:rPr>
          <w:rStyle w:val="a8"/>
          <w:b w:val="0"/>
          <w:color w:val="111111"/>
          <w:sz w:val="28"/>
          <w:szCs w:val="28"/>
          <w:bdr w:val="none" w:sz="0" w:space="0" w:color="auto" w:frame="1"/>
        </w:rPr>
        <w:t>цвет сам по себе </w:t>
      </w:r>
      <w:r w:rsidRPr="00443CF9">
        <w:rPr>
          <w:color w:val="111111"/>
          <w:sz w:val="28"/>
          <w:szCs w:val="28"/>
        </w:rPr>
        <w:t>(красный, зеленый и т. д. Затем называются </w:t>
      </w:r>
      <w:r w:rsidRPr="00443CF9">
        <w:rPr>
          <w:rStyle w:val="a8"/>
          <w:b w:val="0"/>
          <w:color w:val="111111"/>
          <w:sz w:val="28"/>
          <w:szCs w:val="28"/>
          <w:bdr w:val="none" w:sz="0" w:space="0" w:color="auto" w:frame="1"/>
        </w:rPr>
        <w:t>цвета</w:t>
      </w:r>
      <w:r w:rsidRPr="00443CF9">
        <w:rPr>
          <w:color w:val="111111"/>
          <w:sz w:val="28"/>
          <w:szCs w:val="28"/>
        </w:rPr>
        <w:t> по их внутренней силе (темный, светлый и т. д., и в конце – отдельные </w:t>
      </w:r>
      <w:r w:rsidRPr="00443CF9">
        <w:rPr>
          <w:rStyle w:val="a8"/>
          <w:b w:val="0"/>
          <w:color w:val="111111"/>
          <w:sz w:val="28"/>
          <w:szCs w:val="28"/>
          <w:bdr w:val="none" w:sz="0" w:space="0" w:color="auto" w:frame="1"/>
        </w:rPr>
        <w:t>цвета</w:t>
      </w:r>
      <w:r w:rsidRPr="00443CF9">
        <w:rPr>
          <w:color w:val="111111"/>
          <w:sz w:val="28"/>
          <w:szCs w:val="28"/>
        </w:rPr>
        <w:t> по их видам смешивания.)</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Большое значение воспитанию чувства </w:t>
      </w:r>
      <w:r w:rsidRPr="00443CF9">
        <w:rPr>
          <w:rStyle w:val="a8"/>
          <w:b w:val="0"/>
          <w:color w:val="111111"/>
          <w:sz w:val="28"/>
          <w:szCs w:val="28"/>
          <w:bdr w:val="none" w:sz="0" w:space="0" w:color="auto" w:frame="1"/>
        </w:rPr>
        <w:t>цвета</w:t>
      </w:r>
      <w:r w:rsidRPr="00443CF9">
        <w:rPr>
          <w:color w:val="111111"/>
          <w:sz w:val="28"/>
          <w:szCs w:val="28"/>
        </w:rPr>
        <w:t> придавала итальянский врач, педагог, ученый, философ Мария Монтессори. Она считала, что </w:t>
      </w:r>
      <w:r w:rsidRPr="00443CF9">
        <w:rPr>
          <w:rStyle w:val="a8"/>
          <w:b w:val="0"/>
          <w:color w:val="111111"/>
          <w:sz w:val="28"/>
          <w:szCs w:val="28"/>
          <w:bdr w:val="none" w:sz="0" w:space="0" w:color="auto" w:frame="1"/>
        </w:rPr>
        <w:t>формирование чувства цвета</w:t>
      </w:r>
      <w:r w:rsidRPr="00443CF9">
        <w:rPr>
          <w:color w:val="111111"/>
          <w:sz w:val="28"/>
          <w:szCs w:val="28"/>
        </w:rPr>
        <w:t> играет значительную роль в психофизическом развитии ребенка, но это развитие не происходит само по себе, а требуются специальные усилия педагога. М. Монтессори считала, что эффективная </w:t>
      </w:r>
      <w:r w:rsidRPr="00443CF9">
        <w:rPr>
          <w:rStyle w:val="a8"/>
          <w:b w:val="0"/>
          <w:color w:val="111111"/>
          <w:sz w:val="28"/>
          <w:szCs w:val="28"/>
          <w:bdr w:val="none" w:sz="0" w:space="0" w:color="auto" w:frame="1"/>
        </w:rPr>
        <w:t>работа по формированию у детей умения различать</w:t>
      </w:r>
      <w:r w:rsidRPr="00443CF9">
        <w:rPr>
          <w:color w:val="111111"/>
          <w:sz w:val="28"/>
          <w:szCs w:val="28"/>
        </w:rPr>
        <w:t>, называть и использовать различные </w:t>
      </w:r>
      <w:r w:rsidRPr="00443CF9">
        <w:rPr>
          <w:rStyle w:val="a8"/>
          <w:b w:val="0"/>
          <w:color w:val="111111"/>
          <w:sz w:val="28"/>
          <w:szCs w:val="28"/>
          <w:bdr w:val="none" w:sz="0" w:space="0" w:color="auto" w:frame="1"/>
        </w:rPr>
        <w:t>цвета</w:t>
      </w:r>
      <w:r w:rsidRPr="00443CF9">
        <w:rPr>
          <w:color w:val="111111"/>
          <w:sz w:val="28"/>
          <w:szCs w:val="28"/>
        </w:rPr>
        <w:t> и оттенки возможна только при наличии специальных </w:t>
      </w:r>
      <w:r w:rsidRPr="00443CF9">
        <w:rPr>
          <w:rStyle w:val="a8"/>
          <w:b w:val="0"/>
          <w:color w:val="111111"/>
          <w:sz w:val="28"/>
          <w:szCs w:val="28"/>
          <w:bdr w:val="none" w:sz="0" w:space="0" w:color="auto" w:frame="1"/>
        </w:rPr>
        <w:t>дидактических средств</w:t>
      </w:r>
      <w:r w:rsidRPr="00443CF9">
        <w:rPr>
          <w:color w:val="111111"/>
          <w:sz w:val="28"/>
          <w:szCs w:val="28"/>
        </w:rPr>
        <w:t>. Впервые в истории педагогики М. Монтессори были </w:t>
      </w:r>
      <w:r w:rsidRPr="00443CF9">
        <w:rPr>
          <w:rStyle w:val="a8"/>
          <w:b w:val="0"/>
          <w:color w:val="111111"/>
          <w:sz w:val="28"/>
          <w:szCs w:val="28"/>
          <w:bdr w:val="none" w:sz="0" w:space="0" w:color="auto" w:frame="1"/>
        </w:rPr>
        <w:t>разработаны наглядно-дидактические материалы для работы с детьми</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Содержание и методика развития </w:t>
      </w:r>
      <w:r w:rsidRPr="00443CF9">
        <w:rPr>
          <w:rStyle w:val="a8"/>
          <w:b w:val="0"/>
          <w:color w:val="111111"/>
          <w:sz w:val="28"/>
          <w:szCs w:val="28"/>
          <w:bdr w:val="none" w:sz="0" w:space="0" w:color="auto" w:frame="1"/>
        </w:rPr>
        <w:t>цветового восприятия детей</w:t>
      </w:r>
      <w:r w:rsidRPr="00443CF9">
        <w:rPr>
          <w:color w:val="111111"/>
          <w:sz w:val="28"/>
          <w:szCs w:val="28"/>
        </w:rPr>
        <w:t>, усвоение ими </w:t>
      </w:r>
      <w:r w:rsidRPr="00443CF9">
        <w:rPr>
          <w:rStyle w:val="a8"/>
          <w:b w:val="0"/>
          <w:color w:val="111111"/>
          <w:sz w:val="28"/>
          <w:szCs w:val="28"/>
          <w:bdr w:val="none" w:sz="0" w:space="0" w:color="auto" w:frame="1"/>
        </w:rPr>
        <w:t>цветовых эталонов</w:t>
      </w:r>
      <w:r w:rsidRPr="00443CF9">
        <w:rPr>
          <w:color w:val="111111"/>
          <w:sz w:val="28"/>
          <w:szCs w:val="28"/>
        </w:rPr>
        <w:t>, знаний о </w:t>
      </w:r>
      <w:r w:rsidRPr="00443CF9">
        <w:rPr>
          <w:rStyle w:val="a8"/>
          <w:b w:val="0"/>
          <w:color w:val="111111"/>
          <w:sz w:val="28"/>
          <w:szCs w:val="28"/>
          <w:bdr w:val="none" w:sz="0" w:space="0" w:color="auto" w:frame="1"/>
        </w:rPr>
        <w:t>цветах</w:t>
      </w:r>
      <w:r w:rsidRPr="00443CF9">
        <w:rPr>
          <w:color w:val="111111"/>
          <w:sz w:val="28"/>
          <w:szCs w:val="28"/>
        </w:rPr>
        <w:t> и способах их получения были подробно изучены в отечественной науке в результате проведения исследований по сенсорному воспитанию.</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По мнению Е. И. Радиной зрительные восприятия на ступени </w:t>
      </w:r>
      <w:r w:rsidRPr="00443CF9">
        <w:rPr>
          <w:rStyle w:val="a8"/>
          <w:b w:val="0"/>
          <w:color w:val="111111"/>
          <w:sz w:val="28"/>
          <w:szCs w:val="28"/>
          <w:bdr w:val="none" w:sz="0" w:space="0" w:color="auto" w:frame="1"/>
        </w:rPr>
        <w:t>раннего возраста</w:t>
      </w:r>
      <w:r w:rsidRPr="00443CF9">
        <w:rPr>
          <w:color w:val="111111"/>
          <w:sz w:val="28"/>
          <w:szCs w:val="28"/>
        </w:rPr>
        <w:t> играют очень большую роль в умственном развитии ребенка, упражнять малыша в различении </w:t>
      </w:r>
      <w:r w:rsidRPr="00443CF9">
        <w:rPr>
          <w:rStyle w:val="a8"/>
          <w:b w:val="0"/>
          <w:color w:val="111111"/>
          <w:sz w:val="28"/>
          <w:szCs w:val="28"/>
          <w:bdr w:val="none" w:sz="0" w:space="0" w:color="auto" w:frame="1"/>
        </w:rPr>
        <w:t>цветов</w:t>
      </w:r>
      <w:r w:rsidRPr="00443CF9">
        <w:rPr>
          <w:color w:val="111111"/>
          <w:sz w:val="28"/>
          <w:szCs w:val="28"/>
        </w:rPr>
        <w:t> надо систематически и в разнообразной </w:t>
      </w:r>
      <w:r w:rsidRPr="00443CF9">
        <w:rPr>
          <w:rStyle w:val="a8"/>
          <w:b w:val="0"/>
          <w:color w:val="111111"/>
          <w:sz w:val="28"/>
          <w:szCs w:val="28"/>
          <w:bdr w:val="none" w:sz="0" w:space="0" w:color="auto" w:frame="1"/>
        </w:rPr>
        <w:t>форме</w:t>
      </w:r>
      <w:r w:rsidRPr="00443CF9">
        <w:rPr>
          <w:color w:val="111111"/>
          <w:sz w:val="28"/>
          <w:szCs w:val="28"/>
        </w:rPr>
        <w:t>. Особенно важным является упражнение в быту, </w:t>
      </w:r>
      <w:r w:rsidRPr="00443CF9">
        <w:rPr>
          <w:color w:val="111111"/>
          <w:sz w:val="28"/>
          <w:szCs w:val="28"/>
          <w:u w:val="single"/>
          <w:bdr w:val="none" w:sz="0" w:space="0" w:color="auto" w:frame="1"/>
        </w:rPr>
        <w:t>в жизненных ситуациях</w:t>
      </w:r>
      <w:r w:rsidRPr="00443CF9">
        <w:rPr>
          <w:color w:val="111111"/>
          <w:sz w:val="28"/>
          <w:szCs w:val="28"/>
        </w:rPr>
        <w:t>: взрослый называет </w:t>
      </w:r>
      <w:r w:rsidRPr="00443CF9">
        <w:rPr>
          <w:rStyle w:val="a8"/>
          <w:b w:val="0"/>
          <w:color w:val="111111"/>
          <w:sz w:val="28"/>
          <w:szCs w:val="28"/>
          <w:bdr w:val="none" w:sz="0" w:space="0" w:color="auto" w:frame="1"/>
        </w:rPr>
        <w:t>цвет одежды</w:t>
      </w:r>
      <w:r w:rsidRPr="00443CF9">
        <w:rPr>
          <w:color w:val="111111"/>
          <w:sz w:val="28"/>
          <w:szCs w:val="28"/>
        </w:rPr>
        <w:t>, обуви и других предметов обихода. Жизненная соотнесенность </w:t>
      </w:r>
      <w:r w:rsidRPr="00443CF9">
        <w:rPr>
          <w:rStyle w:val="a8"/>
          <w:b w:val="0"/>
          <w:color w:val="111111"/>
          <w:sz w:val="28"/>
          <w:szCs w:val="28"/>
          <w:bdr w:val="none" w:sz="0" w:space="0" w:color="auto" w:frame="1"/>
        </w:rPr>
        <w:t>цвета с предметами</w:t>
      </w:r>
      <w:r w:rsidRPr="00443CF9">
        <w:rPr>
          <w:color w:val="111111"/>
          <w:sz w:val="28"/>
          <w:szCs w:val="28"/>
        </w:rPr>
        <w:t>, близкими ребенку, облегчает ему усвоение названий </w:t>
      </w:r>
      <w:r w:rsidRPr="00443CF9">
        <w:rPr>
          <w:rStyle w:val="a8"/>
          <w:b w:val="0"/>
          <w:color w:val="111111"/>
          <w:sz w:val="28"/>
          <w:szCs w:val="28"/>
          <w:bdr w:val="none" w:sz="0" w:space="0" w:color="auto" w:frame="1"/>
        </w:rPr>
        <w:t>цветов</w:t>
      </w:r>
      <w:r w:rsidRPr="00443CF9">
        <w:rPr>
          <w:color w:val="111111"/>
          <w:sz w:val="28"/>
          <w:szCs w:val="28"/>
        </w:rPr>
        <w:t>. Куклы в платьях разного </w:t>
      </w:r>
      <w:r w:rsidRPr="00443CF9">
        <w:rPr>
          <w:rStyle w:val="a8"/>
          <w:b w:val="0"/>
          <w:color w:val="111111"/>
          <w:sz w:val="28"/>
          <w:szCs w:val="28"/>
          <w:bdr w:val="none" w:sz="0" w:space="0" w:color="auto" w:frame="1"/>
        </w:rPr>
        <w:t>цвета</w:t>
      </w:r>
      <w:r w:rsidRPr="00443CF9">
        <w:rPr>
          <w:color w:val="111111"/>
          <w:sz w:val="28"/>
          <w:szCs w:val="28"/>
        </w:rPr>
        <w:t>, автомобили различной окраски также помогают запомнить названия </w:t>
      </w:r>
      <w:r w:rsidRPr="00443CF9">
        <w:rPr>
          <w:rStyle w:val="a8"/>
          <w:b w:val="0"/>
          <w:color w:val="111111"/>
          <w:sz w:val="28"/>
          <w:szCs w:val="28"/>
          <w:bdr w:val="none" w:sz="0" w:space="0" w:color="auto" w:frame="1"/>
        </w:rPr>
        <w:t>цветов</w:t>
      </w:r>
      <w:r w:rsidRPr="00443CF9">
        <w:rPr>
          <w:color w:val="111111"/>
          <w:sz w:val="28"/>
          <w:szCs w:val="28"/>
        </w:rPr>
        <w:t>. Этой же цели служат и некоторые </w:t>
      </w:r>
      <w:r w:rsidRPr="00443CF9">
        <w:rPr>
          <w:rStyle w:val="a8"/>
          <w:b w:val="0"/>
          <w:color w:val="111111"/>
          <w:sz w:val="28"/>
          <w:szCs w:val="28"/>
          <w:bdr w:val="none" w:sz="0" w:space="0" w:color="auto" w:frame="1"/>
        </w:rPr>
        <w:t>дидактические игрушки и игры</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lastRenderedPageBreak/>
        <w:t>По утверждению В. Н. Аванесовой при осуществлении задач сенсорного воспитания важная роль принадлежит </w:t>
      </w:r>
      <w:r w:rsidRPr="00443CF9">
        <w:rPr>
          <w:rStyle w:val="a8"/>
          <w:b w:val="0"/>
          <w:color w:val="111111"/>
          <w:sz w:val="28"/>
          <w:szCs w:val="28"/>
          <w:bdr w:val="none" w:sz="0" w:space="0" w:color="auto" w:frame="1"/>
        </w:rPr>
        <w:t>дидактическим играм</w:t>
      </w:r>
      <w:r w:rsidRPr="00443CF9">
        <w:rPr>
          <w:color w:val="111111"/>
          <w:sz w:val="28"/>
          <w:szCs w:val="28"/>
        </w:rPr>
        <w:t>. </w:t>
      </w:r>
      <w:r w:rsidRPr="00443CF9">
        <w:rPr>
          <w:rStyle w:val="a8"/>
          <w:b w:val="0"/>
          <w:color w:val="111111"/>
          <w:sz w:val="28"/>
          <w:szCs w:val="28"/>
          <w:bdr w:val="none" w:sz="0" w:space="0" w:color="auto" w:frame="1"/>
        </w:rPr>
        <w:t>Дидактические игры</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Е. А. Янушко отмечает, что сенсорными эталонами в области восприятия </w:t>
      </w:r>
      <w:r w:rsidRPr="00443CF9">
        <w:rPr>
          <w:rStyle w:val="a8"/>
          <w:b w:val="0"/>
          <w:color w:val="111111"/>
          <w:sz w:val="28"/>
          <w:szCs w:val="28"/>
          <w:bdr w:val="none" w:sz="0" w:space="0" w:color="auto" w:frame="1"/>
        </w:rPr>
        <w:t>цвета</w:t>
      </w:r>
      <w:r w:rsidRPr="00443CF9">
        <w:rPr>
          <w:color w:val="111111"/>
          <w:sz w:val="28"/>
          <w:szCs w:val="28"/>
        </w:rPr>
        <w:t> служат хроматические и ахроматические </w:t>
      </w:r>
      <w:r w:rsidRPr="00443CF9">
        <w:rPr>
          <w:rStyle w:val="a8"/>
          <w:b w:val="0"/>
          <w:color w:val="111111"/>
          <w:sz w:val="28"/>
          <w:szCs w:val="28"/>
          <w:bdr w:val="none" w:sz="0" w:space="0" w:color="auto" w:frame="1"/>
        </w:rPr>
        <w:t>цвета</w:t>
      </w:r>
      <w:r w:rsidRPr="00443CF9">
        <w:rPr>
          <w:color w:val="111111"/>
          <w:sz w:val="28"/>
          <w:szCs w:val="28"/>
        </w:rPr>
        <w:t>. Она рекомендует начинать знакомство ребенка </w:t>
      </w:r>
      <w:r w:rsidRPr="00443CF9">
        <w:rPr>
          <w:rStyle w:val="a8"/>
          <w:b w:val="0"/>
          <w:color w:val="111111"/>
          <w:sz w:val="28"/>
          <w:szCs w:val="28"/>
          <w:bdr w:val="none" w:sz="0" w:space="0" w:color="auto" w:frame="1"/>
        </w:rPr>
        <w:t>раннего с цветами из 4 цветов</w:t>
      </w:r>
      <w:r w:rsidRPr="00443CF9">
        <w:rPr>
          <w:color w:val="111111"/>
          <w:sz w:val="28"/>
          <w:szCs w:val="28"/>
        </w:rPr>
        <w:t> : красный, желтый, зеленый, синий. Дети в процессе практических действий учатся узнавать и различать эти </w:t>
      </w:r>
      <w:r w:rsidRPr="00443CF9">
        <w:rPr>
          <w:rStyle w:val="a8"/>
          <w:b w:val="0"/>
          <w:color w:val="111111"/>
          <w:sz w:val="28"/>
          <w:szCs w:val="28"/>
          <w:bdr w:val="none" w:sz="0" w:space="0" w:color="auto" w:frame="1"/>
        </w:rPr>
        <w:t>цвета</w:t>
      </w:r>
      <w:r w:rsidRPr="00443CF9">
        <w:rPr>
          <w:color w:val="111111"/>
          <w:sz w:val="28"/>
          <w:szCs w:val="28"/>
        </w:rPr>
        <w:t>, называть их.</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rStyle w:val="a8"/>
          <w:b w:val="0"/>
          <w:color w:val="111111"/>
          <w:sz w:val="28"/>
          <w:szCs w:val="28"/>
          <w:bdr w:val="none" w:sz="0" w:space="0" w:color="auto" w:frame="1"/>
        </w:rPr>
        <w:t>Формирование цветового</w:t>
      </w:r>
      <w:r w:rsidRPr="00443CF9">
        <w:rPr>
          <w:color w:val="111111"/>
          <w:sz w:val="28"/>
          <w:szCs w:val="28"/>
        </w:rPr>
        <w:t> восприятия – одна из важных педагогических проблем, требующих решения как на теоретическом, так и на практическом уровне.</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 свете исследуемой проблематики </w:t>
      </w:r>
      <w:r w:rsidRPr="00443CF9">
        <w:rPr>
          <w:rStyle w:val="a8"/>
          <w:b w:val="0"/>
          <w:color w:val="111111"/>
          <w:sz w:val="28"/>
          <w:szCs w:val="28"/>
          <w:bdr w:val="none" w:sz="0" w:space="0" w:color="auto" w:frame="1"/>
        </w:rPr>
        <w:t>формирования цветовосприятия</w:t>
      </w:r>
      <w:r w:rsidRPr="00443CF9">
        <w:rPr>
          <w:color w:val="111111"/>
          <w:sz w:val="28"/>
          <w:szCs w:val="28"/>
        </w:rPr>
        <w:t> </w:t>
      </w:r>
      <w:r w:rsidRPr="00443CF9">
        <w:rPr>
          <w:color w:val="111111"/>
          <w:sz w:val="28"/>
          <w:szCs w:val="28"/>
          <w:u w:val="single"/>
          <w:bdr w:val="none" w:sz="0" w:space="0" w:color="auto" w:frame="1"/>
        </w:rPr>
        <w:t>был обнаружен ряд противоречий</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между относительно развитыми органами чувств у новорожденного и неспособностью ребенка </w:t>
      </w:r>
      <w:r w:rsidRPr="00443CF9">
        <w:rPr>
          <w:rStyle w:val="a8"/>
          <w:b w:val="0"/>
          <w:color w:val="111111"/>
          <w:sz w:val="28"/>
          <w:szCs w:val="28"/>
          <w:bdr w:val="none" w:sz="0" w:space="0" w:color="auto" w:frame="1"/>
        </w:rPr>
        <w:t>раннего возраста</w:t>
      </w:r>
      <w:r w:rsidRPr="00443CF9">
        <w:rPr>
          <w:color w:val="111111"/>
          <w:sz w:val="28"/>
          <w:szCs w:val="28"/>
        </w:rPr>
        <w:t> к восприятию окружающих его предметов в их целостности и постоянстве;</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между необходимостью накопления сенсорных впечатлений и недостаточной </w:t>
      </w:r>
      <w:r w:rsidRPr="00443CF9">
        <w:rPr>
          <w:rStyle w:val="a8"/>
          <w:b w:val="0"/>
          <w:color w:val="111111"/>
          <w:sz w:val="28"/>
          <w:szCs w:val="28"/>
          <w:bdr w:val="none" w:sz="0" w:space="0" w:color="auto" w:frame="1"/>
        </w:rPr>
        <w:t>сформированностью</w:t>
      </w:r>
      <w:r w:rsidRPr="00443CF9">
        <w:rPr>
          <w:color w:val="111111"/>
          <w:sz w:val="28"/>
          <w:szCs w:val="28"/>
        </w:rPr>
        <w:t> необходимых условий для организации этого процесса;</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между зрительным восприятием и словесным обозначением </w:t>
      </w:r>
      <w:r w:rsidRPr="00443CF9">
        <w:rPr>
          <w:rStyle w:val="a8"/>
          <w:b w:val="0"/>
          <w:color w:val="111111"/>
          <w:sz w:val="28"/>
          <w:szCs w:val="28"/>
          <w:bdr w:val="none" w:sz="0" w:space="0" w:color="auto" w:frame="1"/>
        </w:rPr>
        <w:t>цвета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между осознанием важности использования </w:t>
      </w:r>
      <w:r w:rsidRPr="00443CF9">
        <w:rPr>
          <w:rStyle w:val="a8"/>
          <w:b w:val="0"/>
          <w:color w:val="111111"/>
          <w:sz w:val="28"/>
          <w:szCs w:val="28"/>
          <w:bdr w:val="none" w:sz="0" w:space="0" w:color="auto" w:frame="1"/>
        </w:rPr>
        <w:t>дидактических</w:t>
      </w:r>
      <w:r w:rsidRPr="00443CF9">
        <w:rPr>
          <w:color w:val="111111"/>
          <w:sz w:val="28"/>
          <w:szCs w:val="28"/>
        </w:rPr>
        <w:t> игр и недостаточной компетентностью в вопросах особенностей организации этой деятельностью на ступени </w:t>
      </w:r>
      <w:r w:rsidRPr="00443CF9">
        <w:rPr>
          <w:rStyle w:val="a8"/>
          <w:b w:val="0"/>
          <w:color w:val="111111"/>
          <w:sz w:val="28"/>
          <w:szCs w:val="28"/>
          <w:bdr w:val="none" w:sz="0" w:space="0" w:color="auto" w:frame="1"/>
        </w:rPr>
        <w:t>раннего детства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u w:val="single"/>
          <w:bdr w:val="none" w:sz="0" w:space="0" w:color="auto" w:frame="1"/>
        </w:rPr>
        <w:t>Разрешение указанных противоречий нацелило на выбор ведущей цели деятельности</w:t>
      </w:r>
      <w:r w:rsidRPr="00443CF9">
        <w:rPr>
          <w:color w:val="111111"/>
          <w:sz w:val="28"/>
          <w:szCs w:val="28"/>
        </w:rPr>
        <w:t>: </w:t>
      </w:r>
      <w:r w:rsidRPr="00443CF9">
        <w:rPr>
          <w:rStyle w:val="a8"/>
          <w:b w:val="0"/>
          <w:color w:val="111111"/>
          <w:sz w:val="28"/>
          <w:szCs w:val="28"/>
          <w:bdr w:val="none" w:sz="0" w:space="0" w:color="auto" w:frame="1"/>
        </w:rPr>
        <w:t>формирование сенсорных эталонов цвета у детей раннего возраста посредством дидактических игр</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u w:val="single"/>
          <w:bdr w:val="none" w:sz="0" w:space="0" w:color="auto" w:frame="1"/>
        </w:rPr>
        <w:t>Необходимо</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познакомить </w:t>
      </w:r>
      <w:r w:rsidRPr="00443CF9">
        <w:rPr>
          <w:rStyle w:val="a8"/>
          <w:b w:val="0"/>
          <w:color w:val="111111"/>
          <w:sz w:val="28"/>
          <w:szCs w:val="28"/>
          <w:bdr w:val="none" w:sz="0" w:space="0" w:color="auto" w:frame="1"/>
        </w:rPr>
        <w:t>детей с понятием </w:t>
      </w:r>
      <w:r w:rsidRPr="00443CF9">
        <w:rPr>
          <w:i/>
          <w:iCs/>
          <w:color w:val="111111"/>
          <w:sz w:val="28"/>
          <w:szCs w:val="28"/>
          <w:bdr w:val="none" w:sz="0" w:space="0" w:color="auto" w:frame="1"/>
        </w:rPr>
        <w:t>«</w:t>
      </w:r>
      <w:r w:rsidRPr="00443CF9">
        <w:rPr>
          <w:rStyle w:val="a8"/>
          <w:b w:val="0"/>
          <w:i/>
          <w:iCs/>
          <w:color w:val="111111"/>
          <w:sz w:val="28"/>
          <w:szCs w:val="28"/>
          <w:bdr w:val="none" w:sz="0" w:space="0" w:color="auto" w:frame="1"/>
        </w:rPr>
        <w:t>цвет</w:t>
      </w:r>
      <w:r w:rsidRPr="00443CF9">
        <w:rPr>
          <w:i/>
          <w:iCs/>
          <w:color w:val="111111"/>
          <w:sz w:val="28"/>
          <w:szCs w:val="28"/>
          <w:bdr w:val="none" w:sz="0" w:space="0" w:color="auto" w:frame="1"/>
        </w:rPr>
        <w:t>»</w:t>
      </w:r>
      <w:r w:rsidRPr="00443CF9">
        <w:rPr>
          <w:color w:val="111111"/>
          <w:sz w:val="28"/>
          <w:szCs w:val="28"/>
        </w:rPr>
        <w:t> как свойством объектов окружающего мира.</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w:t>
      </w:r>
      <w:r w:rsidRPr="00443CF9">
        <w:rPr>
          <w:rStyle w:val="a8"/>
          <w:b w:val="0"/>
          <w:color w:val="111111"/>
          <w:sz w:val="28"/>
          <w:szCs w:val="28"/>
          <w:bdr w:val="none" w:sz="0" w:space="0" w:color="auto" w:frame="1"/>
        </w:rPr>
        <w:t>Сформировать у детей</w:t>
      </w:r>
      <w:r w:rsidRPr="00443CF9">
        <w:rPr>
          <w:color w:val="111111"/>
          <w:sz w:val="28"/>
          <w:szCs w:val="28"/>
        </w:rPr>
        <w:t> сенсомоторные навыки в играх с </w:t>
      </w:r>
      <w:r w:rsidRPr="00443CF9">
        <w:rPr>
          <w:rStyle w:val="a8"/>
          <w:b w:val="0"/>
          <w:color w:val="111111"/>
          <w:sz w:val="28"/>
          <w:szCs w:val="28"/>
          <w:bdr w:val="none" w:sz="0" w:space="0" w:color="auto" w:frame="1"/>
        </w:rPr>
        <w:t>дидактическим материалом</w:t>
      </w:r>
      <w:r w:rsidRPr="00443CF9">
        <w:rPr>
          <w:color w:val="111111"/>
          <w:sz w:val="28"/>
          <w:szCs w:val="28"/>
        </w:rPr>
        <w:t> : умение выделять и учитывать </w:t>
      </w:r>
      <w:r w:rsidRPr="00443CF9">
        <w:rPr>
          <w:rStyle w:val="a8"/>
          <w:b w:val="0"/>
          <w:color w:val="111111"/>
          <w:sz w:val="28"/>
          <w:szCs w:val="28"/>
          <w:bdr w:val="none" w:sz="0" w:space="0" w:color="auto" w:frame="1"/>
        </w:rPr>
        <w:t>цвет</w:t>
      </w:r>
      <w:r w:rsidRPr="00443CF9">
        <w:rPr>
          <w:color w:val="111111"/>
          <w:sz w:val="28"/>
          <w:szCs w:val="28"/>
        </w:rPr>
        <w:t>; умение группировать в соответствии с образцом предметы по </w:t>
      </w:r>
      <w:r w:rsidRPr="00443CF9">
        <w:rPr>
          <w:rStyle w:val="a8"/>
          <w:b w:val="0"/>
          <w:color w:val="111111"/>
          <w:sz w:val="28"/>
          <w:szCs w:val="28"/>
          <w:bdr w:val="none" w:sz="0" w:space="0" w:color="auto" w:frame="1"/>
        </w:rPr>
        <w:t>цвету</w:t>
      </w:r>
      <w:r w:rsidRPr="00443CF9">
        <w:rPr>
          <w:color w:val="111111"/>
          <w:sz w:val="28"/>
          <w:szCs w:val="28"/>
        </w:rPr>
        <w:t>; умение пользоваться общепринятыми словами-названиями </w:t>
      </w:r>
      <w:r w:rsidRPr="00443CF9">
        <w:rPr>
          <w:rStyle w:val="a8"/>
          <w:b w:val="0"/>
          <w:color w:val="111111"/>
          <w:sz w:val="28"/>
          <w:szCs w:val="28"/>
          <w:bdr w:val="none" w:sz="0" w:space="0" w:color="auto" w:frame="1"/>
        </w:rPr>
        <w:t>цвета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Обогатить чувственный </w:t>
      </w:r>
      <w:r w:rsidRPr="00443CF9">
        <w:rPr>
          <w:rStyle w:val="a8"/>
          <w:b w:val="0"/>
          <w:color w:val="111111"/>
          <w:sz w:val="28"/>
          <w:szCs w:val="28"/>
          <w:bdr w:val="none" w:sz="0" w:space="0" w:color="auto" w:frame="1"/>
        </w:rPr>
        <w:t>опыт детей через наглядный материал</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Из вышесказанного делаем вывод, что только при систематическом и последовательном использовании </w:t>
      </w:r>
      <w:r w:rsidRPr="00443CF9">
        <w:rPr>
          <w:rStyle w:val="a8"/>
          <w:b w:val="0"/>
          <w:color w:val="111111"/>
          <w:sz w:val="28"/>
          <w:szCs w:val="28"/>
          <w:bdr w:val="none" w:sz="0" w:space="0" w:color="auto" w:frame="1"/>
        </w:rPr>
        <w:t>дидактических игр у детей будет формироваться цветовосприятие</w:t>
      </w:r>
      <w:r w:rsidRPr="00443CF9">
        <w:rPr>
          <w:color w:val="111111"/>
          <w:sz w:val="28"/>
          <w:szCs w:val="28"/>
        </w:rPr>
        <w:t>, умение пользоваться эталонами </w:t>
      </w:r>
      <w:r w:rsidRPr="00443CF9">
        <w:rPr>
          <w:rStyle w:val="a8"/>
          <w:b w:val="0"/>
          <w:color w:val="111111"/>
          <w:sz w:val="28"/>
          <w:szCs w:val="28"/>
          <w:bdr w:val="none" w:sz="0" w:space="0" w:color="auto" w:frame="1"/>
        </w:rPr>
        <w:t>цвета</w:t>
      </w:r>
      <w:r w:rsidRPr="00443CF9">
        <w:rPr>
          <w:color w:val="111111"/>
          <w:sz w:val="28"/>
          <w:szCs w:val="28"/>
        </w:rPr>
        <w:t> как системами чувственных мерок для анализа окружающего мира.</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rStyle w:val="a8"/>
          <w:b w:val="0"/>
          <w:color w:val="111111"/>
          <w:sz w:val="28"/>
          <w:szCs w:val="28"/>
          <w:bdr w:val="none" w:sz="0" w:space="0" w:color="auto" w:frame="1"/>
        </w:rPr>
        <w:t>Работу</w:t>
      </w:r>
      <w:r w:rsidRPr="00443CF9">
        <w:rPr>
          <w:color w:val="111111"/>
          <w:sz w:val="28"/>
          <w:szCs w:val="28"/>
        </w:rPr>
        <w:t> по данной теме я начала с изучения научно-методической литературы, тематической подборки из методической литературы, статей из журналов </w:t>
      </w:r>
      <w:r w:rsidRPr="00443CF9">
        <w:rPr>
          <w:i/>
          <w:iCs/>
          <w:color w:val="111111"/>
          <w:sz w:val="28"/>
          <w:szCs w:val="28"/>
          <w:bdr w:val="none" w:sz="0" w:space="0" w:color="auto" w:frame="1"/>
        </w:rPr>
        <w:t>«Дошкольное воспитание»</w:t>
      </w:r>
      <w:r w:rsidRPr="00443CF9">
        <w:rPr>
          <w:color w:val="111111"/>
          <w:sz w:val="28"/>
          <w:szCs w:val="28"/>
        </w:rPr>
        <w:t>, </w:t>
      </w:r>
      <w:r w:rsidRPr="00443CF9">
        <w:rPr>
          <w:i/>
          <w:iCs/>
          <w:color w:val="111111"/>
          <w:sz w:val="28"/>
          <w:szCs w:val="28"/>
          <w:bdr w:val="none" w:sz="0" w:space="0" w:color="auto" w:frame="1"/>
        </w:rPr>
        <w:t>«Ребенок в детском саду»</w:t>
      </w:r>
      <w:r w:rsidRPr="00443CF9">
        <w:rPr>
          <w:color w:val="111111"/>
          <w:sz w:val="28"/>
          <w:szCs w:val="28"/>
        </w:rPr>
        <w:t>, </w:t>
      </w:r>
      <w:r w:rsidRPr="00443CF9">
        <w:rPr>
          <w:i/>
          <w:iCs/>
          <w:color w:val="111111"/>
          <w:sz w:val="28"/>
          <w:szCs w:val="28"/>
          <w:bdr w:val="none" w:sz="0" w:space="0" w:color="auto" w:frame="1"/>
        </w:rPr>
        <w:t>«Дошкольная педагогика»</w:t>
      </w:r>
      <w:r w:rsidRPr="00443CF9">
        <w:rPr>
          <w:color w:val="111111"/>
          <w:sz w:val="28"/>
          <w:szCs w:val="28"/>
        </w:rPr>
        <w:t>, содержащих идеи </w:t>
      </w:r>
      <w:r w:rsidRPr="00443CF9">
        <w:rPr>
          <w:rStyle w:val="a8"/>
          <w:b w:val="0"/>
          <w:color w:val="111111"/>
          <w:sz w:val="28"/>
          <w:szCs w:val="28"/>
          <w:bdr w:val="none" w:sz="0" w:space="0" w:color="auto" w:frame="1"/>
        </w:rPr>
        <w:t>оформления сенсорного уголка</w:t>
      </w:r>
      <w:r w:rsidRPr="00443CF9">
        <w:rPr>
          <w:color w:val="111111"/>
          <w:sz w:val="28"/>
          <w:szCs w:val="28"/>
        </w:rPr>
        <w:t xml:space="preserve">. Это дало толчок к проявлению фантазии и творчества в создании мини-центров с сенсомоторной направленностью, приобретению и изготовлению игр и пособий, созданию картотеки игр по сенсорному </w:t>
      </w:r>
      <w:r w:rsidRPr="00443CF9">
        <w:rPr>
          <w:color w:val="111111"/>
          <w:sz w:val="28"/>
          <w:szCs w:val="28"/>
        </w:rPr>
        <w:lastRenderedPageBreak/>
        <w:t>развитию. Был проведен мониторинг уровня </w:t>
      </w:r>
      <w:r w:rsidRPr="00443CF9">
        <w:rPr>
          <w:rStyle w:val="a8"/>
          <w:b w:val="0"/>
          <w:color w:val="111111"/>
          <w:sz w:val="28"/>
          <w:szCs w:val="28"/>
          <w:bdr w:val="none" w:sz="0" w:space="0" w:color="auto" w:frame="1"/>
        </w:rPr>
        <w:t>сформированности у детей представлений о цвете</w:t>
      </w:r>
      <w:r w:rsidRPr="00443CF9">
        <w:rPr>
          <w:color w:val="111111"/>
          <w:sz w:val="28"/>
          <w:szCs w:val="28"/>
        </w:rPr>
        <w:t>. В современных условиях детского сада трудно обойтись без поддержки родителей. Поэтому вся </w:t>
      </w:r>
      <w:r w:rsidRPr="00443CF9">
        <w:rPr>
          <w:rStyle w:val="a8"/>
          <w:b w:val="0"/>
          <w:color w:val="111111"/>
          <w:sz w:val="28"/>
          <w:szCs w:val="28"/>
          <w:bdr w:val="none" w:sz="0" w:space="0" w:color="auto" w:frame="1"/>
        </w:rPr>
        <w:t>работа выстроена так</w:t>
      </w:r>
      <w:r w:rsidRPr="00443CF9">
        <w:rPr>
          <w:color w:val="111111"/>
          <w:sz w:val="28"/>
          <w:szCs w:val="28"/>
        </w:rPr>
        <w:t>, что родители оказались непосредственными участниками, активными помощниками создания развивающей среды для обучения и развития ребят. Проводилось анкетирование родителей, были проведены родительские собрания, консультации для родителей, где шел разговор о </w:t>
      </w:r>
      <w:r w:rsidRPr="00443CF9">
        <w:rPr>
          <w:rStyle w:val="a8"/>
          <w:b w:val="0"/>
          <w:color w:val="111111"/>
          <w:sz w:val="28"/>
          <w:szCs w:val="28"/>
          <w:bdr w:val="none" w:sz="0" w:space="0" w:color="auto" w:frame="1"/>
        </w:rPr>
        <w:t>работе по ознакомлению детей с цветом</w:t>
      </w:r>
      <w:r w:rsidRPr="00443CF9">
        <w:rPr>
          <w:color w:val="111111"/>
          <w:sz w:val="28"/>
          <w:szCs w:val="28"/>
        </w:rPr>
        <w:t>, о важности своевременного </w:t>
      </w:r>
      <w:r w:rsidRPr="00443CF9">
        <w:rPr>
          <w:rStyle w:val="a8"/>
          <w:b w:val="0"/>
          <w:color w:val="111111"/>
          <w:sz w:val="28"/>
          <w:szCs w:val="28"/>
          <w:bdr w:val="none" w:sz="0" w:space="0" w:color="auto" w:frame="1"/>
        </w:rPr>
        <w:t>формирования сенсорных эталонов</w:t>
      </w:r>
      <w:r w:rsidRPr="00443CF9">
        <w:rPr>
          <w:color w:val="111111"/>
          <w:sz w:val="28"/>
          <w:szCs w:val="28"/>
        </w:rPr>
        <w:t>, о создании условий, т. е. развивающей среды в группе для этого, значении </w:t>
      </w:r>
      <w:r w:rsidRPr="00443CF9">
        <w:rPr>
          <w:rStyle w:val="a8"/>
          <w:b w:val="0"/>
          <w:color w:val="111111"/>
          <w:sz w:val="28"/>
          <w:szCs w:val="28"/>
          <w:bdr w:val="none" w:sz="0" w:space="0" w:color="auto" w:frame="1"/>
        </w:rPr>
        <w:t>цветовосприятия и цветоразличения в жизни ребенка</w:t>
      </w:r>
      <w:r w:rsidRPr="00443CF9">
        <w:rPr>
          <w:color w:val="111111"/>
          <w:sz w:val="28"/>
          <w:szCs w:val="28"/>
        </w:rPr>
        <w:t>, о том, какая </w:t>
      </w:r>
      <w:r w:rsidRPr="00443CF9">
        <w:rPr>
          <w:rStyle w:val="a8"/>
          <w:b w:val="0"/>
          <w:color w:val="111111"/>
          <w:sz w:val="28"/>
          <w:szCs w:val="28"/>
          <w:bdr w:val="none" w:sz="0" w:space="0" w:color="auto" w:frame="1"/>
        </w:rPr>
        <w:t>работа</w:t>
      </w:r>
      <w:r w:rsidRPr="00443CF9">
        <w:rPr>
          <w:color w:val="111111"/>
          <w:sz w:val="28"/>
          <w:szCs w:val="28"/>
        </w:rPr>
        <w:t> должна проводиться в семье в этом направлении.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Таким образом, в результате </w:t>
      </w:r>
      <w:r w:rsidRPr="00443CF9">
        <w:rPr>
          <w:rStyle w:val="a8"/>
          <w:b w:val="0"/>
          <w:color w:val="111111"/>
          <w:sz w:val="28"/>
          <w:szCs w:val="28"/>
          <w:bdr w:val="none" w:sz="0" w:space="0" w:color="auto" w:frame="1"/>
        </w:rPr>
        <w:t>работы</w:t>
      </w:r>
      <w:r w:rsidRPr="00443CF9">
        <w:rPr>
          <w:color w:val="111111"/>
          <w:sz w:val="28"/>
          <w:szCs w:val="28"/>
        </w:rPr>
        <w:t> с литературой выяснилось, что </w:t>
      </w:r>
      <w:r w:rsidRPr="00443CF9">
        <w:rPr>
          <w:rStyle w:val="a8"/>
          <w:b w:val="0"/>
          <w:color w:val="111111"/>
          <w:sz w:val="28"/>
          <w:szCs w:val="28"/>
          <w:bdr w:val="none" w:sz="0" w:space="0" w:color="auto" w:frame="1"/>
        </w:rPr>
        <w:t>цвет</w:t>
      </w:r>
      <w:r w:rsidRPr="00443CF9">
        <w:rPr>
          <w:color w:val="111111"/>
          <w:sz w:val="28"/>
          <w:szCs w:val="28"/>
        </w:rPr>
        <w:t> – это одно из свойств объектов материального мира, воспринимаемое как осознанное зрительное ощущение. Восприятие </w:t>
      </w:r>
      <w:r w:rsidRPr="00443CF9">
        <w:rPr>
          <w:rStyle w:val="a8"/>
          <w:b w:val="0"/>
          <w:color w:val="111111"/>
          <w:sz w:val="28"/>
          <w:szCs w:val="28"/>
          <w:bdr w:val="none" w:sz="0" w:space="0" w:color="auto" w:frame="1"/>
        </w:rPr>
        <w:t>цвета</w:t>
      </w:r>
      <w:r w:rsidRPr="00443CF9">
        <w:rPr>
          <w:color w:val="111111"/>
          <w:sz w:val="28"/>
          <w:szCs w:val="28"/>
        </w:rPr>
        <w:t> может частично меняться в зависимости от психофизиологического состояния наблюдателя, например, усиливаться в опасных ситуациях, уменьшаться при усталости.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Восприятие – это процесс отражения человеком предметов и явлений окружающего мира при их непосредственном воздействии на органы чувств.</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 основе лежит теория восприятия Александра Владимировича Запорожца, которая предполагает, что восприятие свойства предмета строится на основе расширения круга сенсорных эталонов и развития перцептивных действий.</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Сенсорными эталонами в области восприятия </w:t>
      </w:r>
      <w:r w:rsidRPr="00443CF9">
        <w:rPr>
          <w:rStyle w:val="a8"/>
          <w:b w:val="0"/>
          <w:color w:val="111111"/>
          <w:sz w:val="28"/>
          <w:szCs w:val="28"/>
          <w:bdr w:val="none" w:sz="0" w:space="0" w:color="auto" w:frame="1"/>
        </w:rPr>
        <w:t>цвета</w:t>
      </w:r>
      <w:r w:rsidRPr="00443CF9">
        <w:rPr>
          <w:color w:val="111111"/>
          <w:sz w:val="28"/>
          <w:szCs w:val="28"/>
        </w:rPr>
        <w:t> служат хроматические и ахроматические </w:t>
      </w:r>
      <w:r w:rsidRPr="00443CF9">
        <w:rPr>
          <w:rStyle w:val="a8"/>
          <w:b w:val="0"/>
          <w:color w:val="111111"/>
          <w:sz w:val="28"/>
          <w:szCs w:val="28"/>
          <w:bdr w:val="none" w:sz="0" w:space="0" w:color="auto" w:frame="1"/>
        </w:rPr>
        <w:t>цвета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Одним из эффективных путей активизации познавательной деятельности </w:t>
      </w:r>
      <w:r w:rsidRPr="00443CF9">
        <w:rPr>
          <w:rStyle w:val="a8"/>
          <w:b w:val="0"/>
          <w:color w:val="111111"/>
          <w:sz w:val="28"/>
          <w:szCs w:val="28"/>
          <w:bdr w:val="none" w:sz="0" w:space="0" w:color="auto" w:frame="1"/>
        </w:rPr>
        <w:t>детей является дидактическая игра</w:t>
      </w:r>
      <w:r w:rsidRPr="00443CF9">
        <w:rPr>
          <w:color w:val="111111"/>
          <w:sz w:val="28"/>
          <w:szCs w:val="28"/>
        </w:rPr>
        <w:t>. В игре заложены огромные воспитательные, образовательные и развивающие возможности. Ребенок, увлеченный игрой, не замечает того, что учится, хотя то и дело сталкивается с заданиями, которые требуют от него мыслительной деятельности. </w:t>
      </w:r>
      <w:r w:rsidRPr="00443CF9">
        <w:rPr>
          <w:rStyle w:val="a8"/>
          <w:b w:val="0"/>
          <w:color w:val="111111"/>
          <w:sz w:val="28"/>
          <w:szCs w:val="28"/>
          <w:bdr w:val="none" w:sz="0" w:space="0" w:color="auto" w:frame="1"/>
        </w:rPr>
        <w:t>Дидактическая игра – одна из форм</w:t>
      </w:r>
      <w:r w:rsidRPr="00443CF9">
        <w:rPr>
          <w:color w:val="111111"/>
          <w:sz w:val="28"/>
          <w:szCs w:val="28"/>
        </w:rPr>
        <w:t> обучаемого воздействия педагога на ребенка. В то же время игра – основной вид деятельности </w:t>
      </w:r>
      <w:r w:rsidRPr="00443CF9">
        <w:rPr>
          <w:rStyle w:val="a8"/>
          <w:b w:val="0"/>
          <w:color w:val="111111"/>
          <w:sz w:val="28"/>
          <w:szCs w:val="28"/>
          <w:bdr w:val="none" w:sz="0" w:space="0" w:color="auto" w:frame="1"/>
        </w:rPr>
        <w:t>детей</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Для </w:t>
      </w:r>
      <w:r w:rsidRPr="00443CF9">
        <w:rPr>
          <w:rStyle w:val="a8"/>
          <w:b w:val="0"/>
          <w:color w:val="111111"/>
          <w:sz w:val="28"/>
          <w:szCs w:val="28"/>
          <w:bdr w:val="none" w:sz="0" w:space="0" w:color="auto" w:frame="1"/>
        </w:rPr>
        <w:t>формирования</w:t>
      </w:r>
      <w:r w:rsidRPr="00443CF9">
        <w:rPr>
          <w:color w:val="111111"/>
          <w:sz w:val="28"/>
          <w:szCs w:val="28"/>
        </w:rPr>
        <w:t> определенной системы знаний по данной теме я использую в </w:t>
      </w:r>
      <w:r w:rsidRPr="00443CF9">
        <w:rPr>
          <w:rStyle w:val="a8"/>
          <w:b w:val="0"/>
          <w:color w:val="111111"/>
          <w:sz w:val="28"/>
          <w:szCs w:val="28"/>
          <w:bdr w:val="none" w:sz="0" w:space="0" w:color="auto" w:frame="1"/>
        </w:rPr>
        <w:t>работе следующие принципы</w:t>
      </w:r>
      <w:r w:rsidRPr="00443CF9">
        <w:rPr>
          <w:color w:val="111111"/>
          <w:sz w:val="28"/>
          <w:szCs w:val="28"/>
        </w:rPr>
        <w:t> :</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1. Принцип доступности и индивидуальности.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Каждому ребенку присущи свои качества, у каждого свой индивидуальный уровень развития, свой имеющийся первоначальный сенсорный </w:t>
      </w:r>
      <w:r w:rsidRPr="00443CF9">
        <w:rPr>
          <w:rStyle w:val="a8"/>
          <w:b w:val="0"/>
          <w:color w:val="111111"/>
          <w:sz w:val="28"/>
          <w:szCs w:val="28"/>
          <w:bdr w:val="none" w:sz="0" w:space="0" w:color="auto" w:frame="1"/>
        </w:rPr>
        <w:t>опыт</w:t>
      </w:r>
      <w:r w:rsidRPr="00443CF9">
        <w:rPr>
          <w:color w:val="111111"/>
          <w:sz w:val="28"/>
          <w:szCs w:val="28"/>
        </w:rPr>
        <w:t>. Считаю своей главной задачей - знать личностные особенности каждого ребенка, искать методы индивидуальной </w:t>
      </w:r>
      <w:r w:rsidRPr="00443CF9">
        <w:rPr>
          <w:rStyle w:val="a8"/>
          <w:b w:val="0"/>
          <w:color w:val="111111"/>
          <w:sz w:val="28"/>
          <w:szCs w:val="28"/>
          <w:bdr w:val="none" w:sz="0" w:space="0" w:color="auto" w:frame="1"/>
        </w:rPr>
        <w:t>работы с каждым из них</w:t>
      </w:r>
      <w:r w:rsidRPr="00443CF9">
        <w:rPr>
          <w:color w:val="111111"/>
          <w:sz w:val="28"/>
          <w:szCs w:val="28"/>
        </w:rPr>
        <w:t>. Подбираемый для </w:t>
      </w:r>
      <w:r w:rsidRPr="00443CF9">
        <w:rPr>
          <w:rStyle w:val="a8"/>
          <w:b w:val="0"/>
          <w:color w:val="111111"/>
          <w:sz w:val="28"/>
          <w:szCs w:val="28"/>
          <w:bdr w:val="none" w:sz="0" w:space="0" w:color="auto" w:frame="1"/>
        </w:rPr>
        <w:t>дидактических</w:t>
      </w:r>
      <w:r w:rsidRPr="00443CF9">
        <w:rPr>
          <w:color w:val="111111"/>
          <w:sz w:val="28"/>
          <w:szCs w:val="28"/>
        </w:rPr>
        <w:t> игр материал должен быть понятен и доступен каждому ребенку.</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2. Принцип последовательности и систематичности.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Важным фактором при ознакомлении с </w:t>
      </w:r>
      <w:r w:rsidRPr="00443CF9">
        <w:rPr>
          <w:rStyle w:val="a8"/>
          <w:b w:val="0"/>
          <w:color w:val="111111"/>
          <w:sz w:val="28"/>
          <w:szCs w:val="28"/>
          <w:bdr w:val="none" w:sz="0" w:space="0" w:color="auto" w:frame="1"/>
        </w:rPr>
        <w:t>цветом</w:t>
      </w:r>
      <w:r w:rsidRPr="00443CF9">
        <w:rPr>
          <w:color w:val="111111"/>
          <w:sz w:val="28"/>
          <w:szCs w:val="28"/>
        </w:rPr>
        <w:t> является последовательность, предусматривающая постепенное усложнение материала. Знакомство с </w:t>
      </w:r>
      <w:r w:rsidRPr="00443CF9">
        <w:rPr>
          <w:rStyle w:val="a8"/>
          <w:b w:val="0"/>
          <w:color w:val="111111"/>
          <w:sz w:val="28"/>
          <w:szCs w:val="28"/>
          <w:bdr w:val="none" w:sz="0" w:space="0" w:color="auto" w:frame="1"/>
        </w:rPr>
        <w:t>цветом</w:t>
      </w:r>
      <w:r w:rsidRPr="00443CF9">
        <w:rPr>
          <w:color w:val="111111"/>
          <w:sz w:val="28"/>
          <w:szCs w:val="28"/>
        </w:rPr>
        <w:t> </w:t>
      </w:r>
      <w:r w:rsidRPr="00443CF9">
        <w:rPr>
          <w:color w:val="111111"/>
          <w:sz w:val="28"/>
          <w:szCs w:val="28"/>
          <w:u w:val="single"/>
          <w:bdr w:val="none" w:sz="0" w:space="0" w:color="auto" w:frame="1"/>
        </w:rPr>
        <w:t>проходит в определенной последовательности</w:t>
      </w:r>
      <w:r w:rsidRPr="00443CF9">
        <w:rPr>
          <w:color w:val="111111"/>
          <w:sz w:val="28"/>
          <w:szCs w:val="28"/>
        </w:rPr>
        <w:t>: начинаем с красного </w:t>
      </w:r>
      <w:r w:rsidRPr="00443CF9">
        <w:rPr>
          <w:rStyle w:val="a8"/>
          <w:b w:val="0"/>
          <w:color w:val="111111"/>
          <w:sz w:val="28"/>
          <w:szCs w:val="28"/>
          <w:bdr w:val="none" w:sz="0" w:space="0" w:color="auto" w:frame="1"/>
        </w:rPr>
        <w:t>цвета</w:t>
      </w:r>
      <w:r w:rsidRPr="00443CF9">
        <w:rPr>
          <w:color w:val="111111"/>
          <w:sz w:val="28"/>
          <w:szCs w:val="28"/>
        </w:rPr>
        <w:t xml:space="preserve">, затем синий, желтый, </w:t>
      </w:r>
      <w:r w:rsidRPr="00443CF9">
        <w:rPr>
          <w:color w:val="111111"/>
          <w:sz w:val="28"/>
          <w:szCs w:val="28"/>
        </w:rPr>
        <w:lastRenderedPageBreak/>
        <w:t>зеленый. При этом ознакомление с новым </w:t>
      </w:r>
      <w:r w:rsidRPr="00443CF9">
        <w:rPr>
          <w:rStyle w:val="a8"/>
          <w:b w:val="0"/>
          <w:color w:val="111111"/>
          <w:sz w:val="28"/>
          <w:szCs w:val="28"/>
          <w:bdr w:val="none" w:sz="0" w:space="0" w:color="auto" w:frame="1"/>
        </w:rPr>
        <w:t>цветом</w:t>
      </w:r>
      <w:r w:rsidRPr="00443CF9">
        <w:rPr>
          <w:color w:val="111111"/>
          <w:sz w:val="28"/>
          <w:szCs w:val="28"/>
        </w:rPr>
        <w:t> проводится параллельно с закреплением ранее изученного </w:t>
      </w:r>
      <w:r w:rsidRPr="00443CF9">
        <w:rPr>
          <w:rStyle w:val="a8"/>
          <w:b w:val="0"/>
          <w:color w:val="111111"/>
          <w:sz w:val="28"/>
          <w:szCs w:val="28"/>
          <w:bdr w:val="none" w:sz="0" w:space="0" w:color="auto" w:frame="1"/>
        </w:rPr>
        <w:t>цвета</w:t>
      </w:r>
      <w:r w:rsidRPr="00443CF9">
        <w:rPr>
          <w:color w:val="111111"/>
          <w:sz w:val="28"/>
          <w:szCs w:val="28"/>
        </w:rPr>
        <w:t>. Вначале обучения я использую контрастные </w:t>
      </w:r>
      <w:r w:rsidRPr="00443CF9">
        <w:rPr>
          <w:rStyle w:val="a8"/>
          <w:b w:val="0"/>
          <w:color w:val="111111"/>
          <w:sz w:val="28"/>
          <w:szCs w:val="28"/>
          <w:bdr w:val="none" w:sz="0" w:space="0" w:color="auto" w:frame="1"/>
        </w:rPr>
        <w:t>цвета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Далее учитывается систематичность.</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Наличие системы придает сенсорному воспитанию организованность; последовательность от простого к сложному. На этапе </w:t>
      </w:r>
      <w:r w:rsidRPr="00443CF9">
        <w:rPr>
          <w:rStyle w:val="a8"/>
          <w:b w:val="0"/>
          <w:color w:val="111111"/>
          <w:sz w:val="28"/>
          <w:szCs w:val="28"/>
          <w:bdr w:val="none" w:sz="0" w:space="0" w:color="auto" w:frame="1"/>
        </w:rPr>
        <w:t>раннего</w:t>
      </w:r>
      <w:r w:rsidRPr="00443CF9">
        <w:rPr>
          <w:color w:val="111111"/>
          <w:sz w:val="28"/>
          <w:szCs w:val="28"/>
        </w:rPr>
        <w:t> детства усвоение знаний наравне с </w:t>
      </w:r>
      <w:r w:rsidRPr="00443CF9">
        <w:rPr>
          <w:rStyle w:val="a8"/>
          <w:b w:val="0"/>
          <w:color w:val="111111"/>
          <w:sz w:val="28"/>
          <w:szCs w:val="28"/>
          <w:bdr w:val="none" w:sz="0" w:space="0" w:color="auto" w:frame="1"/>
        </w:rPr>
        <w:t>формированием умений</w:t>
      </w:r>
      <w:r w:rsidRPr="00443CF9">
        <w:rPr>
          <w:color w:val="111111"/>
          <w:sz w:val="28"/>
          <w:szCs w:val="28"/>
        </w:rPr>
        <w:t>, должно происходить систематически, а не от случая к случаю.</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3. Принцип связи с жизненным </w:t>
      </w:r>
      <w:r w:rsidRPr="00443CF9">
        <w:rPr>
          <w:rStyle w:val="a8"/>
          <w:b w:val="0"/>
          <w:color w:val="111111"/>
          <w:sz w:val="28"/>
          <w:szCs w:val="28"/>
          <w:bdr w:val="none" w:sz="0" w:space="0" w:color="auto" w:frame="1"/>
        </w:rPr>
        <w:t>опытом</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От умелой реализации этого принципа зависит конкретный результат, успех и качество обучения ребенка понятию </w:t>
      </w:r>
      <w:r w:rsidRPr="00443CF9">
        <w:rPr>
          <w:rStyle w:val="a8"/>
          <w:b w:val="0"/>
          <w:color w:val="111111"/>
          <w:sz w:val="28"/>
          <w:szCs w:val="28"/>
          <w:bdr w:val="none" w:sz="0" w:space="0" w:color="auto" w:frame="1"/>
        </w:rPr>
        <w:t>цвета</w:t>
      </w:r>
      <w:r w:rsidRPr="00443CF9">
        <w:rPr>
          <w:color w:val="111111"/>
          <w:sz w:val="28"/>
          <w:szCs w:val="28"/>
        </w:rPr>
        <w:t>. Существенным фактором в методике проведения </w:t>
      </w:r>
      <w:r w:rsidRPr="00443CF9">
        <w:rPr>
          <w:rStyle w:val="a8"/>
          <w:b w:val="0"/>
          <w:color w:val="111111"/>
          <w:sz w:val="28"/>
          <w:szCs w:val="28"/>
          <w:bdr w:val="none" w:sz="0" w:space="0" w:color="auto" w:frame="1"/>
        </w:rPr>
        <w:t>дидактических</w:t>
      </w:r>
      <w:r w:rsidRPr="00443CF9">
        <w:rPr>
          <w:color w:val="111111"/>
          <w:sz w:val="28"/>
          <w:szCs w:val="28"/>
        </w:rPr>
        <w:t> игр является взаимосвязь обучения в </w:t>
      </w:r>
      <w:r w:rsidRPr="00443CF9">
        <w:rPr>
          <w:rStyle w:val="a8"/>
          <w:b w:val="0"/>
          <w:color w:val="111111"/>
          <w:sz w:val="28"/>
          <w:szCs w:val="28"/>
          <w:bdr w:val="none" w:sz="0" w:space="0" w:color="auto" w:frame="1"/>
        </w:rPr>
        <w:t>дидактической</w:t>
      </w:r>
      <w:r w:rsidRPr="00443CF9">
        <w:rPr>
          <w:color w:val="111111"/>
          <w:sz w:val="28"/>
          <w:szCs w:val="28"/>
        </w:rPr>
        <w:t> </w:t>
      </w:r>
      <w:r w:rsidRPr="00443CF9">
        <w:rPr>
          <w:color w:val="111111"/>
          <w:sz w:val="28"/>
          <w:szCs w:val="28"/>
          <w:u w:val="single"/>
          <w:bdr w:val="none" w:sz="0" w:space="0" w:color="auto" w:frame="1"/>
        </w:rPr>
        <w:t>игре с закреплением знаний и умений в повседневной жизни</w:t>
      </w:r>
      <w:r w:rsidRPr="00443CF9">
        <w:rPr>
          <w:color w:val="111111"/>
          <w:sz w:val="28"/>
          <w:szCs w:val="28"/>
        </w:rPr>
        <w:t>: на прогулках, во время самостоятельной деятельности, во время </w:t>
      </w:r>
      <w:r w:rsidRPr="00443CF9">
        <w:rPr>
          <w:rStyle w:val="a8"/>
          <w:b w:val="0"/>
          <w:color w:val="111111"/>
          <w:sz w:val="28"/>
          <w:szCs w:val="28"/>
          <w:bdr w:val="none" w:sz="0" w:space="0" w:color="auto" w:frame="1"/>
        </w:rPr>
        <w:t>игры и т</w:t>
      </w:r>
      <w:r w:rsidRPr="00443CF9">
        <w:rPr>
          <w:color w:val="111111"/>
          <w:sz w:val="28"/>
          <w:szCs w:val="28"/>
        </w:rPr>
        <w:t>. д. Во время прогулки определяем с детьми </w:t>
      </w:r>
      <w:r w:rsidRPr="00443CF9">
        <w:rPr>
          <w:rStyle w:val="a8"/>
          <w:b w:val="0"/>
          <w:color w:val="111111"/>
          <w:sz w:val="28"/>
          <w:szCs w:val="28"/>
          <w:bdr w:val="none" w:sz="0" w:space="0" w:color="auto" w:frame="1"/>
        </w:rPr>
        <w:t>цвет машин</w:t>
      </w:r>
      <w:r w:rsidRPr="00443CF9">
        <w:rPr>
          <w:color w:val="111111"/>
          <w:sz w:val="28"/>
          <w:szCs w:val="28"/>
        </w:rPr>
        <w:t>, ищем такой же листок по </w:t>
      </w:r>
      <w:r w:rsidRPr="00443CF9">
        <w:rPr>
          <w:rStyle w:val="a8"/>
          <w:b w:val="0"/>
          <w:color w:val="111111"/>
          <w:sz w:val="28"/>
          <w:szCs w:val="28"/>
          <w:bdr w:val="none" w:sz="0" w:space="0" w:color="auto" w:frame="1"/>
        </w:rPr>
        <w:t>цвету</w:t>
      </w:r>
      <w:r w:rsidRPr="00443CF9">
        <w:rPr>
          <w:color w:val="111111"/>
          <w:sz w:val="28"/>
          <w:szCs w:val="28"/>
        </w:rPr>
        <w:t>, при одевании на прогулку обращаем внимание на </w:t>
      </w:r>
      <w:r w:rsidRPr="00443CF9">
        <w:rPr>
          <w:rStyle w:val="a8"/>
          <w:b w:val="0"/>
          <w:color w:val="111111"/>
          <w:sz w:val="28"/>
          <w:szCs w:val="28"/>
          <w:bdr w:val="none" w:sz="0" w:space="0" w:color="auto" w:frame="1"/>
        </w:rPr>
        <w:t>цвет одежды</w:t>
      </w:r>
      <w:r w:rsidRPr="00443CF9">
        <w:rPr>
          <w:color w:val="111111"/>
          <w:sz w:val="28"/>
          <w:szCs w:val="28"/>
        </w:rPr>
        <w:t>. (Д/и </w:t>
      </w:r>
      <w:r w:rsidRPr="00443CF9">
        <w:rPr>
          <w:i/>
          <w:iCs/>
          <w:color w:val="111111"/>
          <w:sz w:val="28"/>
          <w:szCs w:val="28"/>
          <w:bdr w:val="none" w:sz="0" w:space="0" w:color="auto" w:frame="1"/>
        </w:rPr>
        <w:t>«Оденем куклу»</w:t>
      </w:r>
      <w:r w:rsidRPr="00443CF9">
        <w:rPr>
          <w:color w:val="111111"/>
          <w:sz w:val="28"/>
          <w:szCs w:val="28"/>
        </w:rPr>
        <w:t>, </w:t>
      </w:r>
      <w:r w:rsidRPr="00443CF9">
        <w:rPr>
          <w:i/>
          <w:iCs/>
          <w:color w:val="111111"/>
          <w:sz w:val="28"/>
          <w:szCs w:val="28"/>
          <w:bdr w:val="none" w:sz="0" w:space="0" w:color="auto" w:frame="1"/>
        </w:rPr>
        <w:t>«Соберем листья желтые и зеленые»</w:t>
      </w:r>
      <w:r w:rsidRPr="00443CF9">
        <w:rPr>
          <w:color w:val="111111"/>
          <w:sz w:val="28"/>
          <w:szCs w:val="28"/>
        </w:rPr>
        <w:t>, </w:t>
      </w:r>
      <w:r w:rsidRPr="00443CF9">
        <w:rPr>
          <w:i/>
          <w:iCs/>
          <w:color w:val="111111"/>
          <w:sz w:val="28"/>
          <w:szCs w:val="28"/>
          <w:bdr w:val="none" w:sz="0" w:space="0" w:color="auto" w:frame="1"/>
        </w:rPr>
        <w:t>«Покажи </w:t>
      </w:r>
      <w:r w:rsidRPr="00443CF9">
        <w:rPr>
          <w:rStyle w:val="a8"/>
          <w:b w:val="0"/>
          <w:i/>
          <w:iCs/>
          <w:color w:val="111111"/>
          <w:sz w:val="28"/>
          <w:szCs w:val="28"/>
          <w:bdr w:val="none" w:sz="0" w:space="0" w:color="auto" w:frame="1"/>
        </w:rPr>
        <w:t>цветок такого же цвета</w:t>
      </w:r>
      <w:r w:rsidRPr="00443CF9">
        <w:rPr>
          <w:i/>
          <w:iCs/>
          <w:color w:val="111111"/>
          <w:sz w:val="28"/>
          <w:szCs w:val="28"/>
          <w:bdr w:val="none" w:sz="0" w:space="0" w:color="auto" w:frame="1"/>
        </w:rPr>
        <w:t>»</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4. Принцип наглядности.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Учитывая психологию, </w:t>
      </w:r>
      <w:r w:rsidRPr="00443CF9">
        <w:rPr>
          <w:rStyle w:val="a8"/>
          <w:b w:val="0"/>
          <w:color w:val="111111"/>
          <w:sz w:val="28"/>
          <w:szCs w:val="28"/>
          <w:bdr w:val="none" w:sz="0" w:space="0" w:color="auto" w:frame="1"/>
        </w:rPr>
        <w:t>возрастные особенности детей раннего возраста</w:t>
      </w:r>
      <w:r w:rsidRPr="00443CF9">
        <w:rPr>
          <w:color w:val="111111"/>
          <w:sz w:val="28"/>
          <w:szCs w:val="28"/>
        </w:rPr>
        <w:t>, наглядность играет большую роль в сочетании со словами. При этом образуется связь между предметами и явлениями действительности и обозначающими их словами. Правильно </w:t>
      </w:r>
      <w:r w:rsidRPr="00443CF9">
        <w:rPr>
          <w:rStyle w:val="a8"/>
          <w:b w:val="0"/>
          <w:color w:val="111111"/>
          <w:sz w:val="28"/>
          <w:szCs w:val="28"/>
          <w:bdr w:val="none" w:sz="0" w:space="0" w:color="auto" w:frame="1"/>
        </w:rPr>
        <w:t>подобранные по цвету дидактические</w:t>
      </w:r>
      <w:r w:rsidRPr="00443CF9">
        <w:rPr>
          <w:color w:val="111111"/>
          <w:sz w:val="28"/>
          <w:szCs w:val="28"/>
        </w:rPr>
        <w:t> пособия несут в себе большой эмоциональный заряд.</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5. Принцип эмоциональности.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Дети этого </w:t>
      </w:r>
      <w:r w:rsidRPr="00443CF9">
        <w:rPr>
          <w:rStyle w:val="a8"/>
          <w:b w:val="0"/>
          <w:color w:val="111111"/>
          <w:sz w:val="28"/>
          <w:szCs w:val="28"/>
          <w:bdr w:val="none" w:sz="0" w:space="0" w:color="auto" w:frame="1"/>
        </w:rPr>
        <w:t>возраста</w:t>
      </w:r>
      <w:r w:rsidRPr="00443CF9">
        <w:rPr>
          <w:color w:val="111111"/>
          <w:sz w:val="28"/>
          <w:szCs w:val="28"/>
        </w:rPr>
        <w:t> не способны заставить себя сделать то, что не вызывает интереса, поэтому их успехи зависят не только от доступности материала, но и от заинтересованности. Все общение взрослого должно быть выразительным, эмоциональным и </w:t>
      </w:r>
      <w:r w:rsidRPr="00443CF9">
        <w:rPr>
          <w:i/>
          <w:iCs/>
          <w:color w:val="111111"/>
          <w:sz w:val="28"/>
          <w:szCs w:val="28"/>
          <w:bdr w:val="none" w:sz="0" w:space="0" w:color="auto" w:frame="1"/>
        </w:rPr>
        <w:t>«заразительным»</w:t>
      </w:r>
      <w:r w:rsidRPr="00443CF9">
        <w:rPr>
          <w:color w:val="111111"/>
          <w:sz w:val="28"/>
          <w:szCs w:val="28"/>
        </w:rPr>
        <w:t>. Интерес к деятельности легко передается маленькому ребенку, когда взрослый сам увлечен ею.</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С первых дней жизни к ребенку поступает колоссальная </w:t>
      </w:r>
      <w:r w:rsidRPr="00443CF9">
        <w:rPr>
          <w:rStyle w:val="a8"/>
          <w:b w:val="0"/>
          <w:color w:val="111111"/>
          <w:sz w:val="28"/>
          <w:szCs w:val="28"/>
          <w:bdr w:val="none" w:sz="0" w:space="0" w:color="auto" w:frame="1"/>
        </w:rPr>
        <w:t>цветовая информация</w:t>
      </w:r>
      <w:r w:rsidRPr="00443CF9">
        <w:rPr>
          <w:color w:val="111111"/>
          <w:sz w:val="28"/>
          <w:szCs w:val="28"/>
        </w:rPr>
        <w:t>, но мир </w:t>
      </w:r>
      <w:r w:rsidRPr="00443CF9">
        <w:rPr>
          <w:rStyle w:val="a8"/>
          <w:b w:val="0"/>
          <w:color w:val="111111"/>
          <w:sz w:val="28"/>
          <w:szCs w:val="28"/>
          <w:bdr w:val="none" w:sz="0" w:space="0" w:color="auto" w:frame="1"/>
        </w:rPr>
        <w:t>цвета</w:t>
      </w:r>
      <w:r w:rsidRPr="00443CF9">
        <w:rPr>
          <w:color w:val="111111"/>
          <w:sz w:val="28"/>
          <w:szCs w:val="28"/>
        </w:rPr>
        <w:t> открывается ребенку не сразу, а в определенной последовательности. Рассмотрим более подробно, как развивается у ребенка восприятие </w:t>
      </w:r>
      <w:r w:rsidRPr="00443CF9">
        <w:rPr>
          <w:rStyle w:val="a8"/>
          <w:b w:val="0"/>
          <w:color w:val="111111"/>
          <w:sz w:val="28"/>
          <w:szCs w:val="28"/>
          <w:bdr w:val="none" w:sz="0" w:space="0" w:color="auto" w:frame="1"/>
        </w:rPr>
        <w:t>цвета</w:t>
      </w:r>
      <w:r w:rsidRPr="00443CF9">
        <w:rPr>
          <w:color w:val="111111"/>
          <w:sz w:val="28"/>
          <w:szCs w:val="28"/>
        </w:rPr>
        <w:t> :</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1. Вначале при определении </w:t>
      </w:r>
      <w:r w:rsidRPr="00443CF9">
        <w:rPr>
          <w:rStyle w:val="a8"/>
          <w:b w:val="0"/>
          <w:color w:val="111111"/>
          <w:sz w:val="28"/>
          <w:szCs w:val="28"/>
          <w:bdr w:val="none" w:sz="0" w:space="0" w:color="auto" w:frame="1"/>
        </w:rPr>
        <w:t>цвета</w:t>
      </w:r>
      <w:r w:rsidRPr="00443CF9">
        <w:rPr>
          <w:color w:val="111111"/>
          <w:sz w:val="28"/>
          <w:szCs w:val="28"/>
        </w:rPr>
        <w:t> большую роль играет примеривание, сопоставление путем приложения. Когда два </w:t>
      </w:r>
      <w:r w:rsidRPr="00443CF9">
        <w:rPr>
          <w:rStyle w:val="a8"/>
          <w:b w:val="0"/>
          <w:color w:val="111111"/>
          <w:sz w:val="28"/>
          <w:szCs w:val="28"/>
          <w:bdr w:val="none" w:sz="0" w:space="0" w:color="auto" w:frame="1"/>
        </w:rPr>
        <w:t>цвета</w:t>
      </w:r>
      <w:r w:rsidRPr="00443CF9">
        <w:rPr>
          <w:color w:val="111111"/>
          <w:sz w:val="28"/>
          <w:szCs w:val="28"/>
        </w:rPr>
        <w:t> вплотную прилегают друг к другу, ребенок может увидеть их одинаковость или неодинаковость. При этом он может ещё не владеть восприятием </w:t>
      </w:r>
      <w:r w:rsidRPr="00443CF9">
        <w:rPr>
          <w:rStyle w:val="a8"/>
          <w:b w:val="0"/>
          <w:color w:val="111111"/>
          <w:sz w:val="28"/>
          <w:szCs w:val="28"/>
          <w:bdr w:val="none" w:sz="0" w:space="0" w:color="auto" w:frame="1"/>
        </w:rPr>
        <w:t>цвета</w:t>
      </w:r>
      <w:r w:rsidRPr="00443CF9">
        <w:rPr>
          <w:color w:val="111111"/>
          <w:sz w:val="28"/>
          <w:szCs w:val="28"/>
        </w:rPr>
        <w:t>, но видеть, что оба предмета красные или один из них красный, а другой желтый, то есть видеть, что </w:t>
      </w:r>
      <w:r w:rsidRPr="00443CF9">
        <w:rPr>
          <w:rStyle w:val="a8"/>
          <w:b w:val="0"/>
          <w:color w:val="111111"/>
          <w:sz w:val="28"/>
          <w:szCs w:val="28"/>
          <w:bdr w:val="none" w:sz="0" w:space="0" w:color="auto" w:frame="1"/>
        </w:rPr>
        <w:t>цвета</w:t>
      </w:r>
      <w:r w:rsidRPr="00443CF9">
        <w:rPr>
          <w:color w:val="111111"/>
          <w:sz w:val="28"/>
          <w:szCs w:val="28"/>
        </w:rPr>
        <w:t> одинаковые или разные.</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2. Когда ребенок научится определять сходство и различие </w:t>
      </w:r>
      <w:r w:rsidRPr="00443CF9">
        <w:rPr>
          <w:rStyle w:val="a8"/>
          <w:b w:val="0"/>
          <w:color w:val="111111"/>
          <w:sz w:val="28"/>
          <w:szCs w:val="28"/>
          <w:bdr w:val="none" w:sz="0" w:space="0" w:color="auto" w:frame="1"/>
        </w:rPr>
        <w:t>цветов</w:t>
      </w:r>
      <w:r w:rsidRPr="00443CF9">
        <w:rPr>
          <w:color w:val="111111"/>
          <w:sz w:val="28"/>
          <w:szCs w:val="28"/>
        </w:rPr>
        <w:t> при их непосредственном контакте, то есть путем приложения или наложения, мы переходим к выбору по образцу. Это настоящее восприятие </w:t>
      </w:r>
      <w:r w:rsidRPr="00443CF9">
        <w:rPr>
          <w:rStyle w:val="a8"/>
          <w:b w:val="0"/>
          <w:color w:val="111111"/>
          <w:sz w:val="28"/>
          <w:szCs w:val="28"/>
          <w:bdr w:val="none" w:sz="0" w:space="0" w:color="auto" w:frame="1"/>
        </w:rPr>
        <w:t>цвета</w:t>
      </w:r>
      <w:r w:rsidRPr="00443CF9">
        <w:rPr>
          <w:color w:val="111111"/>
          <w:sz w:val="28"/>
          <w:szCs w:val="28"/>
        </w:rPr>
        <w:t>, не требующее непосредственного контакта </w:t>
      </w:r>
      <w:r w:rsidRPr="00443CF9">
        <w:rPr>
          <w:i/>
          <w:iCs/>
          <w:color w:val="111111"/>
          <w:sz w:val="28"/>
          <w:szCs w:val="28"/>
          <w:bdr w:val="none" w:sz="0" w:space="0" w:color="auto" w:frame="1"/>
        </w:rPr>
        <w:t>(наложения и приложения)</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lastRenderedPageBreak/>
        <w:t>3. Дальше идет </w:t>
      </w:r>
      <w:r w:rsidRPr="00443CF9">
        <w:rPr>
          <w:rStyle w:val="a8"/>
          <w:b w:val="0"/>
          <w:color w:val="111111"/>
          <w:sz w:val="28"/>
          <w:szCs w:val="28"/>
          <w:bdr w:val="none" w:sz="0" w:space="0" w:color="auto" w:frame="1"/>
        </w:rPr>
        <w:t>работа</w:t>
      </w:r>
      <w:r w:rsidRPr="00443CF9">
        <w:rPr>
          <w:color w:val="111111"/>
          <w:sz w:val="28"/>
          <w:szCs w:val="28"/>
        </w:rPr>
        <w:t> по закреплению названия </w:t>
      </w:r>
      <w:r w:rsidRPr="00443CF9">
        <w:rPr>
          <w:rStyle w:val="a8"/>
          <w:b w:val="0"/>
          <w:color w:val="111111"/>
          <w:sz w:val="28"/>
          <w:szCs w:val="28"/>
          <w:bdr w:val="none" w:sz="0" w:space="0" w:color="auto" w:frame="1"/>
        </w:rPr>
        <w:t>цвета</w:t>
      </w:r>
      <w:r w:rsidRPr="00443CF9">
        <w:rPr>
          <w:color w:val="111111"/>
          <w:sz w:val="28"/>
          <w:szCs w:val="28"/>
        </w:rPr>
        <w:t>. На этом этапе ребенок различает </w:t>
      </w:r>
      <w:r w:rsidRPr="00443CF9">
        <w:rPr>
          <w:rStyle w:val="a8"/>
          <w:b w:val="0"/>
          <w:color w:val="111111"/>
          <w:sz w:val="28"/>
          <w:szCs w:val="28"/>
          <w:bdr w:val="none" w:sz="0" w:space="0" w:color="auto" w:frame="1"/>
        </w:rPr>
        <w:t>цвета</w:t>
      </w:r>
      <w:r w:rsidRPr="00443CF9">
        <w:rPr>
          <w:color w:val="111111"/>
          <w:sz w:val="28"/>
          <w:szCs w:val="28"/>
        </w:rPr>
        <w:t> по слову-названию без необходимости прикладывания или сопоставления на глаз с образцом </w:t>
      </w:r>
      <w:r w:rsidRPr="00443CF9">
        <w:rPr>
          <w:rStyle w:val="a8"/>
          <w:b w:val="0"/>
          <w:color w:val="111111"/>
          <w:sz w:val="28"/>
          <w:szCs w:val="28"/>
          <w:bdr w:val="none" w:sz="0" w:space="0" w:color="auto" w:frame="1"/>
        </w:rPr>
        <w:t>цвета</w:t>
      </w:r>
      <w:r w:rsidRPr="00443CF9">
        <w:rPr>
          <w:color w:val="111111"/>
          <w:sz w:val="28"/>
          <w:szCs w:val="28"/>
        </w:rPr>
        <w:t>, а также самостоятельно называет основные </w:t>
      </w:r>
      <w:r w:rsidRPr="00443CF9">
        <w:rPr>
          <w:rStyle w:val="a8"/>
          <w:b w:val="0"/>
          <w:color w:val="111111"/>
          <w:sz w:val="28"/>
          <w:szCs w:val="28"/>
          <w:bdr w:val="none" w:sz="0" w:space="0" w:color="auto" w:frame="1"/>
        </w:rPr>
        <w:t>цвета</w:t>
      </w:r>
      <w:r w:rsidRPr="00443CF9">
        <w:rPr>
          <w:color w:val="111111"/>
          <w:sz w:val="28"/>
          <w:szCs w:val="28"/>
        </w:rPr>
        <w:t>. При помощи слова накопленный ребенком </w:t>
      </w:r>
      <w:r w:rsidRPr="00443CF9">
        <w:rPr>
          <w:rStyle w:val="a8"/>
          <w:b w:val="0"/>
          <w:color w:val="111111"/>
          <w:sz w:val="28"/>
          <w:szCs w:val="28"/>
          <w:bdr w:val="none" w:sz="0" w:space="0" w:color="auto" w:frame="1"/>
        </w:rPr>
        <w:t>опыт восприятия цвета</w:t>
      </w:r>
      <w:r w:rsidRPr="00443CF9">
        <w:rPr>
          <w:color w:val="111111"/>
          <w:sz w:val="28"/>
          <w:szCs w:val="28"/>
        </w:rPr>
        <w:t> становится представлениями о </w:t>
      </w:r>
      <w:r w:rsidRPr="00443CF9">
        <w:rPr>
          <w:rStyle w:val="a8"/>
          <w:b w:val="0"/>
          <w:color w:val="111111"/>
          <w:sz w:val="28"/>
          <w:szCs w:val="28"/>
          <w:bdr w:val="none" w:sz="0" w:space="0" w:color="auto" w:frame="1"/>
        </w:rPr>
        <w:t>цвете</w:t>
      </w:r>
      <w:r w:rsidRPr="00443CF9">
        <w:rPr>
          <w:color w:val="111111"/>
          <w:sz w:val="28"/>
          <w:szCs w:val="28"/>
        </w:rPr>
        <w:t>, которые ребенок использует в жизни </w:t>
      </w:r>
      <w:r w:rsidRPr="00443CF9">
        <w:rPr>
          <w:i/>
          <w:iCs/>
          <w:color w:val="111111"/>
          <w:sz w:val="28"/>
          <w:szCs w:val="28"/>
          <w:bdr w:val="none" w:sz="0" w:space="0" w:color="auto" w:frame="1"/>
        </w:rPr>
        <w:t>(быту)</w:t>
      </w:r>
      <w:r w:rsidRPr="00443CF9">
        <w:rPr>
          <w:color w:val="111111"/>
          <w:sz w:val="28"/>
          <w:szCs w:val="28"/>
        </w:rPr>
        <w:t> и деятельности. Также дети учатся оперировать представлениями о </w:t>
      </w:r>
      <w:r w:rsidRPr="00443CF9">
        <w:rPr>
          <w:rStyle w:val="a8"/>
          <w:b w:val="0"/>
          <w:color w:val="111111"/>
          <w:sz w:val="28"/>
          <w:szCs w:val="28"/>
          <w:bdr w:val="none" w:sz="0" w:space="0" w:color="auto" w:frame="1"/>
        </w:rPr>
        <w:t>цвете</w:t>
      </w:r>
      <w:r w:rsidRPr="00443CF9">
        <w:rPr>
          <w:color w:val="111111"/>
          <w:sz w:val="28"/>
          <w:szCs w:val="28"/>
        </w:rPr>
        <w:t> не только в реальных действиях, но и мысленно.</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Все </w:t>
      </w:r>
      <w:r w:rsidRPr="00443CF9">
        <w:rPr>
          <w:rStyle w:val="a8"/>
          <w:b w:val="0"/>
          <w:color w:val="111111"/>
          <w:sz w:val="28"/>
          <w:szCs w:val="28"/>
          <w:bdr w:val="none" w:sz="0" w:space="0" w:color="auto" w:frame="1"/>
        </w:rPr>
        <w:t>дидактические игры</w:t>
      </w:r>
      <w:r w:rsidRPr="00443CF9">
        <w:rPr>
          <w:color w:val="111111"/>
          <w:sz w:val="28"/>
          <w:szCs w:val="28"/>
        </w:rPr>
        <w:t> я классифицирую по характеру используемого </w:t>
      </w:r>
      <w:r w:rsidRPr="00443CF9">
        <w:rPr>
          <w:rStyle w:val="a8"/>
          <w:b w:val="0"/>
          <w:color w:val="111111"/>
          <w:sz w:val="28"/>
          <w:szCs w:val="28"/>
          <w:bdr w:val="none" w:sz="0" w:space="0" w:color="auto" w:frame="1"/>
        </w:rPr>
        <w:t>дидактического материала</w:t>
      </w:r>
      <w:r w:rsidRPr="00443CF9">
        <w:rPr>
          <w:color w:val="111111"/>
          <w:sz w:val="28"/>
          <w:szCs w:val="28"/>
        </w:rPr>
        <w:t>. Это </w:t>
      </w:r>
      <w:r w:rsidRPr="00443CF9">
        <w:rPr>
          <w:rStyle w:val="a8"/>
          <w:b w:val="0"/>
          <w:color w:val="111111"/>
          <w:sz w:val="28"/>
          <w:szCs w:val="28"/>
          <w:bdr w:val="none" w:sz="0" w:space="0" w:color="auto" w:frame="1"/>
        </w:rPr>
        <w:t>игры с предметами</w:t>
      </w:r>
      <w:r w:rsidRPr="00443CF9">
        <w:rPr>
          <w:color w:val="111111"/>
          <w:sz w:val="28"/>
          <w:szCs w:val="28"/>
        </w:rPr>
        <w:t>, настольно-печатные </w:t>
      </w:r>
      <w:r w:rsidRPr="00443CF9">
        <w:rPr>
          <w:rStyle w:val="a8"/>
          <w:b w:val="0"/>
          <w:color w:val="111111"/>
          <w:sz w:val="28"/>
          <w:szCs w:val="28"/>
          <w:bdr w:val="none" w:sz="0" w:space="0" w:color="auto" w:frame="1"/>
        </w:rPr>
        <w:t>игры и словесные игры</w:t>
      </w:r>
      <w:r w:rsidRPr="00443CF9">
        <w:rPr>
          <w:color w:val="111111"/>
          <w:sz w:val="28"/>
          <w:szCs w:val="28"/>
        </w:rPr>
        <w:t>. Выбор классификации не случаен. Проанализировав имеющиеся </w:t>
      </w:r>
      <w:r w:rsidRPr="00443CF9">
        <w:rPr>
          <w:rStyle w:val="a8"/>
          <w:b w:val="0"/>
          <w:color w:val="111111"/>
          <w:sz w:val="28"/>
          <w:szCs w:val="28"/>
          <w:bdr w:val="none" w:sz="0" w:space="0" w:color="auto" w:frame="1"/>
        </w:rPr>
        <w:t>дидактические игры</w:t>
      </w:r>
      <w:r w:rsidRPr="00443CF9">
        <w:rPr>
          <w:color w:val="111111"/>
          <w:sz w:val="28"/>
          <w:szCs w:val="28"/>
        </w:rPr>
        <w:t>, я пришла к выводу, что </w:t>
      </w:r>
      <w:r w:rsidRPr="00443CF9">
        <w:rPr>
          <w:rStyle w:val="a8"/>
          <w:b w:val="0"/>
          <w:color w:val="111111"/>
          <w:sz w:val="28"/>
          <w:szCs w:val="28"/>
          <w:bdr w:val="none" w:sz="0" w:space="0" w:color="auto" w:frame="1"/>
        </w:rPr>
        <w:t>игры</w:t>
      </w:r>
      <w:r w:rsidRPr="00443CF9">
        <w:rPr>
          <w:color w:val="111111"/>
          <w:sz w:val="28"/>
          <w:szCs w:val="28"/>
        </w:rPr>
        <w:t> с предметами соответствуют первому этапу обучения </w:t>
      </w:r>
      <w:r w:rsidRPr="00443CF9">
        <w:rPr>
          <w:rStyle w:val="a8"/>
          <w:b w:val="0"/>
          <w:color w:val="111111"/>
          <w:sz w:val="28"/>
          <w:szCs w:val="28"/>
          <w:bdr w:val="none" w:sz="0" w:space="0" w:color="auto" w:frame="1"/>
        </w:rPr>
        <w:t>детей цвету</w:t>
      </w:r>
      <w:r w:rsidRPr="00443CF9">
        <w:rPr>
          <w:color w:val="111111"/>
          <w:sz w:val="28"/>
          <w:szCs w:val="28"/>
        </w:rPr>
        <w:t> </w:t>
      </w:r>
      <w:r w:rsidRPr="00443CF9">
        <w:rPr>
          <w:color w:val="111111"/>
          <w:sz w:val="28"/>
          <w:szCs w:val="28"/>
          <w:u w:val="single"/>
          <w:bdr w:val="none" w:sz="0" w:space="0" w:color="auto" w:frame="1"/>
        </w:rPr>
        <w:t>и решают такие задачи</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w:t>
      </w:r>
      <w:r w:rsidRPr="00443CF9">
        <w:rPr>
          <w:rStyle w:val="a8"/>
          <w:b w:val="0"/>
          <w:color w:val="111111"/>
          <w:sz w:val="28"/>
          <w:szCs w:val="28"/>
          <w:bdr w:val="none" w:sz="0" w:space="0" w:color="auto" w:frame="1"/>
        </w:rPr>
        <w:t>детей сличению цвета по принципу </w:t>
      </w:r>
      <w:r w:rsidRPr="00443CF9">
        <w:rPr>
          <w:i/>
          <w:iCs/>
          <w:color w:val="111111"/>
          <w:sz w:val="28"/>
          <w:szCs w:val="28"/>
          <w:bdr w:val="none" w:sz="0" w:space="0" w:color="auto" w:frame="1"/>
        </w:rPr>
        <w:t>«такой – не такой»</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сличать </w:t>
      </w:r>
      <w:r w:rsidRPr="00443CF9">
        <w:rPr>
          <w:rStyle w:val="a8"/>
          <w:b w:val="0"/>
          <w:color w:val="111111"/>
          <w:sz w:val="28"/>
          <w:szCs w:val="28"/>
          <w:bdr w:val="none" w:sz="0" w:space="0" w:color="auto" w:frame="1"/>
        </w:rPr>
        <w:t>цвета</w:t>
      </w:r>
      <w:r w:rsidRPr="00443CF9">
        <w:rPr>
          <w:color w:val="111111"/>
          <w:sz w:val="28"/>
          <w:szCs w:val="28"/>
        </w:rPr>
        <w:t> в практической деятельности;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подбирать пары предметов по </w:t>
      </w:r>
      <w:r w:rsidRPr="00443CF9">
        <w:rPr>
          <w:rStyle w:val="a8"/>
          <w:b w:val="0"/>
          <w:color w:val="111111"/>
          <w:sz w:val="28"/>
          <w:szCs w:val="28"/>
          <w:bdr w:val="none" w:sz="0" w:space="0" w:color="auto" w:frame="1"/>
        </w:rPr>
        <w:t>цвету</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Настольно-печатные </w:t>
      </w:r>
      <w:r w:rsidRPr="00443CF9">
        <w:rPr>
          <w:rStyle w:val="a8"/>
          <w:b w:val="0"/>
          <w:color w:val="111111"/>
          <w:sz w:val="28"/>
          <w:szCs w:val="28"/>
          <w:bdr w:val="none" w:sz="0" w:space="0" w:color="auto" w:frame="1"/>
        </w:rPr>
        <w:t>игры</w:t>
      </w:r>
      <w:r w:rsidRPr="00443CF9">
        <w:rPr>
          <w:color w:val="111111"/>
          <w:sz w:val="28"/>
          <w:szCs w:val="28"/>
        </w:rPr>
        <w:t> соответствуют второму этапу обучения </w:t>
      </w:r>
      <w:r w:rsidRPr="00443CF9">
        <w:rPr>
          <w:rStyle w:val="a8"/>
          <w:b w:val="0"/>
          <w:color w:val="111111"/>
          <w:sz w:val="28"/>
          <w:szCs w:val="28"/>
          <w:bdr w:val="none" w:sz="0" w:space="0" w:color="auto" w:frame="1"/>
        </w:rPr>
        <w:t>цвету</w:t>
      </w:r>
      <w:r w:rsidRPr="00443CF9">
        <w:rPr>
          <w:color w:val="111111"/>
          <w:sz w:val="28"/>
          <w:szCs w:val="28"/>
        </w:rPr>
        <w:t> </w:t>
      </w:r>
      <w:r w:rsidRPr="00443CF9">
        <w:rPr>
          <w:color w:val="111111"/>
          <w:sz w:val="28"/>
          <w:szCs w:val="28"/>
          <w:u w:val="single"/>
          <w:bdr w:val="none" w:sz="0" w:space="0" w:color="auto" w:frame="1"/>
        </w:rPr>
        <w:t>и соответственно направлены на решение следующих задач</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закреплять умение различать </w:t>
      </w:r>
      <w:r w:rsidRPr="00443CF9">
        <w:rPr>
          <w:rStyle w:val="a8"/>
          <w:b w:val="0"/>
          <w:color w:val="111111"/>
          <w:sz w:val="28"/>
          <w:szCs w:val="28"/>
          <w:bdr w:val="none" w:sz="0" w:space="0" w:color="auto" w:frame="1"/>
        </w:rPr>
        <w:t>цвета</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подбирать, </w:t>
      </w:r>
      <w:r w:rsidRPr="00443CF9">
        <w:rPr>
          <w:rStyle w:val="a8"/>
          <w:b w:val="0"/>
          <w:color w:val="111111"/>
          <w:sz w:val="28"/>
          <w:szCs w:val="28"/>
          <w:bdr w:val="none" w:sz="0" w:space="0" w:color="auto" w:frame="1"/>
        </w:rPr>
        <w:t>чередовать и сличать цвета</w:t>
      </w:r>
      <w:r w:rsidRPr="00443CF9">
        <w:rPr>
          <w:color w:val="111111"/>
          <w:sz w:val="28"/>
          <w:szCs w:val="28"/>
        </w:rPr>
        <w:t> в соответствии с образцом;</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закреплять знания названия </w:t>
      </w:r>
      <w:r w:rsidRPr="00443CF9">
        <w:rPr>
          <w:rStyle w:val="a8"/>
          <w:b w:val="0"/>
          <w:color w:val="111111"/>
          <w:sz w:val="28"/>
          <w:szCs w:val="28"/>
          <w:bdr w:val="none" w:sz="0" w:space="0" w:color="auto" w:frame="1"/>
        </w:rPr>
        <w:t>цветов</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И словесные </w:t>
      </w:r>
      <w:r w:rsidRPr="00443CF9">
        <w:rPr>
          <w:rStyle w:val="a8"/>
          <w:b w:val="0"/>
          <w:color w:val="111111"/>
          <w:sz w:val="28"/>
          <w:szCs w:val="28"/>
          <w:bdr w:val="none" w:sz="0" w:space="0" w:color="auto" w:frame="1"/>
        </w:rPr>
        <w:t>игры</w:t>
      </w:r>
      <w:r w:rsidRPr="00443CF9">
        <w:rPr>
          <w:color w:val="111111"/>
          <w:sz w:val="28"/>
          <w:szCs w:val="28"/>
        </w:rPr>
        <w:t> связаны с 3 этапом обучения и подчинены решению таких задач, </w:t>
      </w:r>
      <w:r w:rsidRPr="00443CF9">
        <w:rPr>
          <w:color w:val="111111"/>
          <w:sz w:val="28"/>
          <w:szCs w:val="28"/>
          <w:u w:val="single"/>
          <w:bdr w:val="none" w:sz="0" w:space="0" w:color="auto" w:frame="1"/>
        </w:rPr>
        <w:t>как</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воспринимать </w:t>
      </w:r>
      <w:r w:rsidRPr="00443CF9">
        <w:rPr>
          <w:rStyle w:val="a8"/>
          <w:b w:val="0"/>
          <w:color w:val="111111"/>
          <w:sz w:val="28"/>
          <w:szCs w:val="28"/>
          <w:bdr w:val="none" w:sz="0" w:space="0" w:color="auto" w:frame="1"/>
        </w:rPr>
        <w:t>цвет</w:t>
      </w:r>
      <w:r w:rsidRPr="00443CF9">
        <w:rPr>
          <w:color w:val="111111"/>
          <w:sz w:val="28"/>
          <w:szCs w:val="28"/>
        </w:rPr>
        <w:t> с помощью зрения и по названию;</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сортировке изображений по </w:t>
      </w:r>
      <w:r w:rsidRPr="00443CF9">
        <w:rPr>
          <w:rStyle w:val="a8"/>
          <w:b w:val="0"/>
          <w:color w:val="111111"/>
          <w:sz w:val="28"/>
          <w:szCs w:val="28"/>
          <w:bdr w:val="none" w:sz="0" w:space="0" w:color="auto" w:frame="1"/>
        </w:rPr>
        <w:t>цвету</w:t>
      </w:r>
      <w:r w:rsidRPr="00443CF9">
        <w:rPr>
          <w:color w:val="111111"/>
          <w:sz w:val="28"/>
          <w:szCs w:val="28"/>
        </w:rPr>
        <w:t>;</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 учить использовать знания </w:t>
      </w:r>
      <w:r w:rsidRPr="00443CF9">
        <w:rPr>
          <w:rStyle w:val="a8"/>
          <w:b w:val="0"/>
          <w:color w:val="111111"/>
          <w:sz w:val="28"/>
          <w:szCs w:val="28"/>
          <w:bdr w:val="none" w:sz="0" w:space="0" w:color="auto" w:frame="1"/>
        </w:rPr>
        <w:t>цветов</w:t>
      </w:r>
      <w:r w:rsidRPr="00443CF9">
        <w:rPr>
          <w:color w:val="111111"/>
          <w:sz w:val="28"/>
          <w:szCs w:val="28"/>
        </w:rPr>
        <w:t> и их названий в практической деятельности.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Содержание </w:t>
      </w:r>
      <w:r w:rsidRPr="00443CF9">
        <w:rPr>
          <w:rStyle w:val="a8"/>
          <w:b w:val="0"/>
          <w:color w:val="111111"/>
          <w:sz w:val="28"/>
          <w:szCs w:val="28"/>
          <w:bdr w:val="none" w:sz="0" w:space="0" w:color="auto" w:frame="1"/>
        </w:rPr>
        <w:t>работы</w:t>
      </w:r>
      <w:r w:rsidRPr="00443CF9">
        <w:rPr>
          <w:color w:val="111111"/>
          <w:sz w:val="28"/>
          <w:szCs w:val="28"/>
        </w:rPr>
        <w:t> по сенсорному развитию реализуется в совместной деятельности взрослого и ребенка в разных видах деятельности </w:t>
      </w:r>
      <w:r w:rsidRPr="00443CF9">
        <w:rPr>
          <w:rStyle w:val="a8"/>
          <w:b w:val="0"/>
          <w:color w:val="111111"/>
          <w:sz w:val="28"/>
          <w:szCs w:val="28"/>
          <w:bdr w:val="none" w:sz="0" w:space="0" w:color="auto" w:frame="1"/>
        </w:rPr>
        <w:t>детей</w:t>
      </w:r>
      <w:r w:rsidRPr="00443CF9">
        <w:rPr>
          <w:color w:val="111111"/>
          <w:sz w:val="28"/>
          <w:szCs w:val="28"/>
        </w:rPr>
        <w:t> : в познавательно-исследовательской, продуктивной, игровой, коммуникативной деятельности. Определенные знания по закреплению </w:t>
      </w:r>
      <w:r w:rsidRPr="00443CF9">
        <w:rPr>
          <w:rStyle w:val="a8"/>
          <w:b w:val="0"/>
          <w:color w:val="111111"/>
          <w:sz w:val="28"/>
          <w:szCs w:val="28"/>
          <w:bdr w:val="none" w:sz="0" w:space="0" w:color="auto" w:frame="1"/>
        </w:rPr>
        <w:t>цвета</w:t>
      </w:r>
      <w:r w:rsidRPr="00443CF9">
        <w:rPr>
          <w:color w:val="111111"/>
          <w:sz w:val="28"/>
          <w:szCs w:val="28"/>
        </w:rPr>
        <w:t> дети получают и при проведении подвижных игр. </w:t>
      </w:r>
      <w:r w:rsidRPr="00443CF9">
        <w:rPr>
          <w:rStyle w:val="a8"/>
          <w:b w:val="0"/>
          <w:color w:val="111111"/>
          <w:sz w:val="28"/>
          <w:szCs w:val="28"/>
          <w:bdr w:val="none" w:sz="0" w:space="0" w:color="auto" w:frame="1"/>
        </w:rPr>
        <w:t>Дидактические игры</w:t>
      </w:r>
      <w:r w:rsidRPr="00443CF9">
        <w:rPr>
          <w:color w:val="111111"/>
          <w:sz w:val="28"/>
          <w:szCs w:val="28"/>
        </w:rPr>
        <w:t> я провожу утром до завтрака, на прогулках, после дневного сна. Утром я планирую и создаю условия для игр, не требующих большой подвижности. Это </w:t>
      </w:r>
      <w:r w:rsidRPr="00443CF9">
        <w:rPr>
          <w:rStyle w:val="a8"/>
          <w:b w:val="0"/>
          <w:color w:val="111111"/>
          <w:sz w:val="28"/>
          <w:szCs w:val="28"/>
          <w:bdr w:val="none" w:sz="0" w:space="0" w:color="auto" w:frame="1"/>
        </w:rPr>
        <w:t>игры</w:t>
      </w:r>
      <w:r w:rsidRPr="00443CF9">
        <w:rPr>
          <w:color w:val="111111"/>
          <w:sz w:val="28"/>
          <w:szCs w:val="28"/>
        </w:rPr>
        <w:t> индивидуальные или небольшими группами. Во время прогулок планирую </w:t>
      </w:r>
      <w:r w:rsidRPr="00443CF9">
        <w:rPr>
          <w:rStyle w:val="a8"/>
          <w:b w:val="0"/>
          <w:color w:val="111111"/>
          <w:sz w:val="28"/>
          <w:szCs w:val="28"/>
          <w:bdr w:val="none" w:sz="0" w:space="0" w:color="auto" w:frame="1"/>
        </w:rPr>
        <w:t>игры</w:t>
      </w:r>
      <w:r w:rsidRPr="00443CF9">
        <w:rPr>
          <w:color w:val="111111"/>
          <w:sz w:val="28"/>
          <w:szCs w:val="28"/>
        </w:rPr>
        <w:t>. Не требующие сложного игрового оборудования.</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Наиболее полно </w:t>
      </w:r>
      <w:r w:rsidRPr="00443CF9">
        <w:rPr>
          <w:rStyle w:val="a8"/>
          <w:b w:val="0"/>
          <w:color w:val="111111"/>
          <w:sz w:val="28"/>
          <w:szCs w:val="28"/>
          <w:bdr w:val="none" w:sz="0" w:space="0" w:color="auto" w:frame="1"/>
        </w:rPr>
        <w:t>игры</w:t>
      </w:r>
      <w:r w:rsidRPr="00443CF9">
        <w:rPr>
          <w:color w:val="111111"/>
          <w:sz w:val="28"/>
          <w:szCs w:val="28"/>
        </w:rPr>
        <w:t> развертываются в вечернее время. В это время дети бодрые, активные. Могут сосредоточиться и полнее осмыслить структуру новой </w:t>
      </w:r>
      <w:r w:rsidRPr="00443CF9">
        <w:rPr>
          <w:rStyle w:val="a8"/>
          <w:b w:val="0"/>
          <w:color w:val="111111"/>
          <w:sz w:val="28"/>
          <w:szCs w:val="28"/>
          <w:bdr w:val="none" w:sz="0" w:space="0" w:color="auto" w:frame="1"/>
        </w:rPr>
        <w:t>игры</w:t>
      </w:r>
      <w:r w:rsidRPr="00443CF9">
        <w:rPr>
          <w:color w:val="111111"/>
          <w:sz w:val="28"/>
          <w:szCs w:val="28"/>
        </w:rPr>
        <w:t>, а также интересно поиграть в уже знакомые </w:t>
      </w:r>
      <w:r w:rsidRPr="00443CF9">
        <w:rPr>
          <w:rStyle w:val="a8"/>
          <w:b w:val="0"/>
          <w:color w:val="111111"/>
          <w:sz w:val="28"/>
          <w:szCs w:val="28"/>
          <w:bdr w:val="none" w:sz="0" w:space="0" w:color="auto" w:frame="1"/>
        </w:rPr>
        <w:t>игры</w:t>
      </w:r>
      <w:r w:rsidRPr="00443CF9">
        <w:rPr>
          <w:color w:val="111111"/>
          <w:sz w:val="28"/>
          <w:szCs w:val="28"/>
        </w:rPr>
        <w:t>. Объяснение правил я объединяю с показом игрового действия. С моими малышами я сама включаюсь в игру, чтобы вызвать у </w:t>
      </w:r>
      <w:r w:rsidRPr="00443CF9">
        <w:rPr>
          <w:rStyle w:val="a8"/>
          <w:b w:val="0"/>
          <w:color w:val="111111"/>
          <w:sz w:val="28"/>
          <w:szCs w:val="28"/>
          <w:bdr w:val="none" w:sz="0" w:space="0" w:color="auto" w:frame="1"/>
        </w:rPr>
        <w:t>детей интерес к дидактическому материалу</w:t>
      </w:r>
      <w:r w:rsidRPr="00443CF9">
        <w:rPr>
          <w:color w:val="111111"/>
          <w:sz w:val="28"/>
          <w:szCs w:val="28"/>
        </w:rPr>
        <w:t>. Приучаю играть не мешая друг другу, постепенно подводя к умению играть небольшими группами.</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rStyle w:val="a8"/>
          <w:b w:val="0"/>
          <w:color w:val="111111"/>
          <w:sz w:val="28"/>
          <w:szCs w:val="28"/>
          <w:bdr w:val="none" w:sz="0" w:space="0" w:color="auto" w:frame="1"/>
        </w:rPr>
        <w:lastRenderedPageBreak/>
        <w:t>Дидактические игры</w:t>
      </w:r>
      <w:r w:rsidRPr="00443CF9">
        <w:rPr>
          <w:color w:val="111111"/>
          <w:sz w:val="28"/>
          <w:szCs w:val="28"/>
        </w:rPr>
        <w:t> реализуются и в самостоятельной деятельности </w:t>
      </w:r>
      <w:r w:rsidRPr="00443CF9">
        <w:rPr>
          <w:rStyle w:val="a8"/>
          <w:b w:val="0"/>
          <w:color w:val="111111"/>
          <w:sz w:val="28"/>
          <w:szCs w:val="28"/>
          <w:bdr w:val="none" w:sz="0" w:space="0" w:color="auto" w:frame="1"/>
        </w:rPr>
        <w:t>детей</w:t>
      </w:r>
      <w:r w:rsidRPr="00443CF9">
        <w:rPr>
          <w:color w:val="111111"/>
          <w:sz w:val="28"/>
          <w:szCs w:val="28"/>
        </w:rPr>
        <w:t>. </w:t>
      </w:r>
      <w:r w:rsidRPr="00443CF9">
        <w:rPr>
          <w:rStyle w:val="a8"/>
          <w:b w:val="0"/>
          <w:color w:val="111111"/>
          <w:sz w:val="28"/>
          <w:szCs w:val="28"/>
          <w:bdr w:val="none" w:sz="0" w:space="0" w:color="auto" w:frame="1"/>
        </w:rPr>
        <w:t>Дидактическая</w:t>
      </w:r>
      <w:r w:rsidRPr="00443CF9">
        <w:rPr>
          <w:color w:val="111111"/>
          <w:sz w:val="28"/>
          <w:szCs w:val="28"/>
        </w:rPr>
        <w:t> игра представляет собой многоплановое, </w:t>
      </w:r>
      <w:r w:rsidRPr="00443CF9">
        <w:rPr>
          <w:color w:val="111111"/>
          <w:sz w:val="28"/>
          <w:szCs w:val="28"/>
          <w:u w:val="single"/>
          <w:bdr w:val="none" w:sz="0" w:space="0" w:color="auto" w:frame="1"/>
        </w:rPr>
        <w:t>сложное педагогическое явление</w:t>
      </w:r>
      <w:r w:rsidRPr="00443CF9">
        <w:rPr>
          <w:color w:val="111111"/>
          <w:sz w:val="28"/>
          <w:szCs w:val="28"/>
        </w:rPr>
        <w:t>: она является и игровым методом обучения, и </w:t>
      </w:r>
      <w:r w:rsidRPr="00443CF9">
        <w:rPr>
          <w:rStyle w:val="a8"/>
          <w:b w:val="0"/>
          <w:color w:val="111111"/>
          <w:sz w:val="28"/>
          <w:szCs w:val="28"/>
          <w:bdr w:val="none" w:sz="0" w:space="0" w:color="auto" w:frame="1"/>
        </w:rPr>
        <w:t>формой обучения</w:t>
      </w:r>
      <w:r w:rsidRPr="00443CF9">
        <w:rPr>
          <w:color w:val="111111"/>
          <w:sz w:val="28"/>
          <w:szCs w:val="28"/>
        </w:rPr>
        <w:t>, и самостоятельной игровой деятельностью.</w:t>
      </w:r>
    </w:p>
    <w:p w:rsidR="00443CF9" w:rsidRDefault="00443CF9" w:rsidP="00443CF9">
      <w:pPr>
        <w:pStyle w:val="a7"/>
        <w:shd w:val="clear" w:color="auto" w:fill="FFFFFF"/>
        <w:spacing w:before="0" w:beforeAutospacing="0" w:after="0" w:afterAutospacing="0"/>
        <w:ind w:firstLine="360"/>
        <w:jc w:val="both"/>
        <w:rPr>
          <w:color w:val="111111"/>
          <w:sz w:val="28"/>
          <w:szCs w:val="28"/>
        </w:rPr>
      </w:pPr>
      <w:r w:rsidRPr="00443CF9">
        <w:rPr>
          <w:color w:val="111111"/>
          <w:sz w:val="28"/>
          <w:szCs w:val="28"/>
        </w:rPr>
        <w:t>В условиях свободного выбора и при умении выбирать ребенок может сам подойти к тому материалу, который внутренне необходим ему именно сейчас. А педагог, наблюдая за выбором ребенка, имеет возможность определить уровень его актуального развития и наметить перспективы </w:t>
      </w:r>
      <w:r w:rsidRPr="00443CF9">
        <w:rPr>
          <w:rStyle w:val="a8"/>
          <w:b w:val="0"/>
          <w:color w:val="111111"/>
          <w:sz w:val="28"/>
          <w:szCs w:val="28"/>
          <w:bdr w:val="none" w:sz="0" w:space="0" w:color="auto" w:frame="1"/>
        </w:rPr>
        <w:t>работы</w:t>
      </w:r>
      <w:r w:rsidRPr="00443CF9">
        <w:rPr>
          <w:color w:val="111111"/>
          <w:sz w:val="28"/>
          <w:szCs w:val="28"/>
        </w:rPr>
        <w:t> в зоне его ближайшего развития.</w:t>
      </w:r>
    </w:p>
    <w:p w:rsidR="00443CF9" w:rsidRPr="00443CF9" w:rsidRDefault="00443CF9" w:rsidP="00443CF9">
      <w:pPr>
        <w:pStyle w:val="a7"/>
        <w:shd w:val="clear" w:color="auto" w:fill="FFFFFF"/>
        <w:spacing w:before="0" w:beforeAutospacing="0" w:after="0" w:afterAutospacing="0"/>
        <w:ind w:firstLine="360"/>
        <w:jc w:val="both"/>
        <w:rPr>
          <w:color w:val="111111"/>
          <w:sz w:val="28"/>
          <w:szCs w:val="28"/>
        </w:rPr>
      </w:pPr>
    </w:p>
    <w:p w:rsidR="00443CF9" w:rsidRDefault="00443CF9" w:rsidP="00443CF9">
      <w:pPr>
        <w:pStyle w:val="a5"/>
        <w:ind w:left="426" w:right="287"/>
        <w:jc w:val="both"/>
        <w:rPr>
          <w:b/>
          <w:sz w:val="28"/>
          <w:szCs w:val="28"/>
        </w:rPr>
      </w:pPr>
      <w:r w:rsidRPr="00616034">
        <w:rPr>
          <w:b/>
          <w:sz w:val="28"/>
          <w:szCs w:val="28"/>
        </w:rPr>
        <w:t>3. Заключение</w:t>
      </w:r>
      <w:r>
        <w:rPr>
          <w:b/>
          <w:sz w:val="28"/>
          <w:szCs w:val="28"/>
        </w:rPr>
        <w:t xml:space="preserve">. </w:t>
      </w:r>
    </w:p>
    <w:p w:rsidR="00443CF9" w:rsidRPr="00616034" w:rsidRDefault="00443CF9" w:rsidP="00443CF9">
      <w:pPr>
        <w:pStyle w:val="a5"/>
        <w:ind w:right="287"/>
        <w:jc w:val="both"/>
        <w:rPr>
          <w:b/>
          <w:sz w:val="28"/>
          <w:szCs w:val="28"/>
        </w:rPr>
      </w:pP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Использование игровой технологии, как средство формирования цветового восприятия у детей раннего возраста посредством дидактических игр позволило увидеть существенные позитивные результаты деятельности.</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Дети не испытывают затруднений в умении находить и называть предметы определенного цвета, соотносят цвета с образцом, не допуская при этом ошибок. Могут правильно располагать цвета в соответствии с указанием педагога или по образцу, находят или группируют цвета по названию. Называют основные цвета предметов без ошибок. При выполнении игровых заданий практически не допускают ошибки.</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По результатам моей работы можно сделать однозначный вывод: систематическая, последовательная работа с детьми по сенсорному развитию, а именно: цветовосприятию, на основе дидактических игр способствует не только развитию зрительного и цветого восприятия, но и формирует познавательный интерес.</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Значение цветового восприятия в жизни дошкольника очень велико, так как оно создаёт фундамент для развития мышления, способствует развитию речи, памяти, внимания, воображения. Хорошо развитое восприятие цветов может в дальнейшем проявляться у ребёнка в виде наблюдательности, его способности подмечать особенности предметов и явлений. Осознанное, целенаправленное восприятие цвета не является врожденным качеством. Только мы, взрослые, можем помочь детям увидеть мир красок, уловить все разнообразие цветовых тонов и сформировать устойчивый зрительный образ цвета.</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 </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 </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 </w:t>
      </w:r>
    </w:p>
    <w:p w:rsidR="009003CC" w:rsidRDefault="00443CF9" w:rsidP="009003CC">
      <w:pPr>
        <w:widowControl/>
        <w:shd w:val="clear" w:color="auto" w:fill="FFFFFF"/>
        <w:autoSpaceDE/>
        <w:autoSpaceDN/>
        <w:ind w:firstLine="709"/>
        <w:rPr>
          <w:b/>
          <w:color w:val="000000"/>
          <w:sz w:val="28"/>
          <w:szCs w:val="28"/>
        </w:rPr>
      </w:pPr>
      <w:r w:rsidRPr="00443CF9">
        <w:rPr>
          <w:color w:val="000000"/>
          <w:sz w:val="28"/>
          <w:szCs w:val="28"/>
          <w:lang w:eastAsia="ru-RU"/>
        </w:rPr>
        <w:t> </w:t>
      </w:r>
      <w:r w:rsidR="009003CC">
        <w:rPr>
          <w:b/>
          <w:color w:val="000000"/>
          <w:sz w:val="28"/>
          <w:szCs w:val="28"/>
        </w:rPr>
        <w:t>4. Список использованной литературы:</w:t>
      </w:r>
    </w:p>
    <w:p w:rsidR="00443CF9" w:rsidRPr="00443CF9" w:rsidRDefault="00443CF9" w:rsidP="00443CF9">
      <w:pPr>
        <w:widowControl/>
        <w:shd w:val="clear" w:color="auto" w:fill="FFFFFF"/>
        <w:autoSpaceDE/>
        <w:autoSpaceDN/>
        <w:ind w:firstLine="709"/>
        <w:jc w:val="center"/>
        <w:rPr>
          <w:rFonts w:ascii="Arial" w:hAnsi="Arial" w:cs="Arial"/>
          <w:color w:val="181818"/>
          <w:sz w:val="28"/>
          <w:szCs w:val="28"/>
          <w:lang w:eastAsia="ru-RU"/>
        </w:rPr>
      </w:pPr>
      <w:r w:rsidRPr="00443CF9">
        <w:rPr>
          <w:b/>
          <w:bCs/>
          <w:color w:val="000000"/>
          <w:sz w:val="28"/>
          <w:szCs w:val="28"/>
          <w:lang w:eastAsia="ru-RU"/>
        </w:rPr>
        <w:t> </w:t>
      </w:r>
    </w:p>
    <w:p w:rsidR="009003CC" w:rsidRPr="009003CC" w:rsidRDefault="009003CC" w:rsidP="009003CC">
      <w:pPr>
        <w:pStyle w:val="a9"/>
        <w:numPr>
          <w:ilvl w:val="0"/>
          <w:numId w:val="1"/>
        </w:numPr>
        <w:rPr>
          <w:szCs w:val="28"/>
        </w:rPr>
      </w:pPr>
      <w:r w:rsidRPr="009003CC">
        <w:rPr>
          <w:szCs w:val="28"/>
        </w:rPr>
        <w:t>Винникова Г. И «Занятия с детьми 2-3 лет. Познавательное и социальное развитие»- М.; ТЦ Сфера, 2018 г.</w:t>
      </w:r>
    </w:p>
    <w:p w:rsidR="009003CC" w:rsidRPr="009003CC" w:rsidRDefault="009003CC" w:rsidP="009003CC">
      <w:pPr>
        <w:pStyle w:val="a9"/>
        <w:numPr>
          <w:ilvl w:val="0"/>
          <w:numId w:val="1"/>
        </w:numPr>
        <w:rPr>
          <w:szCs w:val="28"/>
        </w:rPr>
      </w:pPr>
      <w:r w:rsidRPr="009003CC">
        <w:rPr>
          <w:szCs w:val="28"/>
        </w:rPr>
        <w:t>Литвинова О.Э. «Познавательное развитие ребенка раннего дошкольного возраста» - С.- П.; «Детство - Пресс», 2020г</w:t>
      </w:r>
    </w:p>
    <w:p w:rsidR="00443CF9" w:rsidRPr="009003CC" w:rsidRDefault="009003CC" w:rsidP="009003CC">
      <w:pPr>
        <w:pStyle w:val="a9"/>
        <w:numPr>
          <w:ilvl w:val="0"/>
          <w:numId w:val="1"/>
        </w:numPr>
        <w:shd w:val="clear" w:color="auto" w:fill="FFFFFF"/>
        <w:rPr>
          <w:szCs w:val="28"/>
        </w:rPr>
      </w:pPr>
      <w:r w:rsidRPr="009003CC">
        <w:rPr>
          <w:szCs w:val="28"/>
        </w:rPr>
        <w:lastRenderedPageBreak/>
        <w:t>Погудкина И.С «Развивающие игры, упражнения, комплексные занятия для детей раннего возраста»- С.- П.; «Детство - Пресс», 2019г.</w:t>
      </w:r>
    </w:p>
    <w:p w:rsidR="009003CC" w:rsidRPr="009003CC" w:rsidRDefault="009003CC" w:rsidP="009003CC">
      <w:pPr>
        <w:pStyle w:val="a9"/>
        <w:numPr>
          <w:ilvl w:val="0"/>
          <w:numId w:val="1"/>
        </w:numPr>
        <w:shd w:val="clear" w:color="auto" w:fill="FFFFFF"/>
        <w:rPr>
          <w:rFonts w:ascii="Arial" w:hAnsi="Arial" w:cs="Arial"/>
          <w:color w:val="181818"/>
          <w:sz w:val="21"/>
          <w:szCs w:val="21"/>
          <w:lang w:eastAsia="ru-RU"/>
        </w:rPr>
      </w:pPr>
      <w:r w:rsidRPr="009003CC">
        <w:rPr>
          <w:szCs w:val="28"/>
        </w:rPr>
        <w:t>Винникова Г.И. «Занятия с детьми 2-3 лет: первые шаги в математику, развитие движений» - Москва; издательство ТЦ «Сфера», 2018г.</w:t>
      </w:r>
    </w:p>
    <w:p w:rsidR="00443CF9" w:rsidRPr="00443CF9" w:rsidRDefault="00443CF9" w:rsidP="00443CF9">
      <w:pPr>
        <w:widowControl/>
        <w:shd w:val="clear" w:color="auto" w:fill="FFFFFF"/>
        <w:autoSpaceDE/>
        <w:autoSpaceDN/>
        <w:ind w:firstLine="709"/>
        <w:rPr>
          <w:rFonts w:ascii="Arial" w:hAnsi="Arial" w:cs="Arial"/>
          <w:color w:val="181818"/>
          <w:sz w:val="21"/>
          <w:szCs w:val="21"/>
          <w:lang w:eastAsia="ru-RU"/>
        </w:rPr>
      </w:pPr>
      <w:r w:rsidRPr="00443CF9">
        <w:rPr>
          <w:color w:val="000000"/>
          <w:sz w:val="28"/>
          <w:szCs w:val="28"/>
          <w:lang w:eastAsia="ru-RU"/>
        </w:rPr>
        <w:t> </w:t>
      </w:r>
    </w:p>
    <w:p w:rsidR="009003CC" w:rsidRPr="009003CC" w:rsidRDefault="009003CC" w:rsidP="009003CC">
      <w:pPr>
        <w:pStyle w:val="a9"/>
        <w:numPr>
          <w:ilvl w:val="0"/>
          <w:numId w:val="1"/>
        </w:numPr>
        <w:shd w:val="clear" w:color="auto" w:fill="FFFFFF"/>
        <w:spacing w:after="240"/>
        <w:rPr>
          <w:b/>
          <w:szCs w:val="28"/>
        </w:rPr>
      </w:pPr>
      <w:r w:rsidRPr="009003CC">
        <w:rPr>
          <w:b/>
          <w:szCs w:val="28"/>
        </w:rPr>
        <w:t>Приложения.</w:t>
      </w:r>
    </w:p>
    <w:p w:rsidR="009003CC" w:rsidRPr="009003CC" w:rsidRDefault="009003CC" w:rsidP="009003CC">
      <w:pPr>
        <w:pStyle w:val="a9"/>
        <w:rPr>
          <w:b/>
          <w:color w:val="000000"/>
          <w:szCs w:val="28"/>
          <w:lang w:eastAsia="ru-RU"/>
        </w:rPr>
      </w:pPr>
    </w:p>
    <w:p w:rsidR="009003CC" w:rsidRPr="009003CC" w:rsidRDefault="00443CF9" w:rsidP="009003CC">
      <w:pPr>
        <w:pStyle w:val="a9"/>
        <w:numPr>
          <w:ilvl w:val="1"/>
          <w:numId w:val="1"/>
        </w:numPr>
        <w:rPr>
          <w:color w:val="000000" w:themeColor="text1"/>
          <w:szCs w:val="28"/>
        </w:rPr>
      </w:pPr>
      <w:r w:rsidRPr="009003CC">
        <w:rPr>
          <w:b/>
          <w:color w:val="000000"/>
          <w:szCs w:val="28"/>
          <w:lang w:eastAsia="ru-RU"/>
        </w:rPr>
        <w:t> </w:t>
      </w:r>
      <w:r w:rsidR="009003CC" w:rsidRPr="009003CC">
        <w:rPr>
          <w:b/>
          <w:color w:val="000000" w:themeColor="text1"/>
          <w:szCs w:val="28"/>
        </w:rPr>
        <w:t>Перспективный план по</w:t>
      </w:r>
      <w:r w:rsidR="009003CC" w:rsidRPr="00823097">
        <w:t xml:space="preserve"> </w:t>
      </w:r>
      <w:r w:rsidR="009003CC" w:rsidRPr="009003CC">
        <w:rPr>
          <w:b/>
          <w:color w:val="000000" w:themeColor="text1"/>
          <w:szCs w:val="28"/>
        </w:rPr>
        <w:t>формированию цветового восприятия у детей раннего возраста посредством дидактических игр.</w:t>
      </w:r>
    </w:p>
    <w:p w:rsidR="009003CC" w:rsidRDefault="009003CC" w:rsidP="009003CC">
      <w:pPr>
        <w:jc w:val="center"/>
        <w:rPr>
          <w:b/>
          <w:color w:val="000000" w:themeColor="text1"/>
          <w:sz w:val="28"/>
          <w:szCs w:val="28"/>
        </w:rPr>
      </w:pPr>
    </w:p>
    <w:tbl>
      <w:tblPr>
        <w:tblW w:w="23390" w:type="dxa"/>
        <w:tblInd w:w="-310" w:type="dxa"/>
        <w:shd w:val="clear" w:color="auto" w:fill="FFFFFF"/>
        <w:tblLayout w:type="fixed"/>
        <w:tblCellMar>
          <w:top w:w="15" w:type="dxa"/>
          <w:left w:w="15" w:type="dxa"/>
          <w:bottom w:w="15" w:type="dxa"/>
          <w:right w:w="15" w:type="dxa"/>
        </w:tblCellMar>
        <w:tblLook w:val="0000"/>
      </w:tblPr>
      <w:tblGrid>
        <w:gridCol w:w="993"/>
        <w:gridCol w:w="3969"/>
        <w:gridCol w:w="5103"/>
        <w:gridCol w:w="4313"/>
        <w:gridCol w:w="4506"/>
        <w:gridCol w:w="4506"/>
      </w:tblGrid>
      <w:tr w:rsidR="009003CC" w:rsidRPr="00392188" w:rsidTr="009003CC">
        <w:trPr>
          <w:gridAfter w:val="3"/>
          <w:wAfter w:w="13325" w:type="dxa"/>
          <w:trHeight w:val="380"/>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9003CC" w:rsidRPr="009003CC" w:rsidRDefault="009003CC" w:rsidP="009003CC">
            <w:pPr>
              <w:jc w:val="center"/>
              <w:rPr>
                <w:rFonts w:ascii="Calibri" w:hAnsi="Calibri" w:cs="Arial"/>
                <w:b/>
                <w:color w:val="000000"/>
                <w:sz w:val="28"/>
                <w:szCs w:val="28"/>
                <w:lang w:eastAsia="ru-RU"/>
              </w:rPr>
            </w:pPr>
            <w:r w:rsidRPr="009003CC">
              <w:rPr>
                <w:b/>
                <w:bCs/>
                <w:color w:val="000000"/>
                <w:sz w:val="28"/>
                <w:szCs w:val="28"/>
                <w:lang w:eastAsia="ru-RU"/>
              </w:rPr>
              <w:t>Дата</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9003CC" w:rsidRDefault="009003CC" w:rsidP="009003CC">
            <w:pPr>
              <w:spacing w:line="0" w:lineRule="atLeast"/>
              <w:jc w:val="center"/>
              <w:rPr>
                <w:b/>
                <w:bCs/>
                <w:color w:val="000000"/>
                <w:sz w:val="28"/>
                <w:szCs w:val="28"/>
                <w:lang w:eastAsia="ru-RU"/>
              </w:rPr>
            </w:pPr>
          </w:p>
          <w:p w:rsidR="009003CC" w:rsidRPr="009003CC" w:rsidRDefault="009003CC" w:rsidP="009003CC">
            <w:pPr>
              <w:spacing w:line="0" w:lineRule="atLeast"/>
              <w:jc w:val="center"/>
              <w:rPr>
                <w:b/>
                <w:bCs/>
                <w:color w:val="000000"/>
                <w:sz w:val="28"/>
                <w:szCs w:val="28"/>
                <w:lang w:eastAsia="ru-RU"/>
              </w:rPr>
            </w:pPr>
            <w:r w:rsidRPr="009003CC">
              <w:rPr>
                <w:b/>
                <w:bCs/>
                <w:color w:val="000000"/>
                <w:sz w:val="28"/>
                <w:szCs w:val="28"/>
                <w:lang w:eastAsia="ru-RU"/>
              </w:rPr>
              <w:t>Д/игры</w:t>
            </w:r>
          </w:p>
          <w:p w:rsidR="009003CC" w:rsidRPr="009003CC" w:rsidRDefault="009003CC" w:rsidP="009003CC">
            <w:pPr>
              <w:jc w:val="center"/>
              <w:rPr>
                <w:rFonts w:ascii="Calibri" w:hAnsi="Calibri" w:cs="Arial"/>
                <w:b/>
                <w:color w:val="000000"/>
                <w:sz w:val="28"/>
                <w:szCs w:val="28"/>
                <w:lang w:eastAsia="ru-RU"/>
              </w:rPr>
            </w:pP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tcPr>
          <w:p w:rsidR="009003CC" w:rsidRDefault="009003CC" w:rsidP="009003CC">
            <w:pPr>
              <w:spacing w:line="0" w:lineRule="atLeast"/>
              <w:jc w:val="center"/>
              <w:rPr>
                <w:b/>
                <w:bCs/>
                <w:color w:val="000000"/>
                <w:sz w:val="28"/>
                <w:szCs w:val="28"/>
                <w:lang w:eastAsia="ru-RU"/>
              </w:rPr>
            </w:pPr>
          </w:p>
          <w:p w:rsidR="009003CC" w:rsidRPr="009003CC" w:rsidRDefault="009003CC" w:rsidP="009003CC">
            <w:pPr>
              <w:spacing w:line="0" w:lineRule="atLeast"/>
              <w:jc w:val="center"/>
              <w:rPr>
                <w:b/>
                <w:bCs/>
                <w:color w:val="000000"/>
                <w:sz w:val="28"/>
                <w:szCs w:val="28"/>
                <w:lang w:eastAsia="ru-RU"/>
              </w:rPr>
            </w:pPr>
            <w:r w:rsidRPr="009003CC">
              <w:rPr>
                <w:b/>
                <w:bCs/>
                <w:color w:val="000000"/>
                <w:sz w:val="28"/>
                <w:szCs w:val="28"/>
                <w:lang w:eastAsia="ru-RU"/>
              </w:rPr>
              <w:t>Задачи</w:t>
            </w:r>
          </w:p>
          <w:p w:rsidR="009003CC" w:rsidRPr="009003CC" w:rsidRDefault="009003CC" w:rsidP="009003CC">
            <w:pPr>
              <w:jc w:val="center"/>
              <w:rPr>
                <w:rFonts w:ascii="Calibri" w:hAnsi="Calibri" w:cs="Arial"/>
                <w:b/>
                <w:color w:val="000000"/>
                <w:sz w:val="28"/>
                <w:szCs w:val="28"/>
                <w:lang w:eastAsia="ru-RU"/>
              </w:rPr>
            </w:pPr>
          </w:p>
        </w:tc>
      </w:tr>
      <w:tr w:rsidR="009003CC" w:rsidRPr="00C729C5" w:rsidTr="009003CC">
        <w:trPr>
          <w:gridAfter w:val="3"/>
          <w:wAfter w:w="13325" w:type="dxa"/>
          <w:cantSplit/>
          <w:trHeight w:val="2300"/>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tcPr>
          <w:p w:rsidR="009003CC" w:rsidRDefault="009003CC" w:rsidP="009003CC">
            <w:pPr>
              <w:ind w:left="113" w:right="113"/>
              <w:jc w:val="center"/>
              <w:rPr>
                <w:color w:val="000000" w:themeColor="text1"/>
                <w:sz w:val="28"/>
                <w:szCs w:val="28"/>
                <w:lang w:eastAsia="ru-RU"/>
              </w:rPr>
            </w:pPr>
            <w:r w:rsidRPr="00EF0B94">
              <w:rPr>
                <w:color w:val="000000" w:themeColor="text1"/>
                <w:sz w:val="28"/>
                <w:szCs w:val="28"/>
                <w:lang w:eastAsia="ru-RU"/>
              </w:rPr>
              <w:t>Декабрь</w:t>
            </w:r>
          </w:p>
          <w:p w:rsidR="009003CC" w:rsidRPr="00EF0B94" w:rsidRDefault="009003CC" w:rsidP="009003CC">
            <w:pPr>
              <w:ind w:left="113" w:right="113"/>
              <w:jc w:val="center"/>
              <w:rPr>
                <w:rFonts w:ascii="Calibri" w:hAnsi="Calibri" w:cs="Arial"/>
                <w:color w:val="1F497D" w:themeColor="text2"/>
                <w:sz w:val="28"/>
                <w:szCs w:val="28"/>
                <w:lang w:eastAsia="ru-RU"/>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Default="009003CC" w:rsidP="009003CC">
            <w:pPr>
              <w:spacing w:line="360" w:lineRule="auto"/>
              <w:rPr>
                <w:sz w:val="28"/>
                <w:szCs w:val="28"/>
                <w:lang w:eastAsia="ru-RU"/>
              </w:rPr>
            </w:pPr>
          </w:p>
          <w:p w:rsidR="009003CC" w:rsidRPr="00EF0B94" w:rsidRDefault="009003CC" w:rsidP="009003CC">
            <w:pPr>
              <w:spacing w:line="360" w:lineRule="auto"/>
              <w:rPr>
                <w:sz w:val="28"/>
                <w:szCs w:val="28"/>
                <w:lang w:eastAsia="ru-RU"/>
              </w:rPr>
            </w:pPr>
            <w:r w:rsidRPr="00EF0B94">
              <w:rPr>
                <w:sz w:val="28"/>
                <w:szCs w:val="28"/>
                <w:lang w:eastAsia="ru-RU"/>
              </w:rPr>
              <w:t>«Помоги Винни Пуху выбрать шар»</w:t>
            </w:r>
          </w:p>
          <w:p w:rsidR="009003CC" w:rsidRPr="00EF0B94" w:rsidRDefault="009003CC" w:rsidP="009003CC">
            <w:pPr>
              <w:spacing w:line="360" w:lineRule="auto"/>
              <w:rPr>
                <w:sz w:val="28"/>
                <w:szCs w:val="28"/>
                <w:lang w:eastAsia="ru-RU"/>
              </w:rPr>
            </w:pPr>
            <w:r w:rsidRPr="00EF0B94">
              <w:rPr>
                <w:sz w:val="28"/>
                <w:szCs w:val="28"/>
                <w:lang w:eastAsia="ru-RU"/>
              </w:rPr>
              <w:t>«Собери капельки в стакан»</w:t>
            </w:r>
          </w:p>
          <w:p w:rsidR="009003CC" w:rsidRPr="00EF0B94" w:rsidRDefault="009003CC" w:rsidP="009003CC">
            <w:pPr>
              <w:spacing w:line="360" w:lineRule="auto"/>
              <w:rPr>
                <w:sz w:val="28"/>
                <w:szCs w:val="28"/>
                <w:lang w:eastAsia="ru-RU"/>
              </w:rPr>
            </w:pPr>
            <w:r w:rsidRPr="00EF0B94">
              <w:rPr>
                <w:sz w:val="28"/>
                <w:szCs w:val="28"/>
                <w:lang w:eastAsia="ru-RU"/>
              </w:rPr>
              <w:t>«Собери лепесточки»</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Pr="00EF0B94" w:rsidRDefault="009003CC" w:rsidP="009C25E2">
            <w:pPr>
              <w:rPr>
                <w:sz w:val="28"/>
                <w:szCs w:val="28"/>
                <w:lang w:eastAsia="ru-RU"/>
              </w:rPr>
            </w:pPr>
            <w:r w:rsidRPr="00EF0B94">
              <w:rPr>
                <w:sz w:val="28"/>
                <w:szCs w:val="28"/>
                <w:lang w:eastAsia="ru-RU"/>
              </w:rPr>
              <w:t>Формировать начальные представления о цветовых сенсорных эталонах; учить выделять цвет предмета;  закреплять знание цветов: красный, жёлтый, синий, зелёный, белый, чёрный.</w:t>
            </w:r>
          </w:p>
          <w:p w:rsidR="009003CC" w:rsidRPr="00EF0B94" w:rsidRDefault="009003CC" w:rsidP="009C25E2">
            <w:pPr>
              <w:rPr>
                <w:sz w:val="28"/>
                <w:szCs w:val="28"/>
                <w:lang w:eastAsia="ru-RU"/>
              </w:rPr>
            </w:pPr>
            <w:r w:rsidRPr="00EF0B94">
              <w:rPr>
                <w:sz w:val="28"/>
                <w:szCs w:val="28"/>
                <w:lang w:eastAsia="ru-RU"/>
              </w:rPr>
              <w:t>Формировать умение сравнивать цвета, развивать умение детей подбирать нужный цвет по  образцу, активизировать речь, развивать внимание.</w:t>
            </w:r>
          </w:p>
        </w:tc>
      </w:tr>
      <w:tr w:rsidR="009003CC" w:rsidRPr="00937C50" w:rsidTr="009003CC">
        <w:trPr>
          <w:cantSplit/>
          <w:trHeight w:val="2495"/>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tcPr>
          <w:p w:rsidR="009003CC" w:rsidRPr="00EF0B94" w:rsidRDefault="009003CC" w:rsidP="009003CC">
            <w:pPr>
              <w:ind w:left="113" w:right="113"/>
              <w:jc w:val="center"/>
              <w:rPr>
                <w:color w:val="000000"/>
                <w:sz w:val="28"/>
                <w:szCs w:val="28"/>
                <w:lang w:eastAsia="ru-RU"/>
              </w:rPr>
            </w:pPr>
            <w:r>
              <w:rPr>
                <w:sz w:val="28"/>
                <w:szCs w:val="28"/>
                <w:lang w:eastAsia="ru-RU"/>
              </w:rPr>
              <w:t>Я</w:t>
            </w:r>
            <w:r w:rsidRPr="00EF0B94">
              <w:rPr>
                <w:sz w:val="28"/>
                <w:szCs w:val="28"/>
                <w:lang w:eastAsia="ru-RU"/>
              </w:rPr>
              <w:t>нварь</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Pr="00EF0B94" w:rsidRDefault="009003CC" w:rsidP="009003CC">
            <w:pPr>
              <w:spacing w:line="360" w:lineRule="auto"/>
              <w:rPr>
                <w:sz w:val="28"/>
                <w:szCs w:val="28"/>
                <w:lang w:eastAsia="ru-RU"/>
              </w:rPr>
            </w:pPr>
            <w:r w:rsidRPr="00EF0B94">
              <w:rPr>
                <w:sz w:val="28"/>
                <w:szCs w:val="28"/>
                <w:lang w:eastAsia="ru-RU"/>
              </w:rPr>
              <w:t xml:space="preserve"> «Подбери чашки к блюдцам»</w:t>
            </w:r>
          </w:p>
          <w:p w:rsidR="009003CC" w:rsidRPr="00EF0B94" w:rsidRDefault="009003CC" w:rsidP="009003CC">
            <w:pPr>
              <w:spacing w:line="360" w:lineRule="auto"/>
              <w:rPr>
                <w:sz w:val="28"/>
                <w:szCs w:val="28"/>
                <w:lang w:eastAsia="ru-RU"/>
              </w:rPr>
            </w:pPr>
            <w:r w:rsidRPr="00EF0B94">
              <w:rPr>
                <w:sz w:val="28"/>
                <w:szCs w:val="28"/>
                <w:lang w:eastAsia="ru-RU"/>
              </w:rPr>
              <w:t xml:space="preserve">«Собери в зеленый стакан капельки такого же цвета» </w:t>
            </w:r>
          </w:p>
          <w:p w:rsidR="009003CC" w:rsidRPr="00EF0B94" w:rsidRDefault="009003CC" w:rsidP="009003CC">
            <w:pPr>
              <w:spacing w:line="360" w:lineRule="auto"/>
              <w:rPr>
                <w:sz w:val="28"/>
                <w:szCs w:val="28"/>
                <w:lang w:eastAsia="ru-RU"/>
              </w:rPr>
            </w:pPr>
            <w:r w:rsidRPr="00EF0B94">
              <w:rPr>
                <w:sz w:val="28"/>
                <w:szCs w:val="28"/>
                <w:lang w:eastAsia="ru-RU"/>
              </w:rPr>
              <w:t>«Кто быстрее соберет в стакан капельки такого же цвета»</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Pr="00EF0B94" w:rsidRDefault="009003CC" w:rsidP="009C25E2">
            <w:pPr>
              <w:rPr>
                <w:sz w:val="28"/>
                <w:szCs w:val="28"/>
                <w:lang w:eastAsia="ru-RU"/>
              </w:rPr>
            </w:pPr>
            <w:r w:rsidRPr="00EF0B94">
              <w:rPr>
                <w:sz w:val="28"/>
                <w:szCs w:val="28"/>
                <w:lang w:eastAsia="ru-RU"/>
              </w:rPr>
              <w:t>Формировать умение детей соотносить предметы по цвету,  активизировать мышление, произвольное и непроизвольное внимание.</w:t>
            </w:r>
          </w:p>
          <w:p w:rsidR="009003CC" w:rsidRPr="00EF0B94" w:rsidRDefault="009003CC" w:rsidP="009C25E2">
            <w:pPr>
              <w:rPr>
                <w:sz w:val="28"/>
                <w:szCs w:val="28"/>
                <w:lang w:eastAsia="ru-RU"/>
              </w:rPr>
            </w:pPr>
            <w:r w:rsidRPr="00EF0B94">
              <w:rPr>
                <w:sz w:val="28"/>
                <w:szCs w:val="28"/>
                <w:lang w:eastAsia="ru-RU"/>
              </w:rPr>
              <w:t>Формировать умение различать и понимать название цвета,  учить подбирать предметы одинакового цвета.</w:t>
            </w:r>
          </w:p>
        </w:tc>
        <w:tc>
          <w:tcPr>
            <w:tcW w:w="4313" w:type="dxa"/>
          </w:tcPr>
          <w:p w:rsidR="009003CC" w:rsidRPr="002F66B0" w:rsidRDefault="009003CC" w:rsidP="009C25E2">
            <w:pPr>
              <w:rPr>
                <w:rFonts w:ascii="Calibri" w:hAnsi="Calibri" w:cs="Arial"/>
                <w:color w:val="1F497D" w:themeColor="text2"/>
                <w:sz w:val="24"/>
                <w:szCs w:val="24"/>
                <w:lang w:eastAsia="ru-RU"/>
              </w:rPr>
            </w:pPr>
            <w:r w:rsidRPr="00CA2C29">
              <w:rPr>
                <w:color w:val="1F497D" w:themeColor="text2"/>
                <w:sz w:val="26"/>
                <w:szCs w:val="26"/>
                <w:lang w:eastAsia="ru-RU"/>
              </w:rPr>
              <w:t xml:space="preserve"> </w:t>
            </w:r>
          </w:p>
        </w:tc>
        <w:tc>
          <w:tcPr>
            <w:tcW w:w="4506" w:type="dxa"/>
          </w:tcPr>
          <w:p w:rsidR="009003CC" w:rsidRPr="00CA2C29" w:rsidRDefault="009003CC" w:rsidP="009C25E2">
            <w:pPr>
              <w:rPr>
                <w:rFonts w:ascii="Calibri" w:hAnsi="Calibri" w:cs="Arial"/>
                <w:color w:val="1F497D" w:themeColor="text2"/>
                <w:sz w:val="26"/>
                <w:szCs w:val="26"/>
                <w:lang w:eastAsia="ru-RU"/>
              </w:rPr>
            </w:pPr>
          </w:p>
        </w:tc>
        <w:tc>
          <w:tcPr>
            <w:tcW w:w="4506" w:type="dxa"/>
          </w:tcPr>
          <w:p w:rsidR="009003CC" w:rsidRDefault="009003CC" w:rsidP="009C25E2">
            <w:pPr>
              <w:rPr>
                <w:color w:val="000000" w:themeColor="text1"/>
                <w:sz w:val="24"/>
                <w:szCs w:val="24"/>
                <w:lang w:eastAsia="ru-RU"/>
              </w:rPr>
            </w:pPr>
          </w:p>
          <w:p w:rsidR="009003CC" w:rsidRPr="00C729C5" w:rsidRDefault="009003CC" w:rsidP="009C25E2">
            <w:pPr>
              <w:rPr>
                <w:color w:val="1F497D" w:themeColor="text2"/>
                <w:sz w:val="24"/>
                <w:szCs w:val="24"/>
                <w:lang w:eastAsia="ru-RU"/>
              </w:rPr>
            </w:pPr>
          </w:p>
        </w:tc>
      </w:tr>
      <w:tr w:rsidR="009003CC" w:rsidRPr="00937C50" w:rsidTr="009003CC">
        <w:trPr>
          <w:cantSplit/>
          <w:trHeight w:val="2495"/>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vAlign w:val="center"/>
          </w:tcPr>
          <w:p w:rsidR="009003CC" w:rsidRPr="00EF0B94" w:rsidRDefault="009003CC" w:rsidP="009003CC">
            <w:pPr>
              <w:ind w:left="113" w:right="113"/>
              <w:jc w:val="center"/>
              <w:rPr>
                <w:sz w:val="28"/>
                <w:szCs w:val="28"/>
                <w:lang w:eastAsia="ru-RU"/>
              </w:rPr>
            </w:pPr>
            <w:r>
              <w:rPr>
                <w:sz w:val="28"/>
                <w:szCs w:val="28"/>
                <w:lang w:eastAsia="ru-RU"/>
              </w:rPr>
              <w:t>Ф</w:t>
            </w:r>
            <w:r w:rsidRPr="00EF0B94">
              <w:rPr>
                <w:sz w:val="28"/>
                <w:szCs w:val="28"/>
                <w:lang w:eastAsia="ru-RU"/>
              </w:rPr>
              <w:t>евраль</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Default="009003CC" w:rsidP="009003CC">
            <w:pPr>
              <w:spacing w:line="360" w:lineRule="auto"/>
              <w:rPr>
                <w:sz w:val="28"/>
                <w:szCs w:val="28"/>
                <w:lang w:eastAsia="ru-RU"/>
              </w:rPr>
            </w:pPr>
            <w:r w:rsidRPr="00EF0B94">
              <w:rPr>
                <w:sz w:val="28"/>
                <w:szCs w:val="28"/>
                <w:lang w:eastAsia="ru-RU"/>
              </w:rPr>
              <w:t xml:space="preserve"> </w:t>
            </w:r>
          </w:p>
          <w:p w:rsidR="009003CC" w:rsidRPr="00EF0B94" w:rsidRDefault="009003CC" w:rsidP="009003CC">
            <w:pPr>
              <w:spacing w:line="360" w:lineRule="auto"/>
              <w:rPr>
                <w:sz w:val="28"/>
                <w:szCs w:val="28"/>
                <w:lang w:eastAsia="ru-RU"/>
              </w:rPr>
            </w:pPr>
            <w:r w:rsidRPr="00EF0B94">
              <w:rPr>
                <w:sz w:val="28"/>
                <w:szCs w:val="28"/>
                <w:lang w:eastAsia="ru-RU"/>
              </w:rPr>
              <w:t>«Весёлая гусеница»</w:t>
            </w:r>
          </w:p>
          <w:p w:rsidR="009003CC" w:rsidRPr="00EF0B94" w:rsidRDefault="009003CC" w:rsidP="009003CC">
            <w:pPr>
              <w:spacing w:line="360" w:lineRule="auto"/>
              <w:rPr>
                <w:sz w:val="28"/>
                <w:szCs w:val="28"/>
                <w:lang w:eastAsia="ru-RU"/>
              </w:rPr>
            </w:pPr>
            <w:r w:rsidRPr="00EF0B94">
              <w:rPr>
                <w:sz w:val="28"/>
                <w:szCs w:val="28"/>
                <w:lang w:eastAsia="ru-RU"/>
              </w:rPr>
              <w:t xml:space="preserve">«Найди игрушку красного цвета» </w:t>
            </w:r>
          </w:p>
          <w:p w:rsidR="009003CC" w:rsidRPr="00EF0B94" w:rsidRDefault="009003CC" w:rsidP="009003CC">
            <w:pPr>
              <w:spacing w:line="360" w:lineRule="auto"/>
              <w:rPr>
                <w:sz w:val="28"/>
                <w:szCs w:val="28"/>
                <w:lang w:eastAsia="ru-RU"/>
              </w:rPr>
            </w:pPr>
            <w:r w:rsidRPr="00EF0B94">
              <w:rPr>
                <w:sz w:val="28"/>
                <w:szCs w:val="28"/>
                <w:lang w:eastAsia="ru-RU"/>
              </w:rPr>
              <w:t xml:space="preserve">«Найди нужный цвет» </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9003CC" w:rsidRPr="00EF0B94" w:rsidRDefault="009003CC" w:rsidP="009C25E2">
            <w:pPr>
              <w:rPr>
                <w:sz w:val="28"/>
                <w:szCs w:val="28"/>
                <w:lang w:eastAsia="ru-RU"/>
              </w:rPr>
            </w:pPr>
            <w:r w:rsidRPr="00EF0B94">
              <w:rPr>
                <w:sz w:val="28"/>
                <w:szCs w:val="28"/>
                <w:lang w:eastAsia="ru-RU"/>
              </w:rPr>
              <w:t xml:space="preserve">Формировать умение детей отбирать из предложенного материала  круги только одного заданного цвета и выкладывать в линию, развивать  интерес к сверстникам, желание взаимодействовать с ними. </w:t>
            </w:r>
          </w:p>
          <w:p w:rsidR="009003CC" w:rsidRPr="00EF0B94" w:rsidRDefault="009003CC" w:rsidP="009C25E2">
            <w:pPr>
              <w:rPr>
                <w:sz w:val="28"/>
                <w:szCs w:val="28"/>
                <w:lang w:eastAsia="ru-RU"/>
              </w:rPr>
            </w:pPr>
            <w:r w:rsidRPr="00EF0B94">
              <w:rPr>
                <w:sz w:val="28"/>
                <w:szCs w:val="28"/>
                <w:lang w:eastAsia="ru-RU"/>
              </w:rPr>
              <w:t>Формировать умение узнавать и называть красный цвет; развивать у детей зрительную ориентировку при восприятии цвета.</w:t>
            </w:r>
          </w:p>
          <w:p w:rsidR="009003CC" w:rsidRPr="00EF0B94" w:rsidRDefault="009003CC" w:rsidP="009C25E2">
            <w:pPr>
              <w:rPr>
                <w:sz w:val="28"/>
                <w:szCs w:val="28"/>
                <w:lang w:eastAsia="ru-RU"/>
              </w:rPr>
            </w:pPr>
            <w:r w:rsidRPr="00EF0B94">
              <w:rPr>
                <w:sz w:val="28"/>
                <w:szCs w:val="28"/>
                <w:lang w:eastAsia="ru-RU"/>
              </w:rPr>
              <w:t xml:space="preserve">         </w:t>
            </w:r>
          </w:p>
        </w:tc>
        <w:tc>
          <w:tcPr>
            <w:tcW w:w="4313" w:type="dxa"/>
          </w:tcPr>
          <w:p w:rsidR="009003CC" w:rsidRPr="00CA2C29" w:rsidRDefault="009003CC" w:rsidP="009C25E2">
            <w:pPr>
              <w:rPr>
                <w:color w:val="000000"/>
                <w:sz w:val="24"/>
                <w:szCs w:val="24"/>
                <w:lang w:eastAsia="ru-RU"/>
              </w:rPr>
            </w:pPr>
          </w:p>
        </w:tc>
        <w:tc>
          <w:tcPr>
            <w:tcW w:w="4506" w:type="dxa"/>
          </w:tcPr>
          <w:p w:rsidR="009003CC" w:rsidRPr="00CA2C29" w:rsidRDefault="009003CC" w:rsidP="009C25E2">
            <w:pPr>
              <w:rPr>
                <w:color w:val="1F497D" w:themeColor="text2"/>
                <w:sz w:val="26"/>
                <w:szCs w:val="26"/>
                <w:lang w:eastAsia="ru-RU"/>
              </w:rPr>
            </w:pPr>
          </w:p>
        </w:tc>
        <w:tc>
          <w:tcPr>
            <w:tcW w:w="4506" w:type="dxa"/>
          </w:tcPr>
          <w:p w:rsidR="009003CC" w:rsidRDefault="009003CC" w:rsidP="009C25E2">
            <w:pPr>
              <w:rPr>
                <w:sz w:val="24"/>
                <w:szCs w:val="24"/>
                <w:lang w:eastAsia="ru-RU"/>
              </w:rPr>
            </w:pPr>
          </w:p>
          <w:p w:rsidR="009003CC" w:rsidRPr="00937C50" w:rsidRDefault="009003CC" w:rsidP="009C25E2">
            <w:pPr>
              <w:rPr>
                <w:sz w:val="24"/>
                <w:szCs w:val="24"/>
                <w:lang w:eastAsia="ru-RU"/>
              </w:rPr>
            </w:pPr>
          </w:p>
        </w:tc>
      </w:tr>
      <w:tr w:rsidR="007521E6" w:rsidRPr="00C729C5" w:rsidTr="007521E6">
        <w:trPr>
          <w:gridAfter w:val="3"/>
          <w:wAfter w:w="13325" w:type="dxa"/>
          <w:cantSplit/>
          <w:trHeight w:val="2300"/>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vAlign w:val="center"/>
          </w:tcPr>
          <w:p w:rsidR="007521E6" w:rsidRPr="00EF0B94" w:rsidRDefault="007521E6" w:rsidP="007521E6">
            <w:pPr>
              <w:ind w:left="113" w:right="113"/>
              <w:jc w:val="center"/>
              <w:rPr>
                <w:color w:val="1F497D" w:themeColor="text2"/>
                <w:sz w:val="28"/>
                <w:szCs w:val="28"/>
                <w:lang w:eastAsia="ru-RU"/>
              </w:rPr>
            </w:pPr>
            <w:r>
              <w:rPr>
                <w:sz w:val="28"/>
                <w:szCs w:val="28"/>
                <w:lang w:eastAsia="ru-RU"/>
              </w:rPr>
              <w:lastRenderedPageBreak/>
              <w:t>М</w:t>
            </w:r>
            <w:r w:rsidRPr="00EF0B94">
              <w:rPr>
                <w:sz w:val="28"/>
                <w:szCs w:val="28"/>
                <w:lang w:eastAsia="ru-RU"/>
              </w:rPr>
              <w:t>арт</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Default="007521E6" w:rsidP="007521E6">
            <w:pPr>
              <w:spacing w:line="360" w:lineRule="auto"/>
              <w:rPr>
                <w:sz w:val="28"/>
                <w:szCs w:val="28"/>
                <w:lang w:eastAsia="ru-RU"/>
              </w:rPr>
            </w:pPr>
            <w:r w:rsidRPr="00EF0B94">
              <w:rPr>
                <w:sz w:val="28"/>
                <w:szCs w:val="28"/>
                <w:lang w:eastAsia="ru-RU"/>
              </w:rPr>
              <w:t xml:space="preserve"> </w:t>
            </w:r>
          </w:p>
          <w:p w:rsidR="007521E6" w:rsidRDefault="007521E6" w:rsidP="007521E6">
            <w:pPr>
              <w:spacing w:line="360" w:lineRule="auto"/>
              <w:rPr>
                <w:sz w:val="28"/>
                <w:szCs w:val="28"/>
                <w:lang w:eastAsia="ru-RU"/>
              </w:rPr>
            </w:pPr>
            <w:r w:rsidRPr="00EF0B94">
              <w:rPr>
                <w:sz w:val="28"/>
                <w:szCs w:val="28"/>
                <w:lang w:eastAsia="ru-RU"/>
              </w:rPr>
              <w:t xml:space="preserve">«Разложи шарики с мороженым» </w:t>
            </w:r>
          </w:p>
          <w:p w:rsidR="007521E6" w:rsidRPr="00EF0B94" w:rsidRDefault="007521E6" w:rsidP="007521E6">
            <w:pPr>
              <w:spacing w:line="360" w:lineRule="auto"/>
              <w:rPr>
                <w:sz w:val="28"/>
                <w:szCs w:val="28"/>
                <w:lang w:eastAsia="ru-RU"/>
              </w:rPr>
            </w:pPr>
            <w:r w:rsidRPr="00EF0B94">
              <w:rPr>
                <w:sz w:val="28"/>
                <w:szCs w:val="28"/>
                <w:lang w:eastAsia="ru-RU"/>
              </w:rPr>
              <w:t>«Сложи радугу»</w:t>
            </w:r>
          </w:p>
          <w:p w:rsidR="007521E6" w:rsidRPr="00EF0B94" w:rsidRDefault="007521E6" w:rsidP="007521E6">
            <w:pPr>
              <w:spacing w:line="360" w:lineRule="auto"/>
              <w:rPr>
                <w:sz w:val="28"/>
                <w:szCs w:val="28"/>
                <w:lang w:eastAsia="ru-RU"/>
              </w:rPr>
            </w:pPr>
            <w:r w:rsidRPr="00EF0B94">
              <w:rPr>
                <w:sz w:val="28"/>
                <w:szCs w:val="28"/>
                <w:lang w:eastAsia="ru-RU"/>
              </w:rPr>
              <w:t xml:space="preserve"> «Почини рубашки»</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Pr="00EF0B94" w:rsidRDefault="007521E6" w:rsidP="009C25E2">
            <w:pPr>
              <w:rPr>
                <w:sz w:val="28"/>
                <w:szCs w:val="28"/>
                <w:lang w:eastAsia="ru-RU"/>
              </w:rPr>
            </w:pPr>
            <w:r w:rsidRPr="00EF0B94">
              <w:rPr>
                <w:sz w:val="28"/>
                <w:szCs w:val="28"/>
                <w:lang w:eastAsia="ru-RU"/>
              </w:rPr>
              <w:t xml:space="preserve">Формировать умение детей правильно называть цвета, подбирать цвета радуги в определённой  последовательности </w:t>
            </w:r>
          </w:p>
          <w:p w:rsidR="007521E6" w:rsidRPr="00EF0B94" w:rsidRDefault="007521E6" w:rsidP="009C25E2">
            <w:pPr>
              <w:rPr>
                <w:sz w:val="28"/>
                <w:szCs w:val="28"/>
                <w:lang w:eastAsia="ru-RU"/>
              </w:rPr>
            </w:pPr>
            <w:r w:rsidRPr="00EF0B94">
              <w:rPr>
                <w:sz w:val="28"/>
                <w:szCs w:val="28"/>
                <w:lang w:eastAsia="ru-RU"/>
              </w:rPr>
              <w:t xml:space="preserve">по образцу или по слову. </w:t>
            </w:r>
          </w:p>
          <w:p w:rsidR="007521E6" w:rsidRPr="00EF0B94" w:rsidRDefault="007521E6" w:rsidP="009C25E2">
            <w:pPr>
              <w:rPr>
                <w:sz w:val="28"/>
                <w:szCs w:val="28"/>
                <w:lang w:eastAsia="ru-RU"/>
              </w:rPr>
            </w:pPr>
            <w:r w:rsidRPr="00EF0B94">
              <w:rPr>
                <w:sz w:val="28"/>
                <w:szCs w:val="28"/>
                <w:lang w:eastAsia="ru-RU"/>
              </w:rPr>
              <w:t>Развивать устойчивость  внимания, умение сравнивать и  соотносить.</w:t>
            </w:r>
          </w:p>
          <w:p w:rsidR="007521E6" w:rsidRPr="00EF0B94" w:rsidRDefault="007521E6" w:rsidP="009C25E2">
            <w:pPr>
              <w:rPr>
                <w:sz w:val="28"/>
                <w:szCs w:val="28"/>
                <w:lang w:eastAsia="ru-RU"/>
              </w:rPr>
            </w:pPr>
            <w:r w:rsidRPr="00EF0B94">
              <w:rPr>
                <w:sz w:val="28"/>
                <w:szCs w:val="28"/>
                <w:lang w:eastAsia="ru-RU"/>
              </w:rPr>
              <w:t>Формировать восприятие цвета, умение различать и понимать название цвета, учить подбирать предметы одинакового цвета.</w:t>
            </w:r>
          </w:p>
        </w:tc>
      </w:tr>
      <w:tr w:rsidR="007521E6" w:rsidRPr="00937C50" w:rsidTr="007521E6">
        <w:trPr>
          <w:cantSplit/>
          <w:trHeight w:val="2495"/>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vAlign w:val="center"/>
          </w:tcPr>
          <w:p w:rsidR="007521E6" w:rsidRPr="00EF0B94" w:rsidRDefault="007521E6" w:rsidP="007521E6">
            <w:pPr>
              <w:ind w:left="113" w:right="113"/>
              <w:jc w:val="center"/>
              <w:rPr>
                <w:color w:val="000000"/>
                <w:sz w:val="28"/>
                <w:szCs w:val="28"/>
                <w:lang w:eastAsia="ru-RU"/>
              </w:rPr>
            </w:pPr>
            <w:r>
              <w:rPr>
                <w:color w:val="000000"/>
                <w:sz w:val="28"/>
                <w:szCs w:val="28"/>
                <w:lang w:eastAsia="ru-RU"/>
              </w:rPr>
              <w:t>А</w:t>
            </w:r>
            <w:r w:rsidRPr="00EF0B94">
              <w:rPr>
                <w:color w:val="000000"/>
                <w:sz w:val="28"/>
                <w:szCs w:val="28"/>
                <w:lang w:eastAsia="ru-RU"/>
              </w:rPr>
              <w:t>прель</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Default="007521E6" w:rsidP="007521E6">
            <w:pPr>
              <w:spacing w:line="360" w:lineRule="auto"/>
              <w:rPr>
                <w:sz w:val="28"/>
                <w:szCs w:val="28"/>
                <w:lang w:eastAsia="ru-RU"/>
              </w:rPr>
            </w:pPr>
          </w:p>
          <w:p w:rsidR="007521E6" w:rsidRPr="00EF0B94" w:rsidRDefault="007521E6" w:rsidP="007521E6">
            <w:pPr>
              <w:spacing w:line="360" w:lineRule="auto"/>
              <w:rPr>
                <w:sz w:val="28"/>
                <w:szCs w:val="28"/>
                <w:lang w:eastAsia="ru-RU"/>
              </w:rPr>
            </w:pPr>
            <w:r w:rsidRPr="00EF0B94">
              <w:rPr>
                <w:sz w:val="28"/>
                <w:szCs w:val="28"/>
                <w:lang w:eastAsia="ru-RU"/>
              </w:rPr>
              <w:t>«Подбери шарик к ленточке»</w:t>
            </w:r>
            <w:r w:rsidRPr="00EF0B94">
              <w:rPr>
                <w:sz w:val="28"/>
                <w:szCs w:val="28"/>
              </w:rPr>
              <w:t xml:space="preserve"> </w:t>
            </w:r>
            <w:r w:rsidRPr="00EF0B94">
              <w:rPr>
                <w:sz w:val="28"/>
                <w:szCs w:val="28"/>
                <w:lang w:eastAsia="ru-RU"/>
              </w:rPr>
              <w:t>«Спрячь мышку»</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Pr="00EF0B94" w:rsidRDefault="007521E6" w:rsidP="009C25E2">
            <w:pPr>
              <w:rPr>
                <w:sz w:val="28"/>
                <w:szCs w:val="28"/>
                <w:lang w:eastAsia="ru-RU"/>
              </w:rPr>
            </w:pPr>
            <w:r w:rsidRPr="00EF0B94">
              <w:rPr>
                <w:sz w:val="28"/>
                <w:szCs w:val="28"/>
                <w:lang w:eastAsia="ru-RU"/>
              </w:rPr>
              <w:t xml:space="preserve">Формировать у детей представления о шести цветах, учить  подбирать одинаковые цвета, развивать восприятие цвета. </w:t>
            </w:r>
          </w:p>
          <w:p w:rsidR="007521E6" w:rsidRPr="00EF0B94" w:rsidRDefault="007521E6" w:rsidP="009C25E2">
            <w:pPr>
              <w:rPr>
                <w:sz w:val="28"/>
                <w:szCs w:val="28"/>
                <w:lang w:eastAsia="ru-RU"/>
              </w:rPr>
            </w:pPr>
            <w:r w:rsidRPr="00EF0B94">
              <w:rPr>
                <w:sz w:val="28"/>
                <w:szCs w:val="28"/>
                <w:lang w:eastAsia="ru-RU"/>
              </w:rPr>
              <w:t xml:space="preserve">Формировать представления детей об основных цветах, развивать умение соотносить цвета предметов. </w:t>
            </w:r>
          </w:p>
          <w:p w:rsidR="007521E6" w:rsidRPr="00EF0B94" w:rsidRDefault="007521E6" w:rsidP="009C25E2">
            <w:pPr>
              <w:rPr>
                <w:sz w:val="28"/>
                <w:szCs w:val="28"/>
                <w:lang w:eastAsia="ru-RU"/>
              </w:rPr>
            </w:pPr>
            <w:r w:rsidRPr="00EF0B94">
              <w:rPr>
                <w:sz w:val="28"/>
                <w:szCs w:val="28"/>
                <w:lang w:eastAsia="ru-RU"/>
              </w:rPr>
              <w:t>Развивать память, мышление</w:t>
            </w:r>
          </w:p>
        </w:tc>
        <w:tc>
          <w:tcPr>
            <w:tcW w:w="4313" w:type="dxa"/>
          </w:tcPr>
          <w:p w:rsidR="007521E6" w:rsidRPr="002F66B0" w:rsidRDefault="007521E6" w:rsidP="009C25E2">
            <w:pPr>
              <w:rPr>
                <w:rFonts w:ascii="Calibri" w:hAnsi="Calibri" w:cs="Arial"/>
                <w:color w:val="1F497D" w:themeColor="text2"/>
                <w:sz w:val="24"/>
                <w:szCs w:val="24"/>
                <w:lang w:eastAsia="ru-RU"/>
              </w:rPr>
            </w:pPr>
            <w:r w:rsidRPr="00CA2C29">
              <w:rPr>
                <w:color w:val="1F497D" w:themeColor="text2"/>
                <w:sz w:val="26"/>
                <w:szCs w:val="26"/>
                <w:lang w:eastAsia="ru-RU"/>
              </w:rPr>
              <w:t xml:space="preserve"> </w:t>
            </w:r>
          </w:p>
        </w:tc>
        <w:tc>
          <w:tcPr>
            <w:tcW w:w="4506" w:type="dxa"/>
          </w:tcPr>
          <w:p w:rsidR="007521E6" w:rsidRPr="00CA2C29" w:rsidRDefault="007521E6" w:rsidP="009C25E2">
            <w:pPr>
              <w:rPr>
                <w:rFonts w:ascii="Calibri" w:hAnsi="Calibri" w:cs="Arial"/>
                <w:color w:val="1F497D" w:themeColor="text2"/>
                <w:sz w:val="26"/>
                <w:szCs w:val="26"/>
                <w:lang w:eastAsia="ru-RU"/>
              </w:rPr>
            </w:pPr>
          </w:p>
        </w:tc>
        <w:tc>
          <w:tcPr>
            <w:tcW w:w="4506" w:type="dxa"/>
          </w:tcPr>
          <w:p w:rsidR="007521E6" w:rsidRDefault="007521E6" w:rsidP="009C25E2">
            <w:pPr>
              <w:rPr>
                <w:color w:val="000000" w:themeColor="text1"/>
                <w:sz w:val="24"/>
                <w:szCs w:val="24"/>
                <w:lang w:eastAsia="ru-RU"/>
              </w:rPr>
            </w:pPr>
          </w:p>
          <w:p w:rsidR="007521E6" w:rsidRPr="00C729C5" w:rsidRDefault="007521E6" w:rsidP="009C25E2">
            <w:pPr>
              <w:rPr>
                <w:color w:val="1F497D" w:themeColor="text2"/>
                <w:sz w:val="24"/>
                <w:szCs w:val="24"/>
                <w:lang w:eastAsia="ru-RU"/>
              </w:rPr>
            </w:pPr>
          </w:p>
        </w:tc>
      </w:tr>
      <w:tr w:rsidR="007521E6" w:rsidRPr="00937C50" w:rsidTr="007521E6">
        <w:trPr>
          <w:cantSplit/>
          <w:trHeight w:val="2495"/>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extDirection w:val="btLr"/>
            <w:vAlign w:val="center"/>
          </w:tcPr>
          <w:p w:rsidR="007521E6" w:rsidRPr="00EF0B94" w:rsidRDefault="007521E6" w:rsidP="007521E6">
            <w:pPr>
              <w:ind w:left="113" w:right="113"/>
              <w:jc w:val="center"/>
              <w:rPr>
                <w:color w:val="1F497D" w:themeColor="text2"/>
                <w:sz w:val="28"/>
                <w:szCs w:val="28"/>
                <w:lang w:eastAsia="ru-RU"/>
              </w:rPr>
            </w:pPr>
            <w:r>
              <w:rPr>
                <w:sz w:val="28"/>
                <w:szCs w:val="28"/>
                <w:lang w:eastAsia="ru-RU"/>
              </w:rPr>
              <w:t>М</w:t>
            </w:r>
            <w:r w:rsidRPr="00EF0B94">
              <w:rPr>
                <w:sz w:val="28"/>
                <w:szCs w:val="28"/>
                <w:lang w:eastAsia="ru-RU"/>
              </w:rPr>
              <w:t>ай</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Pr="00EF0B94" w:rsidRDefault="007521E6" w:rsidP="007521E6">
            <w:pPr>
              <w:spacing w:line="360" w:lineRule="auto"/>
              <w:rPr>
                <w:sz w:val="28"/>
                <w:szCs w:val="28"/>
                <w:lang w:eastAsia="ru-RU"/>
              </w:rPr>
            </w:pPr>
            <w:r w:rsidRPr="00EF0B94">
              <w:rPr>
                <w:sz w:val="28"/>
                <w:szCs w:val="28"/>
                <w:lang w:eastAsia="ru-RU"/>
              </w:rPr>
              <w:t>«Сложи Чудачка»</w:t>
            </w:r>
          </w:p>
          <w:p w:rsidR="007521E6" w:rsidRPr="00EF0B94" w:rsidRDefault="007521E6" w:rsidP="007521E6">
            <w:pPr>
              <w:spacing w:line="360" w:lineRule="auto"/>
              <w:rPr>
                <w:sz w:val="28"/>
                <w:szCs w:val="28"/>
                <w:lang w:eastAsia="ru-RU"/>
              </w:rPr>
            </w:pPr>
            <w:r w:rsidRPr="00EF0B94">
              <w:rPr>
                <w:sz w:val="28"/>
                <w:szCs w:val="28"/>
                <w:lang w:eastAsia="ru-RU"/>
              </w:rPr>
              <w:t>«Цветной кубик»</w:t>
            </w:r>
          </w:p>
          <w:p w:rsidR="007521E6" w:rsidRPr="00EF0B94" w:rsidRDefault="007521E6" w:rsidP="007521E6">
            <w:pPr>
              <w:spacing w:line="360" w:lineRule="auto"/>
              <w:rPr>
                <w:sz w:val="28"/>
                <w:szCs w:val="28"/>
                <w:lang w:eastAsia="ru-RU"/>
              </w:rPr>
            </w:pPr>
            <w:r w:rsidRPr="00EF0B94">
              <w:rPr>
                <w:sz w:val="28"/>
                <w:szCs w:val="28"/>
                <w:lang w:eastAsia="ru-RU"/>
              </w:rPr>
              <w:t>«С какого дерева упали листочки»</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7521E6" w:rsidRPr="00EF0B94" w:rsidRDefault="007521E6" w:rsidP="009C25E2">
            <w:pPr>
              <w:rPr>
                <w:sz w:val="28"/>
                <w:szCs w:val="28"/>
                <w:lang w:eastAsia="ru-RU"/>
              </w:rPr>
            </w:pPr>
            <w:r w:rsidRPr="00EF0B94">
              <w:rPr>
                <w:sz w:val="28"/>
                <w:szCs w:val="28"/>
                <w:lang w:eastAsia="ru-RU"/>
              </w:rPr>
              <w:t>Формировать умение детей узнавать и правильно называть геометрическую фигуру и её цвет. Развивать умение складывать картинку из геометрических фигур, соблюдая очерёдность и  выполняя  правила игры.  Воспитывать выдержку, честность.</w:t>
            </w:r>
          </w:p>
          <w:p w:rsidR="007521E6" w:rsidRPr="00EF0B94" w:rsidRDefault="007521E6" w:rsidP="009C25E2">
            <w:pPr>
              <w:rPr>
                <w:sz w:val="28"/>
                <w:szCs w:val="28"/>
                <w:lang w:eastAsia="ru-RU"/>
              </w:rPr>
            </w:pPr>
            <w:r w:rsidRPr="00EF0B94">
              <w:rPr>
                <w:sz w:val="28"/>
                <w:szCs w:val="28"/>
                <w:lang w:eastAsia="ru-RU"/>
              </w:rPr>
              <w:t>Закреплять знание цветов: красный, жёлтый, синий, зелёный, белый, чёрный.</w:t>
            </w:r>
          </w:p>
        </w:tc>
        <w:tc>
          <w:tcPr>
            <w:tcW w:w="4313" w:type="dxa"/>
          </w:tcPr>
          <w:p w:rsidR="007521E6" w:rsidRPr="00CA2C29" w:rsidRDefault="007521E6" w:rsidP="009C25E2">
            <w:pPr>
              <w:rPr>
                <w:color w:val="000000"/>
                <w:sz w:val="24"/>
                <w:szCs w:val="24"/>
                <w:lang w:eastAsia="ru-RU"/>
              </w:rPr>
            </w:pPr>
          </w:p>
        </w:tc>
        <w:tc>
          <w:tcPr>
            <w:tcW w:w="4506" w:type="dxa"/>
          </w:tcPr>
          <w:p w:rsidR="007521E6" w:rsidRPr="00CA2C29" w:rsidRDefault="007521E6" w:rsidP="009C25E2">
            <w:pPr>
              <w:rPr>
                <w:color w:val="1F497D" w:themeColor="text2"/>
                <w:sz w:val="26"/>
                <w:szCs w:val="26"/>
                <w:lang w:eastAsia="ru-RU"/>
              </w:rPr>
            </w:pPr>
          </w:p>
        </w:tc>
        <w:tc>
          <w:tcPr>
            <w:tcW w:w="4506" w:type="dxa"/>
          </w:tcPr>
          <w:p w:rsidR="007521E6" w:rsidRDefault="007521E6" w:rsidP="009C25E2">
            <w:pPr>
              <w:rPr>
                <w:sz w:val="24"/>
                <w:szCs w:val="24"/>
                <w:lang w:eastAsia="ru-RU"/>
              </w:rPr>
            </w:pPr>
          </w:p>
          <w:p w:rsidR="007521E6" w:rsidRPr="00937C50" w:rsidRDefault="007521E6" w:rsidP="009C25E2">
            <w:pPr>
              <w:rPr>
                <w:sz w:val="24"/>
                <w:szCs w:val="24"/>
                <w:lang w:eastAsia="ru-RU"/>
              </w:rPr>
            </w:pPr>
          </w:p>
        </w:tc>
      </w:tr>
    </w:tbl>
    <w:p w:rsidR="007521E6" w:rsidRPr="009003CC" w:rsidRDefault="007521E6" w:rsidP="007521E6">
      <w:pPr>
        <w:pStyle w:val="a9"/>
        <w:shd w:val="clear" w:color="auto" w:fill="FFFFFF"/>
        <w:spacing w:after="240"/>
        <w:ind w:left="454"/>
        <w:rPr>
          <w:rFonts w:ascii="Arial" w:hAnsi="Arial" w:cs="Arial"/>
          <w:b/>
          <w:color w:val="181818"/>
          <w:sz w:val="21"/>
          <w:szCs w:val="21"/>
          <w:lang w:eastAsia="ru-RU"/>
        </w:rPr>
      </w:pPr>
    </w:p>
    <w:p w:rsidR="00443CF9" w:rsidRPr="009003CC" w:rsidRDefault="00443CF9" w:rsidP="009003CC">
      <w:pPr>
        <w:pStyle w:val="a9"/>
        <w:shd w:val="clear" w:color="auto" w:fill="FFFFFF"/>
        <w:spacing w:after="240"/>
        <w:ind w:left="454"/>
        <w:rPr>
          <w:rFonts w:ascii="Arial" w:hAnsi="Arial" w:cs="Arial"/>
          <w:b/>
          <w:color w:val="181818"/>
          <w:sz w:val="21"/>
          <w:szCs w:val="21"/>
          <w:lang w:eastAsia="ru-RU"/>
        </w:rPr>
      </w:pPr>
    </w:p>
    <w:p w:rsidR="007521E6" w:rsidRPr="007521E6" w:rsidRDefault="007521E6" w:rsidP="007521E6">
      <w:pPr>
        <w:pStyle w:val="a9"/>
        <w:numPr>
          <w:ilvl w:val="1"/>
          <w:numId w:val="1"/>
        </w:numPr>
        <w:shd w:val="clear" w:color="auto" w:fill="FFFFFF" w:themeFill="background1"/>
        <w:spacing w:before="90" w:after="90"/>
        <w:rPr>
          <w:rStyle w:val="c16"/>
          <w:b/>
          <w:noProof/>
          <w:szCs w:val="28"/>
          <w:lang w:eastAsia="ru-RU"/>
        </w:rPr>
      </w:pPr>
      <w:r w:rsidRPr="007521E6">
        <w:rPr>
          <w:rStyle w:val="c16"/>
          <w:b/>
          <w:noProof/>
          <w:szCs w:val="28"/>
          <w:lang w:eastAsia="ru-RU"/>
        </w:rPr>
        <w:t xml:space="preserve">Приложение </w:t>
      </w:r>
    </w:p>
    <w:p w:rsidR="007521E6" w:rsidRPr="007521E6" w:rsidRDefault="007521E6" w:rsidP="007521E6">
      <w:pPr>
        <w:pStyle w:val="a9"/>
        <w:shd w:val="clear" w:color="auto" w:fill="FFFFFF" w:themeFill="background1"/>
        <w:spacing w:before="90" w:after="90"/>
        <w:ind w:left="833"/>
        <w:rPr>
          <w:b/>
          <w:bCs/>
          <w:szCs w:val="28"/>
          <w:lang w:eastAsia="ru-RU"/>
        </w:rPr>
      </w:pPr>
      <w:r w:rsidRPr="007521E6">
        <w:rPr>
          <w:b/>
          <w:bCs/>
          <w:szCs w:val="28"/>
          <w:lang w:eastAsia="ru-RU"/>
        </w:rPr>
        <w:t>Анкета для родителей.</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1.Имеете ли Вы представление, что такое сенсорное развитие?</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Да Нет Затрудняюсь с ответом</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2.Как Вы думаете, достаточно ли знаний у Вашего ребенка по сенсорному развитию?</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Да Нет Затрудняюсь с ответом</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3.Имеется ли в группе информация для родителей на эту тему?</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Да Нет Не обращаю внимания</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4.Как Вы оцениваете уровень развития Вашего ребенка по усвоению цвета, формы, величины предмета?</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Высокий Средний Низкий</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lastRenderedPageBreak/>
        <w:t>5.Есть ли у Вас дома дидактические игры?</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Да Нет</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6.Как часто Вы играете со своим ребенком?</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Каждый день Не так часто иногда</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7.Какими средствами Вы пользуетесь для усвоения ребенком цвета, формы, величины?</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Дидактическая игра</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Наблюдения в быту</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Художественное творчество (рисование, лепка, аппликация)</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8.Хотите ли Вы принять участие в изготовлении игр для своего малыша?</w:t>
      </w:r>
    </w:p>
    <w:p w:rsidR="007521E6" w:rsidRPr="005502B8" w:rsidRDefault="007521E6" w:rsidP="007521E6">
      <w:pPr>
        <w:shd w:val="clear" w:color="auto" w:fill="FFFFFF" w:themeFill="background1"/>
        <w:spacing w:before="90" w:after="90"/>
        <w:rPr>
          <w:bCs/>
          <w:sz w:val="28"/>
          <w:szCs w:val="28"/>
          <w:lang w:eastAsia="ru-RU"/>
        </w:rPr>
      </w:pPr>
      <w:r w:rsidRPr="005502B8">
        <w:rPr>
          <w:bCs/>
          <w:sz w:val="28"/>
          <w:szCs w:val="28"/>
          <w:lang w:eastAsia="ru-RU"/>
        </w:rPr>
        <w:t xml:space="preserve">Да </w:t>
      </w:r>
      <w:r>
        <w:rPr>
          <w:bCs/>
          <w:sz w:val="28"/>
          <w:szCs w:val="28"/>
          <w:lang w:eastAsia="ru-RU"/>
        </w:rPr>
        <w:t xml:space="preserve"> </w:t>
      </w:r>
      <w:r w:rsidRPr="005502B8">
        <w:rPr>
          <w:bCs/>
          <w:sz w:val="28"/>
          <w:szCs w:val="28"/>
          <w:lang w:eastAsia="ru-RU"/>
        </w:rPr>
        <w:t>Нет Не уверена в своих способностях</w:t>
      </w:r>
    </w:p>
    <w:p w:rsidR="007521E6" w:rsidRPr="00EE2EF9" w:rsidRDefault="007521E6" w:rsidP="007521E6">
      <w:pPr>
        <w:shd w:val="clear" w:color="auto" w:fill="FFFFFF" w:themeFill="background1"/>
        <w:spacing w:before="90" w:after="90"/>
        <w:rPr>
          <w:b/>
          <w:bCs/>
          <w:sz w:val="26"/>
          <w:szCs w:val="26"/>
          <w:lang w:eastAsia="ru-RU"/>
        </w:rPr>
      </w:pPr>
      <w:r w:rsidRPr="00EE2EF9">
        <w:rPr>
          <w:b/>
          <w:bCs/>
          <w:sz w:val="26"/>
          <w:szCs w:val="26"/>
          <w:lang w:eastAsia="ru-RU"/>
        </w:rPr>
        <w:br/>
      </w:r>
    </w:p>
    <w:p w:rsidR="007521E6" w:rsidRPr="007521E6" w:rsidRDefault="007521E6" w:rsidP="007521E6">
      <w:pPr>
        <w:pStyle w:val="a9"/>
        <w:numPr>
          <w:ilvl w:val="1"/>
          <w:numId w:val="1"/>
        </w:numPr>
        <w:shd w:val="clear" w:color="auto" w:fill="FFFFFF" w:themeFill="background1"/>
        <w:spacing w:before="90" w:after="90"/>
        <w:rPr>
          <w:rFonts w:eastAsia="Times New Roman" w:cs="Times New Roman"/>
          <w:b/>
          <w:bCs/>
          <w:szCs w:val="28"/>
          <w:lang w:eastAsia="ru-RU"/>
        </w:rPr>
      </w:pPr>
      <w:r w:rsidRPr="007521E6">
        <w:rPr>
          <w:rStyle w:val="c16"/>
          <w:b/>
          <w:noProof/>
          <w:szCs w:val="28"/>
          <w:lang w:eastAsia="ru-RU"/>
        </w:rPr>
        <w:t xml:space="preserve">Приложение </w:t>
      </w:r>
    </w:p>
    <w:p w:rsidR="007521E6" w:rsidRPr="007521E6" w:rsidRDefault="007521E6" w:rsidP="007521E6">
      <w:pPr>
        <w:shd w:val="clear" w:color="auto" w:fill="FFFFFF" w:themeFill="background1"/>
        <w:spacing w:after="240"/>
        <w:rPr>
          <w:b/>
          <w:sz w:val="28"/>
          <w:szCs w:val="28"/>
          <w:lang w:eastAsia="ru-RU"/>
        </w:rPr>
      </w:pPr>
      <w:r w:rsidRPr="007521E6">
        <w:rPr>
          <w:b/>
          <w:sz w:val="28"/>
          <w:szCs w:val="28"/>
          <w:lang w:eastAsia="ru-RU"/>
        </w:rPr>
        <w:t xml:space="preserve">       Консультация для родителей на тему:                                                         «Дидактические игры и их влияние на развитие цветового восприятия детей раннего возраста»</w:t>
      </w:r>
    </w:p>
    <w:p w:rsidR="007521E6" w:rsidRDefault="007521E6" w:rsidP="007521E6">
      <w:pPr>
        <w:shd w:val="clear" w:color="auto" w:fill="FFFFFF" w:themeFill="background1"/>
        <w:ind w:firstLine="709"/>
        <w:rPr>
          <w:sz w:val="28"/>
          <w:szCs w:val="28"/>
          <w:lang w:eastAsia="ru-RU"/>
        </w:rPr>
      </w:pPr>
      <w:r w:rsidRPr="006A13C8">
        <w:rPr>
          <w:sz w:val="28"/>
          <w:szCs w:val="28"/>
          <w:lang w:eastAsia="ru-RU"/>
        </w:rPr>
        <w:t>Сенсорное развитие, н</w:t>
      </w:r>
      <w:r>
        <w:rPr>
          <w:sz w:val="28"/>
          <w:szCs w:val="28"/>
          <w:lang w:eastAsia="ru-RU"/>
        </w:rPr>
        <w:t>аправленное на формирование пол</w:t>
      </w:r>
      <w:r w:rsidRPr="006A13C8">
        <w:rPr>
          <w:sz w:val="28"/>
          <w:szCs w:val="28"/>
          <w:lang w:eastAsia="ru-RU"/>
        </w:rPr>
        <w:t>ноценного восприятия окружающей действительности, служит основой познания мира, первой ступенью которого является чувственный опыт. Успешность умс</w:t>
      </w:r>
      <w:r>
        <w:rPr>
          <w:sz w:val="28"/>
          <w:szCs w:val="28"/>
          <w:lang w:eastAsia="ru-RU"/>
        </w:rPr>
        <w:t>твенного, физического, эстетиче</w:t>
      </w:r>
      <w:r w:rsidRPr="006A13C8">
        <w:rPr>
          <w:sz w:val="28"/>
          <w:szCs w:val="28"/>
          <w:lang w:eastAsia="ru-RU"/>
        </w:rPr>
        <w:t>ского воспитания зависит от уровня сенсорного развития детей, т. е. от того, насколько совершенно ребенок слы</w:t>
      </w:r>
      <w:r>
        <w:rPr>
          <w:sz w:val="28"/>
          <w:szCs w:val="28"/>
          <w:lang w:eastAsia="ru-RU"/>
        </w:rPr>
        <w:t>шит, видит, осязает окружающее.</w:t>
      </w:r>
      <w:r w:rsidRPr="006A13C8">
        <w:rPr>
          <w:sz w:val="28"/>
          <w:szCs w:val="28"/>
          <w:lang w:eastAsia="ru-RU"/>
        </w:rPr>
        <w:t xml:space="preserve"> </w:t>
      </w:r>
      <w:r>
        <w:rPr>
          <w:sz w:val="28"/>
          <w:szCs w:val="28"/>
          <w:lang w:eastAsia="ru-RU"/>
        </w:rPr>
        <w:t xml:space="preserve">   </w:t>
      </w:r>
    </w:p>
    <w:p w:rsidR="007521E6" w:rsidRDefault="007521E6" w:rsidP="007521E6">
      <w:pPr>
        <w:shd w:val="clear" w:color="auto" w:fill="FFFFFF" w:themeFill="background1"/>
        <w:ind w:firstLine="709"/>
        <w:rPr>
          <w:sz w:val="28"/>
          <w:szCs w:val="28"/>
          <w:lang w:eastAsia="ru-RU"/>
        </w:rPr>
      </w:pPr>
      <w:r>
        <w:rPr>
          <w:sz w:val="28"/>
          <w:szCs w:val="28"/>
          <w:lang w:eastAsia="ru-RU"/>
        </w:rPr>
        <w:t xml:space="preserve">    </w:t>
      </w:r>
      <w:r w:rsidRPr="006A13C8">
        <w:rPr>
          <w:sz w:val="28"/>
          <w:szCs w:val="28"/>
          <w:lang w:eastAsia="ru-RU"/>
        </w:rPr>
        <w:t>Ребенок на каждом возрастном этапе оказывается наиболее чувствительным к тем или иным воздействиям. В этой связи каждая возрастная ступень ст</w:t>
      </w:r>
      <w:r>
        <w:rPr>
          <w:sz w:val="28"/>
          <w:szCs w:val="28"/>
          <w:lang w:eastAsia="ru-RU"/>
        </w:rPr>
        <w:t>ановится благоприятной для даль</w:t>
      </w:r>
      <w:r w:rsidRPr="006A13C8">
        <w:rPr>
          <w:sz w:val="28"/>
          <w:szCs w:val="28"/>
          <w:lang w:eastAsia="ru-RU"/>
        </w:rPr>
        <w:t>нейшего нервно-психического р</w:t>
      </w:r>
      <w:r>
        <w:rPr>
          <w:sz w:val="28"/>
          <w:szCs w:val="28"/>
          <w:lang w:eastAsia="ru-RU"/>
        </w:rPr>
        <w:t>азвития и всестороннего воспита</w:t>
      </w:r>
      <w:r w:rsidRPr="006A13C8">
        <w:rPr>
          <w:sz w:val="28"/>
          <w:szCs w:val="28"/>
          <w:lang w:eastAsia="ru-RU"/>
        </w:rPr>
        <w:t>ния дошкольника. Чем меньше ребенок, тем большее значение в его жизни имеет чувственный опыт. На этапе раннего детства ознакомление со свойствами предметов играет определяющую роль.</w:t>
      </w:r>
      <w:r>
        <w:rPr>
          <w:sz w:val="28"/>
          <w:szCs w:val="28"/>
          <w:lang w:eastAsia="ru-RU"/>
        </w:rPr>
        <w:t xml:space="preserve"> </w:t>
      </w:r>
      <w:r w:rsidRPr="006A13C8">
        <w:rPr>
          <w:sz w:val="28"/>
          <w:szCs w:val="28"/>
          <w:lang w:eastAsia="ru-RU"/>
        </w:rPr>
        <w:t xml:space="preserve"> Профессор Н. М. Щелованов называл ранний возраст «золото</w:t>
      </w:r>
      <w:r>
        <w:rPr>
          <w:sz w:val="28"/>
          <w:szCs w:val="28"/>
          <w:lang w:eastAsia="ru-RU"/>
        </w:rPr>
        <w:t xml:space="preserve">й порой» сенсорного воспитания.                                    </w:t>
      </w:r>
    </w:p>
    <w:p w:rsidR="007521E6" w:rsidRDefault="007521E6" w:rsidP="007521E6">
      <w:pPr>
        <w:shd w:val="clear" w:color="auto" w:fill="FFFFFF" w:themeFill="background1"/>
        <w:ind w:firstLine="709"/>
        <w:rPr>
          <w:sz w:val="28"/>
          <w:szCs w:val="28"/>
          <w:lang w:eastAsia="ru-RU"/>
        </w:rPr>
      </w:pPr>
      <w:r>
        <w:rPr>
          <w:sz w:val="28"/>
          <w:szCs w:val="28"/>
          <w:lang w:eastAsia="ru-RU"/>
        </w:rPr>
        <w:t xml:space="preserve"> </w:t>
      </w:r>
      <w:r w:rsidRPr="006A13C8">
        <w:rPr>
          <w:sz w:val="28"/>
          <w:szCs w:val="28"/>
          <w:lang w:eastAsia="ru-RU"/>
        </w:rPr>
        <w:t>Путь знакомства детей с цветом - это путь непосредственного восприятия окружающего мира, к единству со словом, его обозначающим. С детьми необходимо проводить специальную работу по развитию цветово</w:t>
      </w:r>
      <w:r>
        <w:rPr>
          <w:sz w:val="28"/>
          <w:szCs w:val="28"/>
          <w:lang w:eastAsia="ru-RU"/>
        </w:rPr>
        <w:t>го во</w:t>
      </w:r>
      <w:r w:rsidRPr="006A13C8">
        <w:rPr>
          <w:sz w:val="28"/>
          <w:szCs w:val="28"/>
          <w:lang w:eastAsia="ru-RU"/>
        </w:rPr>
        <w:t xml:space="preserve">сприятия и цветоразличения. </w:t>
      </w:r>
    </w:p>
    <w:p w:rsidR="007521E6" w:rsidRDefault="007521E6" w:rsidP="007521E6">
      <w:pPr>
        <w:shd w:val="clear" w:color="auto" w:fill="FFFFFF" w:themeFill="background1"/>
        <w:ind w:firstLine="709"/>
        <w:rPr>
          <w:sz w:val="28"/>
          <w:szCs w:val="28"/>
          <w:lang w:eastAsia="ru-RU"/>
        </w:rPr>
      </w:pPr>
      <w:r w:rsidRPr="006A13C8">
        <w:rPr>
          <w:sz w:val="28"/>
          <w:szCs w:val="28"/>
          <w:lang w:eastAsia="ru-RU"/>
        </w:rPr>
        <w:t>Ребенок, по выражению К. Д. Ушинского «Мыслит формами, красками, звуками, ощущения вообще». Важно обогащать эти ощущения и восприятия. Работа по развитию восприятия цвета должна проводиться в процессе специальных мероприятий: НОД, наблюдений в природе, в повседневно</w:t>
      </w:r>
      <w:r>
        <w:rPr>
          <w:sz w:val="28"/>
          <w:szCs w:val="28"/>
          <w:lang w:eastAsia="ru-RU"/>
        </w:rPr>
        <w:t xml:space="preserve">й жизни, в разнообразных играх.                                                                                                                   </w:t>
      </w:r>
    </w:p>
    <w:p w:rsidR="007521E6" w:rsidRDefault="007521E6" w:rsidP="007521E6">
      <w:pPr>
        <w:shd w:val="clear" w:color="auto" w:fill="FFFFFF" w:themeFill="background1"/>
        <w:ind w:firstLine="709"/>
        <w:rPr>
          <w:sz w:val="28"/>
          <w:szCs w:val="28"/>
          <w:lang w:eastAsia="ru-RU"/>
        </w:rPr>
      </w:pPr>
      <w:r w:rsidRPr="006A13C8">
        <w:rPr>
          <w:sz w:val="28"/>
          <w:szCs w:val="28"/>
          <w:lang w:eastAsia="ru-RU"/>
        </w:rPr>
        <w:t xml:space="preserve">В настоящее время, как и в прошлом, большое значение придается </w:t>
      </w:r>
      <w:r w:rsidRPr="006A13C8">
        <w:rPr>
          <w:sz w:val="28"/>
          <w:szCs w:val="28"/>
          <w:lang w:eastAsia="ru-RU"/>
        </w:rPr>
        <w:lastRenderedPageBreak/>
        <w:t>именно   дидактической игре. Имеется её явное эффективное воздействие на интеллект подрастающего ребенка, что подтверждает опыт многолетней практики работы с детьми не только в работе известных педагогов, но и в работе</w:t>
      </w:r>
      <w:r>
        <w:rPr>
          <w:sz w:val="28"/>
          <w:szCs w:val="28"/>
          <w:lang w:eastAsia="ru-RU"/>
        </w:rPr>
        <w:t xml:space="preserve"> педагогов-воспитателей вообще.                                                                                                             </w:t>
      </w:r>
      <w:r w:rsidRPr="00543E7A">
        <w:rPr>
          <w:sz w:val="28"/>
          <w:szCs w:val="28"/>
          <w:lang w:eastAsia="ru-RU"/>
        </w:rPr>
        <w:t xml:space="preserve">Так, дидактическая игра способствует:                                                                               </w:t>
      </w:r>
      <w:r w:rsidRPr="006A13C8">
        <w:rPr>
          <w:sz w:val="28"/>
          <w:szCs w:val="28"/>
          <w:lang w:eastAsia="ru-RU"/>
        </w:rPr>
        <w:tab/>
      </w:r>
      <w:r w:rsidRPr="00543E7A">
        <w:rPr>
          <w:sz w:val="28"/>
          <w:szCs w:val="28"/>
          <w:u w:val="single"/>
          <w:lang w:eastAsia="ru-RU"/>
        </w:rPr>
        <w:t>Развитию</w:t>
      </w:r>
      <w:r w:rsidRPr="006A13C8">
        <w:rPr>
          <w:sz w:val="28"/>
          <w:szCs w:val="28"/>
          <w:lang w:eastAsia="ru-RU"/>
        </w:rPr>
        <w:t xml:space="preserve"> познавательных способностей;</w:t>
      </w:r>
      <w:r>
        <w:rPr>
          <w:sz w:val="28"/>
          <w:szCs w:val="28"/>
          <w:lang w:eastAsia="ru-RU"/>
        </w:rPr>
        <w:t xml:space="preserve"> </w:t>
      </w:r>
      <w:r w:rsidRPr="006A13C8">
        <w:rPr>
          <w:sz w:val="28"/>
          <w:szCs w:val="28"/>
          <w:lang w:eastAsia="ru-RU"/>
        </w:rPr>
        <w:t xml:space="preserve"> получению новых зн</w:t>
      </w:r>
      <w:r>
        <w:rPr>
          <w:sz w:val="28"/>
          <w:szCs w:val="28"/>
          <w:lang w:eastAsia="ru-RU"/>
        </w:rPr>
        <w:t>аний их обобщению и закреплению.</w:t>
      </w:r>
      <w:r w:rsidRPr="006A13C8">
        <w:rPr>
          <w:sz w:val="28"/>
          <w:szCs w:val="28"/>
          <w:lang w:eastAsia="ru-RU"/>
        </w:rPr>
        <w:t xml:space="preserve"> </w:t>
      </w:r>
      <w:r>
        <w:rPr>
          <w:sz w:val="28"/>
          <w:szCs w:val="28"/>
          <w:lang w:eastAsia="ru-RU"/>
        </w:rPr>
        <w:t xml:space="preserve">                                                                                                       В</w:t>
      </w:r>
      <w:r w:rsidRPr="006A13C8">
        <w:rPr>
          <w:sz w:val="28"/>
          <w:szCs w:val="28"/>
          <w:lang w:eastAsia="ru-RU"/>
        </w:rPr>
        <w:t xml:space="preserve"> процессе игры </w:t>
      </w:r>
      <w:r>
        <w:rPr>
          <w:sz w:val="28"/>
          <w:szCs w:val="28"/>
          <w:lang w:eastAsia="ru-RU"/>
        </w:rPr>
        <w:t xml:space="preserve"> дети </w:t>
      </w:r>
      <w:r w:rsidRPr="006A13C8">
        <w:rPr>
          <w:sz w:val="28"/>
          <w:szCs w:val="28"/>
          <w:lang w:eastAsia="ru-RU"/>
        </w:rPr>
        <w:t>усваивают общественно выработанные средства и способы умственной деятельности; в процессе дидактических игр многие сложные явления расчленятся на простые и наоборот, единичные обобщаются; следовательно, осуществляется аналитическая и синтетическая деятельность; некоторые дидактические игры как-будто не вносят ничего нового в знания детей, однако они приносят большую пользу тем, что учат детей применять име</w:t>
      </w:r>
      <w:r>
        <w:rPr>
          <w:sz w:val="28"/>
          <w:szCs w:val="28"/>
          <w:lang w:eastAsia="ru-RU"/>
        </w:rPr>
        <w:t xml:space="preserve">ющиеся знания в новых условиях.                                                                                                        </w:t>
      </w:r>
    </w:p>
    <w:p w:rsidR="007521E6" w:rsidRPr="006A13C8" w:rsidRDefault="007521E6" w:rsidP="007521E6">
      <w:pPr>
        <w:shd w:val="clear" w:color="auto" w:fill="FFFFFF" w:themeFill="background1"/>
        <w:ind w:firstLine="709"/>
        <w:rPr>
          <w:sz w:val="28"/>
          <w:szCs w:val="28"/>
          <w:lang w:eastAsia="ru-RU"/>
        </w:rPr>
      </w:pPr>
      <w:r w:rsidRPr="006A13C8">
        <w:rPr>
          <w:sz w:val="28"/>
          <w:szCs w:val="28"/>
          <w:u w:val="single"/>
          <w:lang w:eastAsia="ru-RU"/>
        </w:rPr>
        <w:t>Обогащению</w:t>
      </w:r>
      <w:r w:rsidRPr="006A13C8">
        <w:rPr>
          <w:sz w:val="28"/>
          <w:szCs w:val="28"/>
          <w:lang w:eastAsia="ru-RU"/>
        </w:rPr>
        <w:t xml:space="preserve"> чувственного опыта ребенка, развивая при этом его умственные способности (умения сравнивать, обогащать, классифицировать предметы и явления окружающего мира, высказывать свои суждения, делать умозаключения). Дидактическая игра – незаменимое средство преодоления различных затруднений в умственной деятельности у отдельных детей.</w:t>
      </w:r>
    </w:p>
    <w:p w:rsidR="007521E6" w:rsidRPr="006A13C8" w:rsidRDefault="007521E6" w:rsidP="007521E6">
      <w:pPr>
        <w:shd w:val="clear" w:color="auto" w:fill="FFFFFF" w:themeFill="background1"/>
        <w:spacing w:after="240"/>
        <w:rPr>
          <w:sz w:val="28"/>
          <w:szCs w:val="28"/>
          <w:lang w:eastAsia="ru-RU"/>
        </w:rPr>
      </w:pPr>
      <w:r w:rsidRPr="006A13C8">
        <w:rPr>
          <w:sz w:val="28"/>
          <w:szCs w:val="28"/>
          <w:lang w:eastAsia="ru-RU"/>
        </w:rPr>
        <w:tab/>
      </w:r>
      <w:r w:rsidRPr="006A13C8">
        <w:rPr>
          <w:sz w:val="28"/>
          <w:szCs w:val="28"/>
          <w:u w:val="single"/>
          <w:lang w:eastAsia="ru-RU"/>
        </w:rPr>
        <w:t>Развитию</w:t>
      </w:r>
      <w:r w:rsidRPr="006A13C8">
        <w:rPr>
          <w:sz w:val="28"/>
          <w:szCs w:val="28"/>
          <w:lang w:eastAsia="ru-RU"/>
        </w:rPr>
        <w:t xml:space="preserve"> речи детей: пополняется и активизируется словарь, формируется правильное звукопроизношение, развивается связная речь; ряд игр с успехом используется для развития фонематической стороны языка: так, увлекательное игровое действие побуждает детей к многократному повторению одного и того же звукосочетания, такое повторение звуков не утомляет детей, потому что они заинтересованы самой игрой, то они выполняют роль птицы, то роль движущего автомобиля, и чем больше увлечен ребенок, тем активнее он воспроизводит нужные звуки, тем полнее педагогический эффект.</w:t>
      </w:r>
    </w:p>
    <w:p w:rsidR="007521E6" w:rsidRPr="006A13C8" w:rsidRDefault="007521E6" w:rsidP="007521E6">
      <w:pPr>
        <w:shd w:val="clear" w:color="auto" w:fill="FFFFFF" w:themeFill="background1"/>
        <w:spacing w:after="240"/>
        <w:rPr>
          <w:sz w:val="28"/>
          <w:szCs w:val="28"/>
          <w:lang w:eastAsia="ru-RU"/>
        </w:rPr>
      </w:pPr>
      <w:r w:rsidRPr="00543E7A">
        <w:rPr>
          <w:sz w:val="28"/>
          <w:szCs w:val="28"/>
          <w:lang w:eastAsia="ru-RU"/>
        </w:rPr>
        <w:tab/>
      </w:r>
      <w:r w:rsidRPr="006A13C8">
        <w:rPr>
          <w:sz w:val="28"/>
          <w:szCs w:val="28"/>
          <w:u w:val="single"/>
          <w:lang w:eastAsia="ru-RU"/>
        </w:rPr>
        <w:t>Социально-нравственному развитию</w:t>
      </w:r>
      <w:r w:rsidRPr="006A13C8">
        <w:rPr>
          <w:sz w:val="28"/>
          <w:szCs w:val="28"/>
          <w:lang w:eastAsia="ru-RU"/>
        </w:rPr>
        <w:t xml:space="preserve"> ребенка-дошкольника: в такой игре происходит познание взаимоотношений между детьми, взрослыми, в ней ребенка проявляет чуткое отношение к товариществу, учится быть справедливым, уступать в случае необходимости, помогать в беде и т.д.</w:t>
      </w:r>
    </w:p>
    <w:p w:rsidR="007521E6" w:rsidRPr="006A13C8" w:rsidRDefault="007521E6" w:rsidP="007521E6">
      <w:pPr>
        <w:shd w:val="clear" w:color="auto" w:fill="FFFFFF" w:themeFill="background1"/>
        <w:spacing w:after="240"/>
        <w:rPr>
          <w:sz w:val="28"/>
          <w:szCs w:val="28"/>
          <w:lang w:eastAsia="ru-RU"/>
        </w:rPr>
      </w:pPr>
      <w:r w:rsidRPr="006A13C8">
        <w:rPr>
          <w:sz w:val="28"/>
          <w:szCs w:val="28"/>
          <w:lang w:eastAsia="ru-RU"/>
        </w:rPr>
        <w:tab/>
      </w:r>
      <w:r w:rsidRPr="006A13C8">
        <w:rPr>
          <w:sz w:val="28"/>
          <w:szCs w:val="28"/>
          <w:u w:val="single"/>
          <w:lang w:eastAsia="ru-RU"/>
        </w:rPr>
        <w:t>Художественному воспитанию</w:t>
      </w:r>
      <w:r w:rsidRPr="006A13C8">
        <w:rPr>
          <w:sz w:val="28"/>
          <w:szCs w:val="28"/>
          <w:lang w:eastAsia="ru-RU"/>
        </w:rPr>
        <w:t xml:space="preserve"> – совершая какое-либо действие ребенок думает, насколько оно красиво, элегантно, насколько оно вообще уместно в данной конкретной ситуации, следит за выразительностью своей речи и речи окружающих речи, происходит развитие творческой фантазии при яркой проникновенной передаче художественного образа.</w:t>
      </w:r>
    </w:p>
    <w:p w:rsidR="007521E6" w:rsidRPr="007521E6" w:rsidRDefault="007521E6" w:rsidP="007521E6">
      <w:pPr>
        <w:pStyle w:val="a9"/>
        <w:numPr>
          <w:ilvl w:val="1"/>
          <w:numId w:val="1"/>
        </w:numPr>
        <w:shd w:val="clear" w:color="auto" w:fill="FFFFFF" w:themeFill="background1"/>
        <w:spacing w:before="90" w:after="90"/>
        <w:rPr>
          <w:rFonts w:eastAsia="Times New Roman" w:cs="Times New Roman"/>
          <w:b/>
          <w:bCs/>
          <w:szCs w:val="28"/>
          <w:lang w:eastAsia="ru-RU"/>
        </w:rPr>
      </w:pPr>
      <w:r w:rsidRPr="007521E6">
        <w:rPr>
          <w:rStyle w:val="c16"/>
          <w:b/>
          <w:noProof/>
          <w:szCs w:val="28"/>
          <w:lang w:eastAsia="ru-RU"/>
        </w:rPr>
        <w:t xml:space="preserve">Приложение </w:t>
      </w:r>
    </w:p>
    <w:p w:rsidR="007521E6" w:rsidRPr="007521E6" w:rsidRDefault="007521E6" w:rsidP="007521E6">
      <w:pPr>
        <w:pStyle w:val="a9"/>
        <w:shd w:val="clear" w:color="auto" w:fill="FFFFFF" w:themeFill="background1"/>
        <w:spacing w:after="240"/>
        <w:ind w:left="833"/>
        <w:rPr>
          <w:b/>
          <w:i/>
          <w:szCs w:val="28"/>
          <w:lang w:eastAsia="ru-RU"/>
        </w:rPr>
      </w:pPr>
      <w:r w:rsidRPr="007521E6">
        <w:rPr>
          <w:b/>
          <w:i/>
          <w:szCs w:val="28"/>
          <w:lang w:eastAsia="ru-RU"/>
        </w:rPr>
        <w:t>Дидактические игры, способствующие развитию цветового восприятия:</w:t>
      </w:r>
    </w:p>
    <w:p w:rsidR="007521E6" w:rsidRPr="00AF5FD0" w:rsidRDefault="007521E6" w:rsidP="007521E6">
      <w:pPr>
        <w:shd w:val="clear" w:color="auto" w:fill="FFFFFF" w:themeFill="background1"/>
        <w:spacing w:after="240"/>
        <w:rPr>
          <w:b/>
          <w:sz w:val="28"/>
          <w:szCs w:val="28"/>
          <w:lang w:eastAsia="ru-RU"/>
        </w:rPr>
      </w:pPr>
      <w:r>
        <w:rPr>
          <w:b/>
          <w:sz w:val="28"/>
          <w:szCs w:val="28"/>
          <w:lang w:eastAsia="ru-RU"/>
        </w:rPr>
        <w:t xml:space="preserve">«Разноцветные палочки»                                                                                           </w:t>
      </w:r>
      <w:r w:rsidRPr="00AF5FD0">
        <w:rPr>
          <w:sz w:val="28"/>
          <w:szCs w:val="28"/>
          <w:u w:val="single"/>
          <w:lang w:eastAsia="ru-RU"/>
        </w:rPr>
        <w:t>Дидактическая задача:</w:t>
      </w:r>
      <w:r w:rsidRPr="006A13C8">
        <w:rPr>
          <w:sz w:val="28"/>
          <w:szCs w:val="28"/>
          <w:lang w:eastAsia="ru-RU"/>
        </w:rPr>
        <w:t xml:space="preserve">  Научить детей различать основные цвета, </w:t>
      </w:r>
      <w:r w:rsidRPr="006A13C8">
        <w:rPr>
          <w:sz w:val="28"/>
          <w:szCs w:val="28"/>
          <w:lang w:eastAsia="ru-RU"/>
        </w:rPr>
        <w:lastRenderedPageBreak/>
        <w:t xml:space="preserve">группировать однородные предметы по цвету, развивать внимание, умение повторять действие воспитателя, мелкую моторику. Привлекать малышей к игровым действиям. </w:t>
      </w:r>
      <w:r w:rsidRPr="00543E7A">
        <w:rPr>
          <w:sz w:val="28"/>
          <w:szCs w:val="28"/>
          <w:u w:val="single"/>
          <w:lang w:eastAsia="ru-RU"/>
        </w:rPr>
        <w:t>Материал для игры</w:t>
      </w:r>
      <w:r w:rsidRPr="006A13C8">
        <w:rPr>
          <w:sz w:val="28"/>
          <w:szCs w:val="28"/>
          <w:lang w:eastAsia="ru-RU"/>
        </w:rPr>
        <w:t>:4 стаканчика (синего, зелёного, желтого, красного цветов); деревянные палочки соответствующего цвета.</w:t>
      </w:r>
      <w:r>
        <w:rPr>
          <w:b/>
          <w:sz w:val="28"/>
          <w:szCs w:val="28"/>
          <w:lang w:eastAsia="ru-RU"/>
        </w:rPr>
        <w:t xml:space="preserve">                                                                 </w:t>
      </w:r>
      <w:r w:rsidRPr="00543E7A">
        <w:rPr>
          <w:sz w:val="28"/>
          <w:szCs w:val="28"/>
          <w:u w:val="single"/>
          <w:lang w:eastAsia="ru-RU"/>
        </w:rPr>
        <w:t>Ход игры:</w:t>
      </w:r>
      <w:r>
        <w:rPr>
          <w:sz w:val="28"/>
          <w:szCs w:val="28"/>
          <w:lang w:eastAsia="ru-RU"/>
        </w:rPr>
        <w:t xml:space="preserve">  Взрослый </w:t>
      </w:r>
      <w:r w:rsidRPr="006A13C8">
        <w:rPr>
          <w:sz w:val="28"/>
          <w:szCs w:val="28"/>
          <w:lang w:eastAsia="ru-RU"/>
        </w:rPr>
        <w:t xml:space="preserve"> выставляет на стол разноцветные стаканчики  и выкладывает палочки таких же цветов. Показывает палочку любого цвета, просит детей назвать этот цвет. Далее предлагает найти палочку такого же цвета и положить в соответствующую коробочку.</w:t>
      </w:r>
    </w:p>
    <w:p w:rsidR="007521E6" w:rsidRPr="006A13C8" w:rsidRDefault="007521E6" w:rsidP="007521E6">
      <w:pPr>
        <w:shd w:val="clear" w:color="auto" w:fill="FFFFFF" w:themeFill="background1"/>
        <w:spacing w:after="240"/>
        <w:rPr>
          <w:sz w:val="28"/>
          <w:szCs w:val="28"/>
          <w:lang w:eastAsia="ru-RU"/>
        </w:rPr>
      </w:pPr>
      <w:r w:rsidRPr="00AF5FD0">
        <w:rPr>
          <w:b/>
          <w:sz w:val="28"/>
          <w:szCs w:val="28"/>
          <w:lang w:eastAsia="ru-RU"/>
        </w:rPr>
        <w:t>«Собери капельки в стакан»</w:t>
      </w:r>
      <w:r>
        <w:rPr>
          <w:sz w:val="28"/>
          <w:szCs w:val="28"/>
          <w:lang w:eastAsia="ru-RU"/>
        </w:rPr>
        <w:t xml:space="preserve">                                                                                   </w:t>
      </w:r>
      <w:r w:rsidRPr="00AF5FD0">
        <w:rPr>
          <w:sz w:val="28"/>
          <w:szCs w:val="28"/>
          <w:u w:val="single"/>
          <w:lang w:eastAsia="ru-RU"/>
        </w:rPr>
        <w:t>Дидактическая задача:</w:t>
      </w:r>
      <w:r w:rsidRPr="006A13C8">
        <w:rPr>
          <w:sz w:val="28"/>
          <w:szCs w:val="28"/>
          <w:lang w:eastAsia="ru-RU"/>
        </w:rPr>
        <w:t xml:space="preserve">  Упражнять детей в умении сравнивать цвета, находить нужный, активизировать в речи употребление слов, обозна</w:t>
      </w:r>
      <w:r>
        <w:rPr>
          <w:sz w:val="28"/>
          <w:szCs w:val="28"/>
          <w:lang w:eastAsia="ru-RU"/>
        </w:rPr>
        <w:t xml:space="preserve">чающих названия цветов спектра.                                                                                                                     </w:t>
      </w:r>
      <w:r w:rsidRPr="00543E7A">
        <w:rPr>
          <w:sz w:val="28"/>
          <w:szCs w:val="28"/>
          <w:u w:val="single"/>
          <w:lang w:eastAsia="ru-RU"/>
        </w:rPr>
        <w:t>Материал:</w:t>
      </w:r>
      <w:r w:rsidRPr="006A13C8">
        <w:rPr>
          <w:sz w:val="28"/>
          <w:szCs w:val="28"/>
          <w:lang w:eastAsia="ru-RU"/>
        </w:rPr>
        <w:t xml:space="preserve"> Вырезанные из цветного картона капельки, стаканы или любые д</w:t>
      </w:r>
      <w:r>
        <w:rPr>
          <w:sz w:val="28"/>
          <w:szCs w:val="28"/>
          <w:lang w:eastAsia="ru-RU"/>
        </w:rPr>
        <w:t xml:space="preserve">ругие емкости.                                                                                                                                           </w:t>
      </w:r>
      <w:r w:rsidRPr="00543E7A">
        <w:rPr>
          <w:sz w:val="28"/>
          <w:szCs w:val="28"/>
          <w:u w:val="single"/>
          <w:lang w:eastAsia="ru-RU"/>
        </w:rPr>
        <w:t>Ход игры:</w:t>
      </w:r>
      <w:r w:rsidRPr="006A13C8">
        <w:rPr>
          <w:sz w:val="28"/>
          <w:szCs w:val="28"/>
          <w:lang w:eastAsia="ru-RU"/>
        </w:rPr>
        <w:t xml:space="preserve">  На столе перед детьми раскладываются вырезанные из цветно</w:t>
      </w:r>
      <w:r>
        <w:rPr>
          <w:sz w:val="28"/>
          <w:szCs w:val="28"/>
          <w:lang w:eastAsia="ru-RU"/>
        </w:rPr>
        <w:t xml:space="preserve">го картона капельки. Взрослый </w:t>
      </w:r>
      <w:r w:rsidRPr="006A13C8">
        <w:rPr>
          <w:sz w:val="28"/>
          <w:szCs w:val="28"/>
          <w:lang w:eastAsia="ru-RU"/>
        </w:rPr>
        <w:t xml:space="preserve"> кладёт в каждый стакан по одной капельке разного цвета, проговаривая свои действия: « В этот стаканчик положу капельку синего цвета, наберём много одинаковых капелек». И так повторяется с капельками всех цветов.</w:t>
      </w:r>
      <w:r>
        <w:rPr>
          <w:sz w:val="28"/>
          <w:szCs w:val="28"/>
          <w:lang w:eastAsia="ru-RU"/>
        </w:rPr>
        <w:t xml:space="preserve">                                                                                                                                  </w:t>
      </w:r>
      <w:r w:rsidRPr="006A13C8">
        <w:rPr>
          <w:sz w:val="28"/>
          <w:szCs w:val="28"/>
          <w:lang w:eastAsia="ru-RU"/>
        </w:rPr>
        <w:t xml:space="preserve"> </w:t>
      </w:r>
      <w:r w:rsidRPr="00543E7A">
        <w:rPr>
          <w:sz w:val="28"/>
          <w:szCs w:val="28"/>
          <w:u w:val="single"/>
          <w:lang w:eastAsia="ru-RU"/>
        </w:rPr>
        <w:t>Игровые действия:</w:t>
      </w:r>
      <w:r w:rsidRPr="006A13C8">
        <w:rPr>
          <w:sz w:val="28"/>
          <w:szCs w:val="28"/>
          <w:lang w:eastAsia="ru-RU"/>
        </w:rPr>
        <w:t xml:space="preserve"> собрать в стаканы капельки красного, жёлтого, синего, зелёного, оранжевого, белого и чёрного цветов.</w:t>
      </w:r>
    </w:p>
    <w:p w:rsidR="007521E6" w:rsidRPr="006A13C8" w:rsidRDefault="007521E6" w:rsidP="007521E6">
      <w:pPr>
        <w:shd w:val="clear" w:color="auto" w:fill="FFFFFF" w:themeFill="background1"/>
        <w:spacing w:after="240"/>
        <w:rPr>
          <w:sz w:val="28"/>
          <w:szCs w:val="28"/>
          <w:lang w:eastAsia="ru-RU"/>
        </w:rPr>
      </w:pPr>
      <w:r w:rsidRPr="00AF5FD0">
        <w:rPr>
          <w:b/>
          <w:sz w:val="28"/>
          <w:szCs w:val="28"/>
          <w:lang w:eastAsia="ru-RU"/>
        </w:rPr>
        <w:t>«Собери цветочки »</w:t>
      </w:r>
      <w:r>
        <w:rPr>
          <w:sz w:val="28"/>
          <w:szCs w:val="28"/>
          <w:lang w:eastAsia="ru-RU"/>
        </w:rPr>
        <w:t xml:space="preserve">                                                                                                   </w:t>
      </w:r>
      <w:r w:rsidRPr="00AF5FD0">
        <w:rPr>
          <w:sz w:val="28"/>
          <w:szCs w:val="28"/>
          <w:u w:val="single"/>
          <w:lang w:eastAsia="ru-RU"/>
        </w:rPr>
        <w:t>Дидактическая задача</w:t>
      </w:r>
      <w:r w:rsidRPr="006A13C8">
        <w:rPr>
          <w:sz w:val="28"/>
          <w:szCs w:val="28"/>
          <w:lang w:eastAsia="ru-RU"/>
        </w:rPr>
        <w:t>: Упражнять детей в умении подбирать нужный цвет по</w:t>
      </w:r>
      <w:r>
        <w:rPr>
          <w:sz w:val="28"/>
          <w:szCs w:val="28"/>
          <w:lang w:eastAsia="ru-RU"/>
        </w:rPr>
        <w:t xml:space="preserve"> образцу,  активизировать речь.                                                                                        </w:t>
      </w:r>
      <w:r w:rsidRPr="006A13C8">
        <w:rPr>
          <w:sz w:val="28"/>
          <w:szCs w:val="28"/>
          <w:lang w:eastAsia="ru-RU"/>
        </w:rPr>
        <w:t>Материал: Вырезанные из картона серединки цветочков (красный, желтый, синий, оранжевый) и с</w:t>
      </w:r>
      <w:r>
        <w:rPr>
          <w:sz w:val="28"/>
          <w:szCs w:val="28"/>
          <w:lang w:eastAsia="ru-RU"/>
        </w:rPr>
        <w:t xml:space="preserve">оответствующих цветов лепестки.                                                              </w:t>
      </w:r>
      <w:r w:rsidRPr="00543E7A">
        <w:rPr>
          <w:sz w:val="28"/>
          <w:szCs w:val="28"/>
          <w:u w:val="single"/>
          <w:lang w:eastAsia="ru-RU"/>
        </w:rPr>
        <w:t>Ход игры:</w:t>
      </w:r>
      <w:r w:rsidRPr="006A13C8">
        <w:rPr>
          <w:sz w:val="28"/>
          <w:szCs w:val="28"/>
          <w:lang w:eastAsia="ru-RU"/>
        </w:rPr>
        <w:t xml:space="preserve"> На столе разложены серединки цветочков. В стороне вперемешку лежат лепестки тех же цветов. Вызываются 2-3 ребенка. Воспитатель даёт задание. </w:t>
      </w:r>
      <w:r>
        <w:rPr>
          <w:sz w:val="28"/>
          <w:szCs w:val="28"/>
          <w:lang w:eastAsia="ru-RU"/>
        </w:rPr>
        <w:t xml:space="preserve">                                                                                                                             </w:t>
      </w:r>
      <w:r w:rsidRPr="00543E7A">
        <w:rPr>
          <w:sz w:val="28"/>
          <w:szCs w:val="28"/>
          <w:u w:val="single"/>
          <w:lang w:eastAsia="ru-RU"/>
        </w:rPr>
        <w:t>Игровые действия</w:t>
      </w:r>
      <w:r w:rsidRPr="006A13C8">
        <w:rPr>
          <w:sz w:val="28"/>
          <w:szCs w:val="28"/>
          <w:lang w:eastAsia="ru-RU"/>
        </w:rPr>
        <w:t>: собрать лепестки к серединкам цветочков  красного, желто</w:t>
      </w:r>
      <w:r>
        <w:rPr>
          <w:sz w:val="28"/>
          <w:szCs w:val="28"/>
          <w:lang w:eastAsia="ru-RU"/>
        </w:rPr>
        <w:t>го, синего и оранжевого цвета.</w:t>
      </w:r>
      <w:r>
        <w:rPr>
          <w:sz w:val="28"/>
          <w:szCs w:val="28"/>
          <w:lang w:eastAsia="ru-RU"/>
        </w:rPr>
        <w:cr/>
        <w:t xml:space="preserve">                                                                                                                                                </w:t>
      </w:r>
      <w:r w:rsidRPr="00AF5FD0">
        <w:rPr>
          <w:b/>
          <w:sz w:val="28"/>
          <w:szCs w:val="28"/>
          <w:lang w:eastAsia="ru-RU"/>
        </w:rPr>
        <w:t>«Спрячь мышку»</w:t>
      </w:r>
      <w:r>
        <w:rPr>
          <w:sz w:val="28"/>
          <w:szCs w:val="28"/>
          <w:lang w:eastAsia="ru-RU"/>
        </w:rPr>
        <w:t xml:space="preserve">                                                                                                 </w:t>
      </w:r>
      <w:r w:rsidRPr="00AF5FD0">
        <w:rPr>
          <w:sz w:val="28"/>
          <w:szCs w:val="28"/>
          <w:u w:val="single"/>
          <w:lang w:eastAsia="ru-RU"/>
        </w:rPr>
        <w:t>Дидактическая задача</w:t>
      </w:r>
      <w:r w:rsidRPr="006A13C8">
        <w:rPr>
          <w:sz w:val="28"/>
          <w:szCs w:val="28"/>
          <w:lang w:eastAsia="ru-RU"/>
        </w:rPr>
        <w:t>: Учить детей подбирать одинаковые цвет</w:t>
      </w:r>
      <w:r>
        <w:rPr>
          <w:sz w:val="28"/>
          <w:szCs w:val="28"/>
          <w:lang w:eastAsia="ru-RU"/>
        </w:rPr>
        <w:t xml:space="preserve">а, развивать восприятие  цвета.                                                                                                      </w:t>
      </w:r>
      <w:r w:rsidRPr="006A13C8">
        <w:rPr>
          <w:sz w:val="28"/>
          <w:szCs w:val="28"/>
          <w:lang w:eastAsia="ru-RU"/>
        </w:rPr>
        <w:t>Материал: Игрушка кошки, 4 мышки, 4 коробочки(красная, желтая, синяя, зеле</w:t>
      </w:r>
      <w:r>
        <w:rPr>
          <w:sz w:val="28"/>
          <w:szCs w:val="28"/>
          <w:lang w:eastAsia="ru-RU"/>
        </w:rPr>
        <w:t xml:space="preserve">ная), 4 дверцы таких же цветов.                                                                                      </w:t>
      </w:r>
      <w:r w:rsidRPr="00AF5FD0">
        <w:rPr>
          <w:sz w:val="28"/>
          <w:szCs w:val="28"/>
          <w:u w:val="single"/>
          <w:lang w:eastAsia="ru-RU"/>
        </w:rPr>
        <w:t>Ход игры</w:t>
      </w:r>
      <w:r w:rsidRPr="006A13C8">
        <w:rPr>
          <w:sz w:val="28"/>
          <w:szCs w:val="28"/>
          <w:lang w:eastAsia="ru-RU"/>
        </w:rPr>
        <w:t>: В</w:t>
      </w:r>
      <w:r>
        <w:rPr>
          <w:sz w:val="28"/>
          <w:szCs w:val="28"/>
          <w:lang w:eastAsia="ru-RU"/>
        </w:rPr>
        <w:t xml:space="preserve">зрослый </w:t>
      </w:r>
      <w:r w:rsidRPr="006A13C8">
        <w:rPr>
          <w:sz w:val="28"/>
          <w:szCs w:val="28"/>
          <w:lang w:eastAsia="ru-RU"/>
        </w:rPr>
        <w:t xml:space="preserve"> показывает малышу игрушечную кошку, которая готовится идти на охоту. Чтобы спрятать всех мышек надо закрыть норки дверцами тех же цветов. Тогда кошка не заметит мышку. Дать ребёнку время спрятать мышек, пока кошка  спит и только потом выпустить её на охоту. В случае неверного выполнения задания кошка заберёт у малыша мышку. Если это слишком расстроит ребёнка , надо помочь ему исправить ошибку. </w:t>
      </w:r>
      <w:r>
        <w:rPr>
          <w:sz w:val="28"/>
          <w:szCs w:val="28"/>
          <w:lang w:eastAsia="ru-RU"/>
        </w:rPr>
        <w:t xml:space="preserve">                                         </w:t>
      </w:r>
      <w:r w:rsidRPr="00AF5FD0">
        <w:rPr>
          <w:sz w:val="28"/>
          <w:szCs w:val="28"/>
          <w:u w:val="single"/>
          <w:lang w:eastAsia="ru-RU"/>
        </w:rPr>
        <w:lastRenderedPageBreak/>
        <w:t>Игровые действия</w:t>
      </w:r>
      <w:r w:rsidRPr="006A13C8">
        <w:rPr>
          <w:sz w:val="28"/>
          <w:szCs w:val="28"/>
          <w:lang w:eastAsia="ru-RU"/>
        </w:rPr>
        <w:t>: закрыть все норки дверцами соответствующего цвета.</w:t>
      </w:r>
    </w:p>
    <w:p w:rsidR="007521E6" w:rsidRPr="00AF5FD0" w:rsidRDefault="007521E6" w:rsidP="007521E6">
      <w:pPr>
        <w:shd w:val="clear" w:color="auto" w:fill="FFFFFF" w:themeFill="background1"/>
        <w:spacing w:after="240"/>
        <w:rPr>
          <w:b/>
          <w:sz w:val="28"/>
          <w:szCs w:val="28"/>
          <w:lang w:eastAsia="ru-RU"/>
        </w:rPr>
      </w:pPr>
      <w:r>
        <w:rPr>
          <w:b/>
          <w:sz w:val="28"/>
          <w:szCs w:val="28"/>
          <w:lang w:eastAsia="ru-RU"/>
        </w:rPr>
        <w:t xml:space="preserve">«Помоги рыбкам»                                                                                                  </w:t>
      </w:r>
      <w:r w:rsidRPr="00AF5FD0">
        <w:rPr>
          <w:sz w:val="28"/>
          <w:szCs w:val="28"/>
          <w:u w:val="single"/>
          <w:lang w:eastAsia="ru-RU"/>
        </w:rPr>
        <w:t>Дидактическая задача</w:t>
      </w:r>
      <w:r w:rsidRPr="006A13C8">
        <w:rPr>
          <w:sz w:val="28"/>
          <w:szCs w:val="28"/>
          <w:lang w:eastAsia="ru-RU"/>
        </w:rPr>
        <w:t>: Закреплять умение детей сравнивать цвета и подбирать нужный по образцу, активизировать речь.</w:t>
      </w:r>
      <w:r>
        <w:rPr>
          <w:b/>
          <w:sz w:val="28"/>
          <w:szCs w:val="28"/>
          <w:lang w:eastAsia="ru-RU"/>
        </w:rPr>
        <w:t xml:space="preserve">                                                                            </w:t>
      </w:r>
      <w:r w:rsidRPr="00AF5FD0">
        <w:rPr>
          <w:sz w:val="28"/>
          <w:szCs w:val="28"/>
          <w:u w:val="single"/>
          <w:lang w:eastAsia="ru-RU"/>
        </w:rPr>
        <w:t>Ход игры</w:t>
      </w:r>
      <w:r w:rsidRPr="006A13C8">
        <w:rPr>
          <w:sz w:val="28"/>
          <w:szCs w:val="28"/>
          <w:lang w:eastAsia="ru-RU"/>
        </w:rPr>
        <w:t>: На столе разложены рыбки-мамы красного, жёлтого, синего, зелёного, оранжевого, белого и чёрного цветов. В стороне от них вперемешку разложены рыбки-детки тех же цветов. В</w:t>
      </w:r>
      <w:r>
        <w:rPr>
          <w:sz w:val="28"/>
          <w:szCs w:val="28"/>
          <w:lang w:eastAsia="ru-RU"/>
        </w:rPr>
        <w:t xml:space="preserve">зрослый говорит:                                                                        </w:t>
      </w:r>
      <w:r w:rsidRPr="006A13C8">
        <w:rPr>
          <w:sz w:val="28"/>
          <w:szCs w:val="28"/>
          <w:lang w:eastAsia="ru-RU"/>
        </w:rPr>
        <w:t xml:space="preserve">-Маленькие рыбки потеряли своих мам. Давайте поможем каждой рыбке найти свою маму. Ребёнок берёт рыбку-детку и кладёт её рядом с её мамой (большой рыбкой того же цвета). Игра продолжается до тех пор, пока все детки не найдут своих мам. </w:t>
      </w:r>
      <w:r>
        <w:rPr>
          <w:sz w:val="28"/>
          <w:szCs w:val="28"/>
          <w:lang w:eastAsia="ru-RU"/>
        </w:rPr>
        <w:t xml:space="preserve">                                                                                                                         </w:t>
      </w:r>
      <w:r w:rsidRPr="006A13C8">
        <w:rPr>
          <w:sz w:val="28"/>
          <w:szCs w:val="28"/>
          <w:lang w:eastAsia="ru-RU"/>
        </w:rPr>
        <w:t xml:space="preserve"> </w:t>
      </w:r>
      <w:r w:rsidRPr="00AF5FD0">
        <w:rPr>
          <w:sz w:val="28"/>
          <w:szCs w:val="28"/>
          <w:u w:val="single"/>
          <w:lang w:eastAsia="ru-RU"/>
        </w:rPr>
        <w:t>Игровые действия</w:t>
      </w:r>
      <w:r w:rsidRPr="006A13C8">
        <w:rPr>
          <w:sz w:val="28"/>
          <w:szCs w:val="28"/>
          <w:lang w:eastAsia="ru-RU"/>
        </w:rPr>
        <w:t>: разложить рыбок-деток рядом с их рыбками-мамами соответствующего цвета.</w:t>
      </w:r>
      <w:r>
        <w:rPr>
          <w:b/>
          <w:sz w:val="28"/>
          <w:szCs w:val="28"/>
          <w:lang w:eastAsia="ru-RU"/>
        </w:rPr>
        <w:t xml:space="preserve">                                                                                                  «</w:t>
      </w:r>
      <w:r w:rsidRPr="00AF5FD0">
        <w:rPr>
          <w:b/>
          <w:sz w:val="28"/>
          <w:szCs w:val="28"/>
          <w:lang w:eastAsia="ru-RU"/>
        </w:rPr>
        <w:t>Посади бабочку на цветок такого же цвета»</w:t>
      </w:r>
      <w:r>
        <w:rPr>
          <w:b/>
          <w:sz w:val="28"/>
          <w:szCs w:val="28"/>
          <w:lang w:eastAsia="ru-RU"/>
        </w:rPr>
        <w:t xml:space="preserve">   </w:t>
      </w:r>
    </w:p>
    <w:p w:rsidR="007521E6" w:rsidRPr="006A13C8" w:rsidRDefault="007521E6" w:rsidP="007521E6">
      <w:pPr>
        <w:shd w:val="clear" w:color="auto" w:fill="FFFFFF" w:themeFill="background1"/>
        <w:spacing w:after="240"/>
        <w:rPr>
          <w:sz w:val="28"/>
          <w:szCs w:val="28"/>
          <w:lang w:eastAsia="ru-RU"/>
        </w:rPr>
      </w:pPr>
      <w:r w:rsidRPr="00AF5FD0">
        <w:rPr>
          <w:sz w:val="28"/>
          <w:szCs w:val="28"/>
          <w:u w:val="single"/>
          <w:lang w:eastAsia="ru-RU"/>
        </w:rPr>
        <w:t>Дидактическая задача:</w:t>
      </w:r>
      <w:r w:rsidRPr="006A13C8">
        <w:rPr>
          <w:sz w:val="28"/>
          <w:szCs w:val="28"/>
          <w:lang w:eastAsia="ru-RU"/>
        </w:rPr>
        <w:t xml:space="preserve"> Закреплять умение детей подбирать нужный цвет путём наложе</w:t>
      </w:r>
      <w:r>
        <w:rPr>
          <w:sz w:val="28"/>
          <w:szCs w:val="28"/>
          <w:lang w:eastAsia="ru-RU"/>
        </w:rPr>
        <w:t xml:space="preserve">ния, активизировать речь детей.                                                                                              </w:t>
      </w:r>
      <w:r w:rsidRPr="00AF5FD0">
        <w:rPr>
          <w:sz w:val="28"/>
          <w:szCs w:val="28"/>
          <w:u w:val="single"/>
          <w:lang w:eastAsia="ru-RU"/>
        </w:rPr>
        <w:t>Ход игры</w:t>
      </w:r>
      <w:r w:rsidRPr="006A13C8">
        <w:rPr>
          <w:sz w:val="28"/>
          <w:szCs w:val="28"/>
          <w:lang w:eastAsia="ru-RU"/>
        </w:rPr>
        <w:t xml:space="preserve">: На столе перед детьми разложены цветы всех цветов солнечного спектра. Отдельно вперемешку лежат бабочки тех же цветов. Воспитатель берёт красную бабочку и сажает на красный цветок, проговаривая свои действия: « Я беру бабочку красного цвета и сажаю на цветок такого же цвета. Смотрите, бабочка спряталась, её не видно. Теперь её не увидит и не поймает птичка. Теперь вы посадите остальных бабочек на цветочки таких же цветов, чтобы бабочек не было видно». </w:t>
      </w:r>
      <w:r>
        <w:rPr>
          <w:sz w:val="28"/>
          <w:szCs w:val="28"/>
          <w:lang w:eastAsia="ru-RU"/>
        </w:rPr>
        <w:t xml:space="preserve">                                                                                                               </w:t>
      </w:r>
      <w:r w:rsidRPr="00AF5FD0">
        <w:rPr>
          <w:sz w:val="28"/>
          <w:szCs w:val="28"/>
          <w:u w:val="single"/>
          <w:lang w:eastAsia="ru-RU"/>
        </w:rPr>
        <w:t>Игровые действия</w:t>
      </w:r>
      <w:r w:rsidRPr="006A13C8">
        <w:rPr>
          <w:sz w:val="28"/>
          <w:szCs w:val="28"/>
          <w:lang w:eastAsia="ru-RU"/>
        </w:rPr>
        <w:t>: посадить на все цветочки бабочек такого же цвета.</w:t>
      </w:r>
    </w:p>
    <w:p w:rsidR="007521E6" w:rsidRPr="00AF5FD0" w:rsidRDefault="007521E6" w:rsidP="007521E6">
      <w:pPr>
        <w:shd w:val="clear" w:color="auto" w:fill="FFFFFF" w:themeFill="background1"/>
        <w:spacing w:after="240"/>
        <w:rPr>
          <w:b/>
          <w:sz w:val="28"/>
          <w:szCs w:val="28"/>
          <w:lang w:eastAsia="ru-RU"/>
        </w:rPr>
      </w:pPr>
      <w:r w:rsidRPr="00AF5FD0">
        <w:rPr>
          <w:b/>
          <w:sz w:val="28"/>
          <w:szCs w:val="28"/>
          <w:lang w:eastAsia="ru-RU"/>
        </w:rPr>
        <w:t>« Подбери к чашке блюдце такого же цвета»</w:t>
      </w:r>
    </w:p>
    <w:p w:rsidR="007521E6" w:rsidRPr="006A13C8" w:rsidRDefault="007521E6" w:rsidP="007521E6">
      <w:pPr>
        <w:shd w:val="clear" w:color="auto" w:fill="FFFFFF" w:themeFill="background1"/>
        <w:spacing w:after="240"/>
        <w:rPr>
          <w:sz w:val="28"/>
          <w:szCs w:val="28"/>
          <w:lang w:eastAsia="ru-RU"/>
        </w:rPr>
      </w:pPr>
      <w:r w:rsidRPr="00AF5FD0">
        <w:rPr>
          <w:sz w:val="28"/>
          <w:szCs w:val="28"/>
          <w:u w:val="single"/>
          <w:lang w:eastAsia="ru-RU"/>
        </w:rPr>
        <w:t>Дидактическая задача</w:t>
      </w:r>
      <w:r w:rsidRPr="006A13C8">
        <w:rPr>
          <w:sz w:val="28"/>
          <w:szCs w:val="28"/>
          <w:lang w:eastAsia="ru-RU"/>
        </w:rPr>
        <w:t>: Упражнять детей в умении находить нужный цвет активизировать употребление в речи названия ос</w:t>
      </w:r>
      <w:r>
        <w:rPr>
          <w:sz w:val="28"/>
          <w:szCs w:val="28"/>
          <w:lang w:eastAsia="ru-RU"/>
        </w:rPr>
        <w:t xml:space="preserve">новных и дополнительных цветов.                                                                                                                                       </w:t>
      </w:r>
      <w:r w:rsidRPr="00AF5FD0">
        <w:rPr>
          <w:sz w:val="28"/>
          <w:szCs w:val="28"/>
          <w:u w:val="single"/>
          <w:lang w:eastAsia="ru-RU"/>
        </w:rPr>
        <w:t>Ход игры</w:t>
      </w:r>
      <w:r w:rsidRPr="006A13C8">
        <w:rPr>
          <w:sz w:val="28"/>
          <w:szCs w:val="28"/>
          <w:lang w:eastAsia="ru-RU"/>
        </w:rPr>
        <w:t>: На столе перед ребёнком разложены в ряд чайные пары, но цвет чашки не соответствует цвету блюдца. В</w:t>
      </w:r>
      <w:r>
        <w:rPr>
          <w:sz w:val="28"/>
          <w:szCs w:val="28"/>
          <w:lang w:eastAsia="ru-RU"/>
        </w:rPr>
        <w:t xml:space="preserve">зрослый говорит:                                                                   </w:t>
      </w:r>
      <w:r w:rsidRPr="006A13C8">
        <w:rPr>
          <w:sz w:val="28"/>
          <w:szCs w:val="28"/>
          <w:lang w:eastAsia="ru-RU"/>
        </w:rPr>
        <w:t>-Кто-то перепутал все чашки и блюдца. Давай с тобой исправим ошибки и наведём здесь порядок.(берёт красное блюдце и кладёт его под красной чашкой) Теперь ты продолжай, сделай так, чтобы чашка и блюдце были одинакового цвета.</w:t>
      </w:r>
      <w:r>
        <w:rPr>
          <w:sz w:val="28"/>
          <w:szCs w:val="28"/>
          <w:lang w:eastAsia="ru-RU"/>
        </w:rPr>
        <w:t xml:space="preserve">                                                                                                                             </w:t>
      </w:r>
      <w:r w:rsidRPr="006A13C8">
        <w:rPr>
          <w:sz w:val="28"/>
          <w:szCs w:val="28"/>
          <w:lang w:eastAsia="ru-RU"/>
        </w:rPr>
        <w:t xml:space="preserve"> </w:t>
      </w:r>
      <w:r w:rsidRPr="00AF5FD0">
        <w:rPr>
          <w:sz w:val="28"/>
          <w:szCs w:val="28"/>
          <w:u w:val="single"/>
          <w:lang w:eastAsia="ru-RU"/>
        </w:rPr>
        <w:t>Игровые действия</w:t>
      </w:r>
      <w:r w:rsidRPr="006A13C8">
        <w:rPr>
          <w:sz w:val="28"/>
          <w:szCs w:val="28"/>
          <w:lang w:eastAsia="ru-RU"/>
        </w:rPr>
        <w:t>: ребёнок подбирает к чашкам разных цветов блюдца такого же цвета.</w:t>
      </w:r>
    </w:p>
    <w:p w:rsidR="007521E6" w:rsidRPr="00AF5FD0" w:rsidRDefault="007521E6" w:rsidP="007521E6">
      <w:pPr>
        <w:shd w:val="clear" w:color="auto" w:fill="FFFFFF" w:themeFill="background1"/>
        <w:spacing w:after="240"/>
        <w:rPr>
          <w:b/>
          <w:sz w:val="28"/>
          <w:szCs w:val="28"/>
          <w:lang w:eastAsia="ru-RU"/>
        </w:rPr>
      </w:pPr>
      <w:r w:rsidRPr="006A13C8">
        <w:rPr>
          <w:sz w:val="28"/>
          <w:szCs w:val="28"/>
          <w:lang w:eastAsia="ru-RU"/>
        </w:rPr>
        <w:tab/>
      </w:r>
      <w:r w:rsidRPr="00AF5FD0">
        <w:rPr>
          <w:b/>
          <w:sz w:val="28"/>
          <w:szCs w:val="28"/>
          <w:lang w:eastAsia="ru-RU"/>
        </w:rPr>
        <w:t xml:space="preserve">«Нарядим гусеницу» </w:t>
      </w:r>
    </w:p>
    <w:p w:rsidR="007521E6" w:rsidRPr="006A13C8" w:rsidRDefault="007521E6" w:rsidP="007521E6">
      <w:pPr>
        <w:shd w:val="clear" w:color="auto" w:fill="FFFFFF" w:themeFill="background1"/>
        <w:spacing w:after="240"/>
        <w:rPr>
          <w:sz w:val="28"/>
          <w:szCs w:val="28"/>
          <w:lang w:eastAsia="ru-RU"/>
        </w:rPr>
      </w:pPr>
      <w:r w:rsidRPr="006A13C8">
        <w:rPr>
          <w:sz w:val="28"/>
          <w:szCs w:val="28"/>
          <w:lang w:eastAsia="ru-RU"/>
        </w:rPr>
        <w:t xml:space="preserve"> </w:t>
      </w:r>
      <w:r w:rsidRPr="00AF5FD0">
        <w:rPr>
          <w:sz w:val="28"/>
          <w:szCs w:val="28"/>
          <w:u w:val="single"/>
          <w:lang w:eastAsia="ru-RU"/>
        </w:rPr>
        <w:t>Дидактическая задача:</w:t>
      </w:r>
      <w:r w:rsidRPr="006A13C8">
        <w:rPr>
          <w:sz w:val="28"/>
          <w:szCs w:val="28"/>
          <w:lang w:eastAsia="ru-RU"/>
        </w:rPr>
        <w:t xml:space="preserve">   Учить детей подбирать нужный цвет путем наложения, развивать мелкую м</w:t>
      </w:r>
      <w:r>
        <w:rPr>
          <w:sz w:val="28"/>
          <w:szCs w:val="28"/>
          <w:lang w:eastAsia="ru-RU"/>
        </w:rPr>
        <w:t xml:space="preserve">оторику, активизировать речь.                                                         </w:t>
      </w:r>
      <w:r w:rsidRPr="00AF5FD0">
        <w:rPr>
          <w:sz w:val="28"/>
          <w:szCs w:val="28"/>
          <w:u w:val="single"/>
          <w:lang w:eastAsia="ru-RU"/>
        </w:rPr>
        <w:t>Материал</w:t>
      </w:r>
      <w:r w:rsidRPr="006A13C8">
        <w:rPr>
          <w:sz w:val="28"/>
          <w:szCs w:val="28"/>
          <w:lang w:eastAsia="ru-RU"/>
        </w:rPr>
        <w:t xml:space="preserve">: Сделанная из картона гусеница с маленькими кружочками разного </w:t>
      </w:r>
      <w:r w:rsidRPr="006A13C8">
        <w:rPr>
          <w:sz w:val="28"/>
          <w:szCs w:val="28"/>
          <w:lang w:eastAsia="ru-RU"/>
        </w:rPr>
        <w:lastRenderedPageBreak/>
        <w:t xml:space="preserve">цвета(красный, желтый, синий, зеленый), разноцветные фигуры (квадраты, </w:t>
      </w:r>
      <w:r>
        <w:rPr>
          <w:sz w:val="28"/>
          <w:szCs w:val="28"/>
          <w:lang w:eastAsia="ru-RU"/>
        </w:rPr>
        <w:t xml:space="preserve">треугольники, звездочки и т.д )                                                                                            </w:t>
      </w:r>
      <w:r w:rsidRPr="00AF5FD0">
        <w:rPr>
          <w:sz w:val="28"/>
          <w:szCs w:val="28"/>
          <w:u w:val="single"/>
          <w:lang w:eastAsia="ru-RU"/>
        </w:rPr>
        <w:t>Ход игры</w:t>
      </w:r>
      <w:r w:rsidRPr="006A13C8">
        <w:rPr>
          <w:sz w:val="28"/>
          <w:szCs w:val="28"/>
          <w:lang w:eastAsia="ru-RU"/>
        </w:rPr>
        <w:t>: В</w:t>
      </w:r>
      <w:r>
        <w:rPr>
          <w:sz w:val="28"/>
          <w:szCs w:val="28"/>
          <w:lang w:eastAsia="ru-RU"/>
        </w:rPr>
        <w:t>зрослый</w:t>
      </w:r>
      <w:r w:rsidRPr="006A13C8">
        <w:rPr>
          <w:sz w:val="28"/>
          <w:szCs w:val="28"/>
          <w:lang w:eastAsia="ru-RU"/>
        </w:rPr>
        <w:t xml:space="preserve"> предлагает детям помочь гусенице нарядиться на праздник. Дети прикладывают фигуры к определенным частям гусеницы, соотнося по цвету.</w:t>
      </w:r>
    </w:p>
    <w:p w:rsidR="007521E6" w:rsidRPr="006A13C8" w:rsidRDefault="007521E6" w:rsidP="007521E6">
      <w:pPr>
        <w:shd w:val="clear" w:color="auto" w:fill="FFFFFF" w:themeFill="background1"/>
        <w:spacing w:after="240"/>
        <w:rPr>
          <w:color w:val="FF0000"/>
          <w:sz w:val="28"/>
          <w:szCs w:val="28"/>
          <w:lang w:eastAsia="ru-RU"/>
        </w:rPr>
      </w:pPr>
    </w:p>
    <w:p w:rsidR="007521E6" w:rsidRPr="002C15C9" w:rsidRDefault="007521E6" w:rsidP="007521E6">
      <w:pPr>
        <w:shd w:val="clear" w:color="auto" w:fill="FFFFFF" w:themeFill="background1"/>
        <w:spacing w:after="240"/>
        <w:rPr>
          <w:color w:val="FF0000"/>
          <w:sz w:val="28"/>
          <w:szCs w:val="28"/>
          <w:lang w:eastAsia="ru-RU"/>
        </w:rPr>
      </w:pPr>
      <w:r w:rsidRPr="002C15C9">
        <w:rPr>
          <w:color w:val="FF0000"/>
          <w:sz w:val="28"/>
          <w:szCs w:val="28"/>
          <w:lang w:eastAsia="ru-RU"/>
        </w:rPr>
        <w:t xml:space="preserve">                    </w:t>
      </w:r>
    </w:p>
    <w:p w:rsidR="00812FAC" w:rsidRPr="00443CF9" w:rsidRDefault="00812FAC" w:rsidP="007521E6">
      <w:pPr>
        <w:pStyle w:val="a9"/>
        <w:ind w:left="833"/>
      </w:pPr>
    </w:p>
    <w:sectPr w:rsidR="00812FAC" w:rsidRPr="00443CF9" w:rsidSect="00812FAC">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65C" w:rsidRDefault="00BE765C" w:rsidP="00D4667D">
      <w:r>
        <w:separator/>
      </w:r>
    </w:p>
  </w:endnote>
  <w:endnote w:type="continuationSeparator" w:id="0">
    <w:p w:rsidR="00BE765C" w:rsidRDefault="00BE765C" w:rsidP="00D466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0711999"/>
      <w:docPartObj>
        <w:docPartGallery w:val="Page Numbers (Bottom of Page)"/>
        <w:docPartUnique/>
      </w:docPartObj>
    </w:sdtPr>
    <w:sdtContent>
      <w:p w:rsidR="00D4667D" w:rsidRDefault="00807B04">
        <w:pPr>
          <w:pStyle w:val="ac"/>
          <w:jc w:val="center"/>
        </w:pPr>
        <w:fldSimple w:instr=" PAGE   \* MERGEFORMAT ">
          <w:r w:rsidR="00374332">
            <w:rPr>
              <w:noProof/>
            </w:rPr>
            <w:t>2</w:t>
          </w:r>
        </w:fldSimple>
      </w:p>
    </w:sdtContent>
  </w:sdt>
  <w:p w:rsidR="00D4667D" w:rsidRDefault="00D4667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65C" w:rsidRDefault="00BE765C" w:rsidP="00D4667D">
      <w:r>
        <w:separator/>
      </w:r>
    </w:p>
  </w:footnote>
  <w:footnote w:type="continuationSeparator" w:id="0">
    <w:p w:rsidR="00BE765C" w:rsidRDefault="00BE765C" w:rsidP="00D466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5889"/>
    <w:multiLevelType w:val="multilevel"/>
    <w:tmpl w:val="1D6C0986"/>
    <w:lvl w:ilvl="0">
      <w:start w:val="1"/>
      <w:numFmt w:val="decimal"/>
      <w:lvlText w:val="%1."/>
      <w:lvlJc w:val="left"/>
      <w:pPr>
        <w:ind w:left="454" w:hanging="341"/>
      </w:pPr>
      <w:rPr>
        <w:rFonts w:ascii="Times New Roman" w:eastAsiaTheme="minorHAnsi" w:hAnsi="Times New Roman" w:cstheme="minorBidi" w:hint="default"/>
      </w:rPr>
    </w:lvl>
    <w:lvl w:ilvl="1">
      <w:start w:val="1"/>
      <w:numFmt w:val="decimal"/>
      <w:isLgl/>
      <w:lvlText w:val="%1.%2."/>
      <w:lvlJc w:val="left"/>
      <w:pPr>
        <w:ind w:left="833" w:hanging="720"/>
      </w:pPr>
      <w:rPr>
        <w:rFonts w:hint="default"/>
        <w:b/>
        <w:color w:val="000000"/>
      </w:rPr>
    </w:lvl>
    <w:lvl w:ilvl="2">
      <w:start w:val="1"/>
      <w:numFmt w:val="decimal"/>
      <w:isLgl/>
      <w:lvlText w:val="%1.%2.%3."/>
      <w:lvlJc w:val="left"/>
      <w:pPr>
        <w:ind w:left="833" w:hanging="720"/>
      </w:pPr>
      <w:rPr>
        <w:rFonts w:hint="default"/>
        <w:b/>
        <w:color w:val="000000"/>
      </w:rPr>
    </w:lvl>
    <w:lvl w:ilvl="3">
      <w:start w:val="1"/>
      <w:numFmt w:val="decimal"/>
      <w:isLgl/>
      <w:lvlText w:val="%1.%2.%3.%4."/>
      <w:lvlJc w:val="left"/>
      <w:pPr>
        <w:ind w:left="1193" w:hanging="1080"/>
      </w:pPr>
      <w:rPr>
        <w:rFonts w:hint="default"/>
        <w:b/>
        <w:color w:val="000000"/>
      </w:rPr>
    </w:lvl>
    <w:lvl w:ilvl="4">
      <w:start w:val="1"/>
      <w:numFmt w:val="decimal"/>
      <w:isLgl/>
      <w:lvlText w:val="%1.%2.%3.%4.%5."/>
      <w:lvlJc w:val="left"/>
      <w:pPr>
        <w:ind w:left="1193" w:hanging="1080"/>
      </w:pPr>
      <w:rPr>
        <w:rFonts w:hint="default"/>
        <w:b/>
        <w:color w:val="000000"/>
      </w:rPr>
    </w:lvl>
    <w:lvl w:ilvl="5">
      <w:start w:val="1"/>
      <w:numFmt w:val="decimal"/>
      <w:isLgl/>
      <w:lvlText w:val="%1.%2.%3.%4.%5.%6."/>
      <w:lvlJc w:val="left"/>
      <w:pPr>
        <w:ind w:left="1553" w:hanging="1440"/>
      </w:pPr>
      <w:rPr>
        <w:rFonts w:hint="default"/>
        <w:b/>
        <w:color w:val="000000"/>
      </w:rPr>
    </w:lvl>
    <w:lvl w:ilvl="6">
      <w:start w:val="1"/>
      <w:numFmt w:val="decimal"/>
      <w:isLgl/>
      <w:lvlText w:val="%1.%2.%3.%4.%5.%6.%7."/>
      <w:lvlJc w:val="left"/>
      <w:pPr>
        <w:ind w:left="1913" w:hanging="1800"/>
      </w:pPr>
      <w:rPr>
        <w:rFonts w:hint="default"/>
        <w:b/>
        <w:color w:val="000000"/>
      </w:rPr>
    </w:lvl>
    <w:lvl w:ilvl="7">
      <w:start w:val="1"/>
      <w:numFmt w:val="decimal"/>
      <w:isLgl/>
      <w:lvlText w:val="%1.%2.%3.%4.%5.%6.%7.%8."/>
      <w:lvlJc w:val="left"/>
      <w:pPr>
        <w:ind w:left="1913" w:hanging="1800"/>
      </w:pPr>
      <w:rPr>
        <w:rFonts w:hint="default"/>
        <w:b/>
        <w:color w:val="000000"/>
      </w:rPr>
    </w:lvl>
    <w:lvl w:ilvl="8">
      <w:start w:val="1"/>
      <w:numFmt w:val="decimal"/>
      <w:isLgl/>
      <w:lvlText w:val="%1.%2.%3.%4.%5.%6.%7.%8.%9."/>
      <w:lvlJc w:val="left"/>
      <w:pPr>
        <w:ind w:left="2273" w:hanging="2160"/>
      </w:pPr>
      <w:rPr>
        <w:rFonts w:hint="default"/>
        <w:b/>
        <w:color w:val="000000"/>
      </w:rPr>
    </w:lvl>
  </w:abstractNum>
  <w:abstractNum w:abstractNumId="1">
    <w:nsid w:val="4BD2021C"/>
    <w:multiLevelType w:val="multilevel"/>
    <w:tmpl w:val="1D6C0986"/>
    <w:lvl w:ilvl="0">
      <w:start w:val="1"/>
      <w:numFmt w:val="decimal"/>
      <w:lvlText w:val="%1."/>
      <w:lvlJc w:val="left"/>
      <w:pPr>
        <w:ind w:left="454" w:hanging="341"/>
      </w:pPr>
      <w:rPr>
        <w:rFonts w:ascii="Times New Roman" w:eastAsiaTheme="minorHAnsi" w:hAnsi="Times New Roman" w:cstheme="minorBidi" w:hint="default"/>
      </w:rPr>
    </w:lvl>
    <w:lvl w:ilvl="1">
      <w:start w:val="1"/>
      <w:numFmt w:val="decimal"/>
      <w:isLgl/>
      <w:lvlText w:val="%1.%2."/>
      <w:lvlJc w:val="left"/>
      <w:pPr>
        <w:ind w:left="833" w:hanging="720"/>
      </w:pPr>
      <w:rPr>
        <w:rFonts w:hint="default"/>
        <w:b/>
        <w:color w:val="000000"/>
      </w:rPr>
    </w:lvl>
    <w:lvl w:ilvl="2">
      <w:start w:val="1"/>
      <w:numFmt w:val="decimal"/>
      <w:isLgl/>
      <w:lvlText w:val="%1.%2.%3."/>
      <w:lvlJc w:val="left"/>
      <w:pPr>
        <w:ind w:left="833" w:hanging="720"/>
      </w:pPr>
      <w:rPr>
        <w:rFonts w:hint="default"/>
        <w:b/>
        <w:color w:val="000000"/>
      </w:rPr>
    </w:lvl>
    <w:lvl w:ilvl="3">
      <w:start w:val="1"/>
      <w:numFmt w:val="decimal"/>
      <w:isLgl/>
      <w:lvlText w:val="%1.%2.%3.%4."/>
      <w:lvlJc w:val="left"/>
      <w:pPr>
        <w:ind w:left="1193" w:hanging="1080"/>
      </w:pPr>
      <w:rPr>
        <w:rFonts w:hint="default"/>
        <w:b/>
        <w:color w:val="000000"/>
      </w:rPr>
    </w:lvl>
    <w:lvl w:ilvl="4">
      <w:start w:val="1"/>
      <w:numFmt w:val="decimal"/>
      <w:isLgl/>
      <w:lvlText w:val="%1.%2.%3.%4.%5."/>
      <w:lvlJc w:val="left"/>
      <w:pPr>
        <w:ind w:left="1193" w:hanging="1080"/>
      </w:pPr>
      <w:rPr>
        <w:rFonts w:hint="default"/>
        <w:b/>
        <w:color w:val="000000"/>
      </w:rPr>
    </w:lvl>
    <w:lvl w:ilvl="5">
      <w:start w:val="1"/>
      <w:numFmt w:val="decimal"/>
      <w:isLgl/>
      <w:lvlText w:val="%1.%2.%3.%4.%5.%6."/>
      <w:lvlJc w:val="left"/>
      <w:pPr>
        <w:ind w:left="1553" w:hanging="1440"/>
      </w:pPr>
      <w:rPr>
        <w:rFonts w:hint="default"/>
        <w:b/>
        <w:color w:val="000000"/>
      </w:rPr>
    </w:lvl>
    <w:lvl w:ilvl="6">
      <w:start w:val="1"/>
      <w:numFmt w:val="decimal"/>
      <w:isLgl/>
      <w:lvlText w:val="%1.%2.%3.%4.%5.%6.%7."/>
      <w:lvlJc w:val="left"/>
      <w:pPr>
        <w:ind w:left="1913" w:hanging="1800"/>
      </w:pPr>
      <w:rPr>
        <w:rFonts w:hint="default"/>
        <w:b/>
        <w:color w:val="000000"/>
      </w:rPr>
    </w:lvl>
    <w:lvl w:ilvl="7">
      <w:start w:val="1"/>
      <w:numFmt w:val="decimal"/>
      <w:isLgl/>
      <w:lvlText w:val="%1.%2.%3.%4.%5.%6.%7.%8."/>
      <w:lvlJc w:val="left"/>
      <w:pPr>
        <w:ind w:left="1913" w:hanging="1800"/>
      </w:pPr>
      <w:rPr>
        <w:rFonts w:hint="default"/>
        <w:b/>
        <w:color w:val="000000"/>
      </w:rPr>
    </w:lvl>
    <w:lvl w:ilvl="8">
      <w:start w:val="1"/>
      <w:numFmt w:val="decimal"/>
      <w:isLgl/>
      <w:lvlText w:val="%1.%2.%3.%4.%5.%6.%7.%8.%9."/>
      <w:lvlJc w:val="left"/>
      <w:pPr>
        <w:ind w:left="2273" w:hanging="2160"/>
      </w:pPr>
      <w:rPr>
        <w:rFonts w:hint="default"/>
        <w:b/>
        <w:color w:val="00000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characterSpacingControl w:val="doNotCompress"/>
  <w:footnotePr>
    <w:footnote w:id="-1"/>
    <w:footnote w:id="0"/>
  </w:footnotePr>
  <w:endnotePr>
    <w:endnote w:id="-1"/>
    <w:endnote w:id="0"/>
  </w:endnotePr>
  <w:compat/>
  <w:rsids>
    <w:rsidRoot w:val="00A91411"/>
    <w:rsid w:val="00086DD3"/>
    <w:rsid w:val="00374332"/>
    <w:rsid w:val="00443CF9"/>
    <w:rsid w:val="006723F1"/>
    <w:rsid w:val="007521E6"/>
    <w:rsid w:val="00807B04"/>
    <w:rsid w:val="00812FAC"/>
    <w:rsid w:val="009003CC"/>
    <w:rsid w:val="00A91411"/>
    <w:rsid w:val="00BE765C"/>
    <w:rsid w:val="00D466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91411"/>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A91411"/>
    <w:rPr>
      <w:sz w:val="24"/>
      <w:szCs w:val="24"/>
    </w:rPr>
  </w:style>
  <w:style w:type="character" w:customStyle="1" w:styleId="a4">
    <w:name w:val="Основной текст Знак"/>
    <w:basedOn w:val="a0"/>
    <w:link w:val="a3"/>
    <w:uiPriority w:val="1"/>
    <w:rsid w:val="00A91411"/>
    <w:rPr>
      <w:rFonts w:ascii="Times New Roman" w:eastAsia="Times New Roman" w:hAnsi="Times New Roman" w:cs="Times New Roman"/>
      <w:sz w:val="24"/>
      <w:szCs w:val="24"/>
    </w:rPr>
  </w:style>
  <w:style w:type="paragraph" w:styleId="a5">
    <w:name w:val="No Spacing"/>
    <w:uiPriority w:val="1"/>
    <w:qFormat/>
    <w:rsid w:val="00A91411"/>
    <w:pPr>
      <w:widowControl w:val="0"/>
      <w:autoSpaceDE w:val="0"/>
      <w:autoSpaceDN w:val="0"/>
      <w:spacing w:after="0" w:line="240" w:lineRule="auto"/>
    </w:pPr>
    <w:rPr>
      <w:rFonts w:ascii="Times New Roman" w:eastAsia="Times New Roman" w:hAnsi="Times New Roman" w:cs="Times New Roman"/>
    </w:rPr>
  </w:style>
  <w:style w:type="table" w:styleId="a6">
    <w:name w:val="Table Grid"/>
    <w:basedOn w:val="a1"/>
    <w:uiPriority w:val="59"/>
    <w:rsid w:val="00A91411"/>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semiHidden/>
    <w:unhideWhenUsed/>
    <w:rsid w:val="00443CF9"/>
    <w:pPr>
      <w:widowControl/>
      <w:autoSpaceDE/>
      <w:autoSpaceDN/>
      <w:spacing w:before="100" w:beforeAutospacing="1" w:after="100" w:afterAutospacing="1"/>
    </w:pPr>
    <w:rPr>
      <w:sz w:val="24"/>
      <w:szCs w:val="24"/>
      <w:lang w:eastAsia="ru-RU"/>
    </w:rPr>
  </w:style>
  <w:style w:type="character" w:styleId="a8">
    <w:name w:val="Strong"/>
    <w:basedOn w:val="a0"/>
    <w:uiPriority w:val="22"/>
    <w:qFormat/>
    <w:rsid w:val="00443CF9"/>
    <w:rPr>
      <w:b/>
      <w:bCs/>
    </w:rPr>
  </w:style>
  <w:style w:type="paragraph" w:styleId="a9">
    <w:name w:val="List Paragraph"/>
    <w:basedOn w:val="a"/>
    <w:uiPriority w:val="34"/>
    <w:qFormat/>
    <w:rsid w:val="009003CC"/>
    <w:pPr>
      <w:widowControl/>
      <w:autoSpaceDE/>
      <w:autoSpaceDN/>
      <w:spacing w:after="160"/>
      <w:ind w:left="720"/>
      <w:contextualSpacing/>
    </w:pPr>
    <w:rPr>
      <w:rFonts w:eastAsiaTheme="minorHAnsi" w:cstheme="minorBidi"/>
      <w:sz w:val="28"/>
    </w:rPr>
  </w:style>
  <w:style w:type="character" w:customStyle="1" w:styleId="c16">
    <w:name w:val="c16"/>
    <w:basedOn w:val="a0"/>
    <w:rsid w:val="007521E6"/>
  </w:style>
  <w:style w:type="paragraph" w:styleId="aa">
    <w:name w:val="header"/>
    <w:basedOn w:val="a"/>
    <w:link w:val="ab"/>
    <w:uiPriority w:val="99"/>
    <w:semiHidden/>
    <w:unhideWhenUsed/>
    <w:rsid w:val="00D4667D"/>
    <w:pPr>
      <w:tabs>
        <w:tab w:val="center" w:pos="4677"/>
        <w:tab w:val="right" w:pos="9355"/>
      </w:tabs>
    </w:pPr>
  </w:style>
  <w:style w:type="character" w:customStyle="1" w:styleId="ab">
    <w:name w:val="Верхний колонтитул Знак"/>
    <w:basedOn w:val="a0"/>
    <w:link w:val="aa"/>
    <w:uiPriority w:val="99"/>
    <w:semiHidden/>
    <w:rsid w:val="00D4667D"/>
    <w:rPr>
      <w:rFonts w:ascii="Times New Roman" w:eastAsia="Times New Roman" w:hAnsi="Times New Roman" w:cs="Times New Roman"/>
    </w:rPr>
  </w:style>
  <w:style w:type="paragraph" w:styleId="ac">
    <w:name w:val="footer"/>
    <w:basedOn w:val="a"/>
    <w:link w:val="ad"/>
    <w:uiPriority w:val="99"/>
    <w:unhideWhenUsed/>
    <w:rsid w:val="00D4667D"/>
    <w:pPr>
      <w:tabs>
        <w:tab w:val="center" w:pos="4677"/>
        <w:tab w:val="right" w:pos="9355"/>
      </w:tabs>
    </w:pPr>
  </w:style>
  <w:style w:type="character" w:customStyle="1" w:styleId="ad">
    <w:name w:val="Нижний колонтитул Знак"/>
    <w:basedOn w:val="a0"/>
    <w:link w:val="ac"/>
    <w:uiPriority w:val="99"/>
    <w:rsid w:val="00D4667D"/>
    <w:rPr>
      <w:rFonts w:ascii="Times New Roman" w:eastAsia="Times New Roman" w:hAnsi="Times New Roman" w:cs="Times New Roman"/>
    </w:rPr>
  </w:style>
  <w:style w:type="paragraph" w:customStyle="1" w:styleId="c5">
    <w:name w:val="c5"/>
    <w:basedOn w:val="a"/>
    <w:rsid w:val="00374332"/>
    <w:pPr>
      <w:widowControl/>
      <w:autoSpaceDE/>
      <w:autoSpaceDN/>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22356945">
      <w:bodyDiv w:val="1"/>
      <w:marLeft w:val="0"/>
      <w:marRight w:val="0"/>
      <w:marTop w:val="0"/>
      <w:marBottom w:val="0"/>
      <w:divBdr>
        <w:top w:val="none" w:sz="0" w:space="0" w:color="auto"/>
        <w:left w:val="none" w:sz="0" w:space="0" w:color="auto"/>
        <w:bottom w:val="none" w:sz="0" w:space="0" w:color="auto"/>
        <w:right w:val="none" w:sz="0" w:space="0" w:color="auto"/>
      </w:divBdr>
    </w:div>
    <w:div w:id="1768573322">
      <w:bodyDiv w:val="1"/>
      <w:marLeft w:val="0"/>
      <w:marRight w:val="0"/>
      <w:marTop w:val="0"/>
      <w:marBottom w:val="0"/>
      <w:divBdr>
        <w:top w:val="none" w:sz="0" w:space="0" w:color="auto"/>
        <w:left w:val="none" w:sz="0" w:space="0" w:color="auto"/>
        <w:bottom w:val="none" w:sz="0" w:space="0" w:color="auto"/>
        <w:right w:val="none" w:sz="0" w:space="0" w:color="auto"/>
      </w:divBdr>
    </w:div>
    <w:div w:id="198052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16</Pages>
  <Words>5136</Words>
  <Characters>29279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2022-05-15T12:42:00Z</dcterms:created>
  <dcterms:modified xsi:type="dcterms:W3CDTF">2022-05-15T13:46:00Z</dcterms:modified>
</cp:coreProperties>
</file>