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2CF" w:rsidRDefault="003A22CF" w:rsidP="003A22C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22CF">
        <w:rPr>
          <w:rFonts w:ascii="Times New Roman" w:hAnsi="Times New Roman" w:cs="Times New Roman"/>
          <w:i/>
          <w:sz w:val="28"/>
          <w:szCs w:val="28"/>
        </w:rPr>
        <w:t xml:space="preserve">Особенности формирования контингента воспитанников </w:t>
      </w:r>
    </w:p>
    <w:p w:rsidR="003A22CF" w:rsidRDefault="003A22CF" w:rsidP="003A22C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22CF">
        <w:rPr>
          <w:rFonts w:ascii="Times New Roman" w:hAnsi="Times New Roman" w:cs="Times New Roman"/>
          <w:i/>
          <w:sz w:val="28"/>
          <w:szCs w:val="28"/>
        </w:rPr>
        <w:t xml:space="preserve">в хоровых кружках </w:t>
      </w:r>
      <w:proofErr w:type="spellStart"/>
      <w:r w:rsidRPr="003A22CF">
        <w:rPr>
          <w:rFonts w:ascii="Times New Roman" w:hAnsi="Times New Roman" w:cs="Times New Roman"/>
          <w:i/>
          <w:sz w:val="28"/>
          <w:szCs w:val="28"/>
        </w:rPr>
        <w:t>Подростково-молодежного</w:t>
      </w:r>
      <w:proofErr w:type="spellEnd"/>
      <w:r w:rsidRPr="003A22CF">
        <w:rPr>
          <w:rFonts w:ascii="Times New Roman" w:hAnsi="Times New Roman" w:cs="Times New Roman"/>
          <w:i/>
          <w:sz w:val="28"/>
          <w:szCs w:val="28"/>
        </w:rPr>
        <w:t xml:space="preserve"> клуба. </w:t>
      </w:r>
    </w:p>
    <w:p w:rsidR="003A22CF" w:rsidRPr="003A22CF" w:rsidRDefault="003A22CF" w:rsidP="003A22C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22CF">
        <w:rPr>
          <w:rFonts w:ascii="Times New Roman" w:hAnsi="Times New Roman" w:cs="Times New Roman"/>
          <w:i/>
          <w:sz w:val="28"/>
          <w:szCs w:val="28"/>
        </w:rPr>
        <w:t>Из опыта практической работы.</w:t>
      </w:r>
    </w:p>
    <w:p w:rsidR="00244BF2" w:rsidRDefault="007E6F53" w:rsidP="0019413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7B8">
        <w:rPr>
          <w:rFonts w:ascii="Times New Roman" w:hAnsi="Times New Roman" w:cs="Times New Roman"/>
          <w:sz w:val="28"/>
          <w:szCs w:val="28"/>
        </w:rPr>
        <w:t xml:space="preserve">Принятие в 2020 году Федерального закона «О молодежной политике в Российской Федерации» значительно расширило возможности для бесплатных занятий взрослых молодых людей в учреждениях по делам молодежи. В Санкт-Петербурге такими учреждениями являются Дома молодежи и </w:t>
      </w:r>
      <w:proofErr w:type="spellStart"/>
      <w:r w:rsidRPr="009E77B8">
        <w:rPr>
          <w:rFonts w:ascii="Times New Roman" w:hAnsi="Times New Roman" w:cs="Times New Roman"/>
          <w:sz w:val="28"/>
          <w:szCs w:val="28"/>
        </w:rPr>
        <w:t>Подростково-молодежные</w:t>
      </w:r>
      <w:proofErr w:type="spellEnd"/>
      <w:r w:rsidRPr="009E77B8">
        <w:rPr>
          <w:rFonts w:ascii="Times New Roman" w:hAnsi="Times New Roman" w:cs="Times New Roman"/>
          <w:sz w:val="28"/>
          <w:szCs w:val="28"/>
        </w:rPr>
        <w:t xml:space="preserve"> центры. Эти учреждения объединяют свыше 300 клубов, расположенных во всех районах города. Значительное место в деятельности клубов занимает работа различных кружков и с</w:t>
      </w:r>
      <w:r w:rsidR="009E77B8">
        <w:rPr>
          <w:rFonts w:ascii="Times New Roman" w:hAnsi="Times New Roman" w:cs="Times New Roman"/>
          <w:sz w:val="28"/>
          <w:szCs w:val="28"/>
        </w:rPr>
        <w:t>екций для подростков и молодежи от 14 до 35 лет. Сегодня очень большое значение имеет популяризация деятельности этих учреждений. Дело в том, что многие десятилетия эти клубы работали для детей по месту жительства и только в последние несколько лет были переориентированы на работу с подростками и молодежью. Многие молодые жители даже ближайших домов не знают о возможности</w:t>
      </w:r>
      <w:r w:rsidR="005F4D51">
        <w:rPr>
          <w:rFonts w:ascii="Times New Roman" w:hAnsi="Times New Roman" w:cs="Times New Roman"/>
          <w:sz w:val="28"/>
          <w:szCs w:val="28"/>
        </w:rPr>
        <w:t xml:space="preserve"> бесплатных</w:t>
      </w:r>
      <w:r w:rsidR="009E77B8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="005F4D51">
        <w:rPr>
          <w:rFonts w:ascii="Times New Roman" w:hAnsi="Times New Roman" w:cs="Times New Roman"/>
          <w:sz w:val="28"/>
          <w:szCs w:val="28"/>
        </w:rPr>
        <w:t xml:space="preserve"> в кружках</w:t>
      </w:r>
      <w:r w:rsidR="003D5D7E">
        <w:rPr>
          <w:rFonts w:ascii="Times New Roman" w:hAnsi="Times New Roman" w:cs="Times New Roman"/>
          <w:sz w:val="28"/>
          <w:szCs w:val="28"/>
        </w:rPr>
        <w:t>.</w:t>
      </w:r>
      <w:r w:rsidR="005F4D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D51">
        <w:rPr>
          <w:rFonts w:ascii="Times New Roman" w:hAnsi="Times New Roman" w:cs="Times New Roman"/>
          <w:sz w:val="28"/>
          <w:szCs w:val="28"/>
        </w:rPr>
        <w:t>Подростково-молодежные</w:t>
      </w:r>
      <w:proofErr w:type="spellEnd"/>
      <w:r w:rsidR="005F4D51">
        <w:rPr>
          <w:rFonts w:ascii="Times New Roman" w:hAnsi="Times New Roman" w:cs="Times New Roman"/>
          <w:sz w:val="28"/>
          <w:szCs w:val="28"/>
        </w:rPr>
        <w:t xml:space="preserve"> клубы, как центры притяжения молодежи по месту жительства только формируют свою аудиторию.</w:t>
      </w:r>
      <w:r w:rsidR="003D5D7E">
        <w:rPr>
          <w:rFonts w:ascii="Times New Roman" w:hAnsi="Times New Roman" w:cs="Times New Roman"/>
          <w:sz w:val="28"/>
          <w:szCs w:val="28"/>
        </w:rPr>
        <w:t xml:space="preserve"> Руководители кружков и секций должны самостоятельно набирать воспитанников, поэтому очень важно понять, что побуждает подростков и молодежь к занятиям, их мотивацию.</w:t>
      </w:r>
    </w:p>
    <w:p w:rsidR="003D5D7E" w:rsidRDefault="00194138" w:rsidP="0019413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поделиться своим практическим опытом такой работы. Я являюсь руководителем хоровых коллективов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Подростково-молодежном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клубе. </w:t>
      </w:r>
      <w:r w:rsidR="00FA44F7">
        <w:rPr>
          <w:rFonts w:ascii="Times New Roman" w:hAnsi="Times New Roman" w:cs="Times New Roman"/>
          <w:sz w:val="28"/>
          <w:szCs w:val="28"/>
        </w:rPr>
        <w:t xml:space="preserve">Занимаюсь с девушками 14-35 лет с разным уровнем музыкальной подготовки. </w:t>
      </w:r>
      <w:r>
        <w:rPr>
          <w:rFonts w:ascii="Times New Roman" w:hAnsi="Times New Roman" w:cs="Times New Roman"/>
          <w:sz w:val="28"/>
          <w:szCs w:val="28"/>
        </w:rPr>
        <w:t xml:space="preserve">Опросы воспитанников и статистический анализ показывают, что </w:t>
      </w:r>
      <w:r w:rsidR="00943583">
        <w:rPr>
          <w:rFonts w:ascii="Times New Roman" w:hAnsi="Times New Roman" w:cs="Times New Roman"/>
          <w:sz w:val="28"/>
          <w:szCs w:val="28"/>
        </w:rPr>
        <w:t>работа по формированию контингента подростков и молодежи сильно отличается от набора младших школьников. Ребенка на занятия приводят родители</w:t>
      </w:r>
      <w:proofErr w:type="gramStart"/>
      <w:r w:rsidR="001576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576BB">
        <w:rPr>
          <w:rFonts w:ascii="Times New Roman" w:hAnsi="Times New Roman" w:cs="Times New Roman"/>
          <w:sz w:val="28"/>
          <w:szCs w:val="28"/>
        </w:rPr>
        <w:t xml:space="preserve"> Именно они выбирают, чем занять ребенка, опираясь на свои представления и предпочтения. Если ребенку нравятся занятия, у него получается – он остается в кружке, учится, находит друзей. У младших школьников много свободного времени, чтобы попробовать себя в разных </w:t>
      </w:r>
      <w:r w:rsidR="001576BB">
        <w:rPr>
          <w:rFonts w:ascii="Times New Roman" w:hAnsi="Times New Roman" w:cs="Times New Roman"/>
          <w:sz w:val="28"/>
          <w:szCs w:val="28"/>
        </w:rPr>
        <w:lastRenderedPageBreak/>
        <w:t>видах деятельности. У подростков и молодежи ситуация обратная.</w:t>
      </w:r>
      <w:r w:rsidR="00E53237">
        <w:rPr>
          <w:rFonts w:ascii="Times New Roman" w:hAnsi="Times New Roman" w:cs="Times New Roman"/>
          <w:sz w:val="28"/>
          <w:szCs w:val="28"/>
        </w:rPr>
        <w:t xml:space="preserve"> Они самостоятельны в принятии решений, сами выб</w:t>
      </w:r>
      <w:r w:rsidR="009253B7">
        <w:rPr>
          <w:rFonts w:ascii="Times New Roman" w:hAnsi="Times New Roman" w:cs="Times New Roman"/>
          <w:sz w:val="28"/>
          <w:szCs w:val="28"/>
        </w:rPr>
        <w:t>ирают кружок. Они часто ограничены в свободном времени и не имеют возможности заниматься в нескольких кружках.</w:t>
      </w:r>
      <w:r w:rsidR="008366DB">
        <w:rPr>
          <w:rFonts w:ascii="Times New Roman" w:hAnsi="Times New Roman" w:cs="Times New Roman"/>
          <w:sz w:val="28"/>
          <w:szCs w:val="28"/>
        </w:rPr>
        <w:t xml:space="preserve"> Еще одной проблемой для руководителя коллектива при наборе воспитанников является реклама. Самый доступный вариант – это размещение объявлений о наборе в социальных сетях. С младшими школьниками удобно это делать через страницы бли</w:t>
      </w:r>
      <w:r w:rsidR="00285DFB">
        <w:rPr>
          <w:rFonts w:ascii="Times New Roman" w:hAnsi="Times New Roman" w:cs="Times New Roman"/>
          <w:sz w:val="28"/>
          <w:szCs w:val="28"/>
        </w:rPr>
        <w:t>жайших</w:t>
      </w:r>
      <w:r w:rsidR="008366DB">
        <w:rPr>
          <w:rFonts w:ascii="Times New Roman" w:hAnsi="Times New Roman" w:cs="Times New Roman"/>
          <w:sz w:val="28"/>
          <w:szCs w:val="28"/>
        </w:rPr>
        <w:t xml:space="preserve"> школ, так как все дети учатся в школах, и родители увидят объявление. С подростками и молодежью все гораздо сложнее, они не объединены общими </w:t>
      </w:r>
      <w:r w:rsidR="00F14673">
        <w:rPr>
          <w:rFonts w:ascii="Times New Roman" w:hAnsi="Times New Roman" w:cs="Times New Roman"/>
          <w:sz w:val="28"/>
          <w:szCs w:val="28"/>
        </w:rPr>
        <w:t>группами. Руководитель может размещать информацию в различных группах по месту жительства, по району, по интересам, по средним и высшим учебным заведениям. Это сложная работа, но делать ее необходимо.</w:t>
      </w:r>
    </w:p>
    <w:p w:rsidR="00F14673" w:rsidRDefault="00F14673" w:rsidP="0019413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приводит молодежь в хор? Есть несколько категорий воспитанников, которые ставят перед собой разны</w:t>
      </w:r>
      <w:r w:rsidR="00BB1688">
        <w:rPr>
          <w:rFonts w:ascii="Times New Roman" w:hAnsi="Times New Roman" w:cs="Times New Roman"/>
          <w:sz w:val="28"/>
          <w:szCs w:val="28"/>
        </w:rPr>
        <w:t>е задачи. Взрослые девушки, имеющ</w:t>
      </w:r>
      <w:r>
        <w:rPr>
          <w:rFonts w:ascii="Times New Roman" w:hAnsi="Times New Roman" w:cs="Times New Roman"/>
          <w:sz w:val="28"/>
          <w:szCs w:val="28"/>
        </w:rPr>
        <w:t>ие хорошую музыкальную подготовку</w:t>
      </w:r>
      <w:r w:rsidR="00BB1688">
        <w:rPr>
          <w:rFonts w:ascii="Times New Roman" w:hAnsi="Times New Roman" w:cs="Times New Roman"/>
          <w:sz w:val="28"/>
          <w:szCs w:val="28"/>
        </w:rPr>
        <w:t>, закончившие в детстве музыкальную школу, ищут коллектив, где они могут реализовать себя на взрослом уровне, продолжить свое развитие. Начинающие</w:t>
      </w:r>
      <w:r w:rsidR="004A07F8">
        <w:rPr>
          <w:rFonts w:ascii="Times New Roman" w:hAnsi="Times New Roman" w:cs="Times New Roman"/>
          <w:sz w:val="28"/>
          <w:szCs w:val="28"/>
        </w:rPr>
        <w:t xml:space="preserve"> подростки и</w:t>
      </w:r>
      <w:r w:rsidR="00BB1688">
        <w:rPr>
          <w:rFonts w:ascii="Times New Roman" w:hAnsi="Times New Roman" w:cs="Times New Roman"/>
          <w:sz w:val="28"/>
          <w:szCs w:val="28"/>
        </w:rPr>
        <w:t xml:space="preserve"> взрослые девушки хотят научиться петь, но опросы показывают, что это не единственная причина. </w:t>
      </w:r>
      <w:r w:rsidR="004A07F8">
        <w:rPr>
          <w:rFonts w:ascii="Times New Roman" w:hAnsi="Times New Roman" w:cs="Times New Roman"/>
          <w:sz w:val="28"/>
          <w:szCs w:val="28"/>
        </w:rPr>
        <w:t xml:space="preserve">Старшие школьницы приходят в хор в 8-10 классе. Как правило, эти девочки по каким-то причинам недавно перестали заниматься каким-то видом внешкольной деятельности, которой они занимались с раннего детства. Они не только хотят занять освободившееся время, но попробовать себя в новом виде творчества, развить </w:t>
      </w:r>
      <w:r w:rsidR="00C722C2">
        <w:rPr>
          <w:rFonts w:ascii="Times New Roman" w:hAnsi="Times New Roman" w:cs="Times New Roman"/>
          <w:sz w:val="28"/>
          <w:szCs w:val="28"/>
        </w:rPr>
        <w:t xml:space="preserve">свои способности. </w:t>
      </w:r>
      <w:r w:rsidR="00ED5C58">
        <w:rPr>
          <w:rFonts w:ascii="Times New Roman" w:hAnsi="Times New Roman" w:cs="Times New Roman"/>
          <w:sz w:val="28"/>
          <w:szCs w:val="28"/>
        </w:rPr>
        <w:t>Все чаще в коллектив приходят в</w:t>
      </w:r>
      <w:r w:rsidR="00C722C2">
        <w:rPr>
          <w:rFonts w:ascii="Times New Roman" w:hAnsi="Times New Roman" w:cs="Times New Roman"/>
          <w:sz w:val="28"/>
          <w:szCs w:val="28"/>
        </w:rPr>
        <w:t xml:space="preserve">зрослые </w:t>
      </w:r>
      <w:r w:rsidR="004A07F8">
        <w:rPr>
          <w:rFonts w:ascii="Times New Roman" w:hAnsi="Times New Roman" w:cs="Times New Roman"/>
          <w:sz w:val="28"/>
          <w:szCs w:val="28"/>
        </w:rPr>
        <w:t>молодые девушки</w:t>
      </w:r>
      <w:r w:rsidR="00C722C2">
        <w:rPr>
          <w:rFonts w:ascii="Times New Roman" w:hAnsi="Times New Roman" w:cs="Times New Roman"/>
          <w:sz w:val="28"/>
          <w:szCs w:val="28"/>
        </w:rPr>
        <w:t xml:space="preserve"> на старших курсах ВУЗов или через несколько лет после окончания. Школьный круг общения уже потерян</w:t>
      </w:r>
      <w:r w:rsidR="00F7660B">
        <w:rPr>
          <w:rFonts w:ascii="Times New Roman" w:hAnsi="Times New Roman" w:cs="Times New Roman"/>
          <w:sz w:val="28"/>
          <w:szCs w:val="28"/>
        </w:rPr>
        <w:t>, рутинная работа, зачастую связанная с компьютером, в жизни мало новых впечатлений. Особенно это актуально для переезжающих в Санкт-Петербург из других городов. Девушки приходят в клуб с целью расширить свой круг общения, найти новых друзей, с которыми будет объединять общее дело, общие интересы.</w:t>
      </w:r>
      <w:r w:rsidR="00FA44F7">
        <w:rPr>
          <w:rFonts w:ascii="Times New Roman" w:hAnsi="Times New Roman" w:cs="Times New Roman"/>
          <w:sz w:val="28"/>
          <w:szCs w:val="28"/>
        </w:rPr>
        <w:t xml:space="preserve"> Хоровое пение, безусловно, </w:t>
      </w:r>
      <w:r w:rsidR="00FA44F7">
        <w:rPr>
          <w:rFonts w:ascii="Times New Roman" w:hAnsi="Times New Roman" w:cs="Times New Roman"/>
          <w:sz w:val="28"/>
          <w:szCs w:val="28"/>
        </w:rPr>
        <w:lastRenderedPageBreak/>
        <w:t>отвечает этим задачам.</w:t>
      </w:r>
      <w:r w:rsidR="00F7660B">
        <w:rPr>
          <w:rFonts w:ascii="Times New Roman" w:hAnsi="Times New Roman" w:cs="Times New Roman"/>
          <w:sz w:val="28"/>
          <w:szCs w:val="28"/>
        </w:rPr>
        <w:t xml:space="preserve"> </w:t>
      </w:r>
      <w:r w:rsidR="00FA44F7">
        <w:rPr>
          <w:rFonts w:ascii="Times New Roman" w:hAnsi="Times New Roman" w:cs="Times New Roman"/>
          <w:sz w:val="28"/>
          <w:szCs w:val="28"/>
        </w:rPr>
        <w:t>Приятным бонусом становится возможность выступать на концертах, выходить на сцену в красивом платье, хорошо петь хорошую музыку, показывать своим близким свои успехи и достижения.</w:t>
      </w:r>
    </w:p>
    <w:p w:rsidR="00FA44F7" w:rsidRDefault="00ED5C58" w:rsidP="0019413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руководителя коллектива очень важно постоянно выявлять и анализировать задачи, которые воспитанники ставят перед собой в занятиях, их побудительные мотивы, ожидания. Без этого понимания невозможно не только планирование работы, но и построение отношений с воспитанниками на основе взаимного уважения</w:t>
      </w:r>
      <w:r w:rsidR="003A22CF">
        <w:rPr>
          <w:rFonts w:ascii="Times New Roman" w:hAnsi="Times New Roman" w:cs="Times New Roman"/>
          <w:sz w:val="28"/>
          <w:szCs w:val="28"/>
        </w:rPr>
        <w:t>, которое позволит сохранять стабильный контингент на долгие годы.</w:t>
      </w:r>
    </w:p>
    <w:p w:rsidR="00FA44F7" w:rsidRPr="009E77B8" w:rsidRDefault="00FA44F7" w:rsidP="0019413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A44F7" w:rsidRPr="009E77B8" w:rsidSect="00244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F53"/>
    <w:rsid w:val="001576BB"/>
    <w:rsid w:val="00175C25"/>
    <w:rsid w:val="00194138"/>
    <w:rsid w:val="00244BF2"/>
    <w:rsid w:val="00285DFB"/>
    <w:rsid w:val="003A22CF"/>
    <w:rsid w:val="003D5D7E"/>
    <w:rsid w:val="004A07F8"/>
    <w:rsid w:val="005F4D51"/>
    <w:rsid w:val="007E6F53"/>
    <w:rsid w:val="008366DB"/>
    <w:rsid w:val="009253B7"/>
    <w:rsid w:val="00943583"/>
    <w:rsid w:val="009E77B8"/>
    <w:rsid w:val="00BB1688"/>
    <w:rsid w:val="00C722C2"/>
    <w:rsid w:val="00E53237"/>
    <w:rsid w:val="00ED5C58"/>
    <w:rsid w:val="00F14673"/>
    <w:rsid w:val="00F7660B"/>
    <w:rsid w:val="00FA4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7B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dcterms:created xsi:type="dcterms:W3CDTF">2022-06-19T20:24:00Z</dcterms:created>
  <dcterms:modified xsi:type="dcterms:W3CDTF">2022-06-20T10:19:00Z</dcterms:modified>
</cp:coreProperties>
</file>