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42" w:rsidRPr="0043445E" w:rsidRDefault="00D41742" w:rsidP="006E3FB4">
      <w:pPr>
        <w:spacing w:after="0"/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74750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                                                                                 </w:t>
      </w:r>
    </w:p>
    <w:p w:rsidR="00D41742" w:rsidRPr="0043445E" w:rsidRDefault="00D41742" w:rsidP="00D41742">
      <w:pPr>
        <w:spacing w:after="0" w:line="240" w:lineRule="auto"/>
        <w:ind w:right="283"/>
        <w:rPr>
          <w:color w:val="0070C0"/>
        </w:rPr>
      </w:pPr>
    </w:p>
    <w:p w:rsidR="006E3FB4" w:rsidRDefault="006E3FB4" w:rsidP="00D70197">
      <w:pPr>
        <w:spacing w:after="0" w:line="240" w:lineRule="auto"/>
        <w:ind w:right="283"/>
        <w:jc w:val="center"/>
      </w:pPr>
    </w:p>
    <w:p w:rsidR="006E3FB4" w:rsidRDefault="006E3FB4" w:rsidP="00D70197">
      <w:pPr>
        <w:spacing w:after="0" w:line="240" w:lineRule="auto"/>
        <w:ind w:right="283"/>
        <w:jc w:val="center"/>
      </w:pPr>
    </w:p>
    <w:p w:rsidR="006E3FB4" w:rsidRDefault="006E3FB4" w:rsidP="00D70197">
      <w:pPr>
        <w:spacing w:after="0" w:line="240" w:lineRule="auto"/>
        <w:ind w:right="283"/>
        <w:jc w:val="center"/>
      </w:pPr>
    </w:p>
    <w:p w:rsidR="006E3FB4" w:rsidRDefault="006E3FB4" w:rsidP="00D70197">
      <w:pPr>
        <w:spacing w:after="0" w:line="240" w:lineRule="auto"/>
        <w:ind w:right="283"/>
        <w:jc w:val="center"/>
      </w:pPr>
    </w:p>
    <w:p w:rsidR="00D70197" w:rsidRDefault="00D70197" w:rsidP="00D70197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197">
        <w:t xml:space="preserve"> </w:t>
      </w:r>
      <w:r>
        <w:rPr>
          <w:noProof/>
          <w:lang w:eastAsia="ru-RU"/>
        </w:rPr>
        <w:drawing>
          <wp:inline distT="0" distB="0" distL="0" distR="0">
            <wp:extent cx="3416128" cy="1853514"/>
            <wp:effectExtent l="19050" t="0" r="0" b="0"/>
            <wp:docPr id="1" name="Рисунок 1" descr="Словари русского язы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ловари русского язы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726" cy="1855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197" w:rsidRDefault="00D70197" w:rsidP="00671B6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C7F" w:rsidRPr="00146A4D" w:rsidRDefault="00146A4D" w:rsidP="007F2C7F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146A4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«</w:t>
      </w:r>
      <w:r w:rsidR="00807DB5" w:rsidRPr="00146A4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Словари</w:t>
      </w:r>
      <w:r w:rsidRPr="00146A4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  <w:r w:rsidRPr="00146A4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сокровищницы языка» </w:t>
      </w:r>
    </w:p>
    <w:p w:rsidR="00700F79" w:rsidRPr="00C74750" w:rsidRDefault="00807DB5" w:rsidP="00671B6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(урок по овладению</w:t>
      </w:r>
      <w:r w:rsidR="00E94A9C" w:rsidRPr="00C74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навыками работы со справочными изданиями</w:t>
      </w:r>
      <w:r w:rsidR="00434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 3-4 класс</w:t>
      </w:r>
      <w:r w:rsidR="00E94A9C" w:rsidRPr="00C74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7C1C64" w:rsidRPr="00C74750" w:rsidRDefault="007C1C64" w:rsidP="00671B6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C7475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Какие бывают словари русского языка? </w:t>
      </w:r>
    </w:p>
    <w:p w:rsidR="007C1C64" w:rsidRPr="00C74750" w:rsidRDefault="007C1C64" w:rsidP="00671B6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5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поговорим о том, какие бывают словари, какова их классификация и вспомним основные "лингвистические справочники" русского языка.</w:t>
      </w:r>
    </w:p>
    <w:p w:rsidR="00240311" w:rsidRPr="00C74750" w:rsidRDefault="007C1C64" w:rsidP="00671B6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C7475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Наука о словарях</w:t>
      </w:r>
      <w:r w:rsidR="00812C4F" w:rsidRPr="00C7475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:</w:t>
      </w:r>
      <w:r w:rsidRPr="00C7475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</w:p>
    <w:p w:rsidR="007C1C64" w:rsidRPr="00C74750" w:rsidRDefault="007C1C64" w:rsidP="00671B6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75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Лексикография</w:t>
      </w:r>
      <w:r w:rsidRPr="00C74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C7475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разделов языкознания, занимающийся проблемами изучения и составления словарей. Именно она занимается классификацией, выдвигает требования к оформлению статей и их содержанию</w:t>
      </w:r>
      <w:r w:rsidR="00812C4F" w:rsidRPr="00C747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1C64" w:rsidRPr="00C74750" w:rsidRDefault="007C1C64" w:rsidP="00671B6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Ученые, составляющие словари, называют себя лексикографами. Важно отметить, что у словарей нет авторов, есть лишь составители.</w:t>
      </w:r>
    </w:p>
    <w:p w:rsidR="00D70197" w:rsidRPr="00C74750" w:rsidRDefault="007C1C64" w:rsidP="00671B6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5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Связано это с тем, что они составляются при помощи специальных карточек, на которых фиксируются значения слов, их формы. При этом составитель может использовать как собранные им лично карточки, так и карточки, собранные целым штатом лингвистов.</w:t>
      </w:r>
    </w:p>
    <w:p w:rsidR="00700F79" w:rsidRPr="00C74750" w:rsidRDefault="00700F79" w:rsidP="00671B6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408D" w:rsidRPr="00C74750" w:rsidRDefault="0075408D" w:rsidP="00671B6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C7475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Функции словарей:</w:t>
      </w:r>
    </w:p>
    <w:p w:rsidR="0075408D" w:rsidRPr="00C74750" w:rsidRDefault="00411D8D" w:rsidP="00671B6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5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фиксация;</w:t>
      </w:r>
    </w:p>
    <w:p w:rsidR="0075408D" w:rsidRPr="00C74750" w:rsidRDefault="00411D8D" w:rsidP="00671B6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5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систематизация;</w:t>
      </w:r>
    </w:p>
    <w:p w:rsidR="0075408D" w:rsidRPr="00C74750" w:rsidRDefault="0075408D" w:rsidP="00671B6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5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накопление и хранение знаний о мире и о национальном языке</w:t>
      </w:r>
      <w:r w:rsidR="00411D8D" w:rsidRPr="00C747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408D" w:rsidRPr="00C74750" w:rsidRDefault="0075408D" w:rsidP="00671B6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передача этих знаний от поколения к поколению.</w:t>
      </w:r>
    </w:p>
    <w:p w:rsidR="00700F79" w:rsidRPr="00C74750" w:rsidRDefault="00700F79" w:rsidP="00671B6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197" w:rsidRPr="00C74750" w:rsidRDefault="0075408D" w:rsidP="00671B6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C7475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Историческая справка:</w:t>
      </w:r>
    </w:p>
    <w:p w:rsidR="0075408D" w:rsidRPr="00C74750" w:rsidRDefault="006A1D63" w:rsidP="006A1D63">
      <w:pPr>
        <w:pStyle w:val="a6"/>
        <w:numPr>
          <w:ilvl w:val="0"/>
          <w:numId w:val="2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Руси словари «непонятных слов» появились в13 веке;</w:t>
      </w:r>
    </w:p>
    <w:p w:rsidR="006A1D63" w:rsidRPr="00C74750" w:rsidRDefault="006A1D63" w:rsidP="006A1D63">
      <w:pPr>
        <w:pStyle w:val="a6"/>
        <w:numPr>
          <w:ilvl w:val="0"/>
          <w:numId w:val="2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 </w:t>
      </w:r>
      <w:r w:rsidR="00500B31" w:rsidRPr="00C74750">
        <w:rPr>
          <w:rFonts w:ascii="Times New Roman" w:eastAsia="Times New Roman" w:hAnsi="Times New Roman" w:cs="Times New Roman"/>
          <w:sz w:val="24"/>
          <w:szCs w:val="24"/>
          <w:lang w:eastAsia="ru-RU"/>
        </w:rPr>
        <w:t>16 века словари перешли на алфавитное расположение и получили название азбуковников;</w:t>
      </w:r>
    </w:p>
    <w:p w:rsidR="00500B31" w:rsidRPr="00C74750" w:rsidRDefault="00500B31" w:rsidP="006A1D63">
      <w:pPr>
        <w:pStyle w:val="a6"/>
        <w:numPr>
          <w:ilvl w:val="0"/>
          <w:numId w:val="2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50">
        <w:rPr>
          <w:rFonts w:ascii="Times New Roman" w:eastAsia="Times New Roman" w:hAnsi="Times New Roman" w:cs="Times New Roman"/>
          <w:sz w:val="24"/>
          <w:szCs w:val="24"/>
          <w:lang w:eastAsia="ru-RU"/>
        </w:rPr>
        <w:t>В 18 веке появились реальные (исторические, географические и др.) словари;</w:t>
      </w:r>
    </w:p>
    <w:p w:rsidR="00500B31" w:rsidRPr="00C74750" w:rsidRDefault="00500B31" w:rsidP="006A1D63">
      <w:pPr>
        <w:pStyle w:val="a6"/>
        <w:numPr>
          <w:ilvl w:val="0"/>
          <w:numId w:val="2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5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энциклопедий 19 века заслуживает внимание «Настольный словарь для справок по всем отраслям знаний»;</w:t>
      </w:r>
    </w:p>
    <w:p w:rsidR="00500B31" w:rsidRPr="00C74750" w:rsidRDefault="00500B31" w:rsidP="006A1D63">
      <w:pPr>
        <w:pStyle w:val="a6"/>
        <w:numPr>
          <w:ilvl w:val="0"/>
          <w:numId w:val="2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50">
        <w:rPr>
          <w:rFonts w:ascii="Times New Roman" w:eastAsia="Times New Roman" w:hAnsi="Times New Roman" w:cs="Times New Roman"/>
          <w:sz w:val="24"/>
          <w:szCs w:val="24"/>
          <w:lang w:eastAsia="ru-RU"/>
        </w:rPr>
        <w:t>В 1926-1927 г.г. – первое издание БСЭ в 66 томах.</w:t>
      </w:r>
    </w:p>
    <w:p w:rsidR="00D70197" w:rsidRPr="00C74750" w:rsidRDefault="00D70197" w:rsidP="00671B6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197" w:rsidRPr="00C74750" w:rsidRDefault="00D70197" w:rsidP="00671B6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197" w:rsidRPr="00C74750" w:rsidRDefault="00111400" w:rsidP="00111400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50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20385" cy="2364259"/>
            <wp:effectExtent l="19050" t="0" r="3965" b="0"/>
            <wp:docPr id="37" name="preview-image" descr="https://arhivurokov.ru/videouroki/html/2014/02/14/98676042/9867604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arhivurokov.ru/videouroki/html/2014/02/14/98676042/98676042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902" cy="2366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197" w:rsidRPr="00C74750" w:rsidRDefault="00D70197" w:rsidP="00671B6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C64" w:rsidRPr="00C74750" w:rsidRDefault="007C1C64" w:rsidP="00671B6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мы рассмотрим, какие бывают словари русского языка, узнаем, кто их составил. </w:t>
      </w:r>
    </w:p>
    <w:p w:rsidR="007C1C64" w:rsidRPr="00C74750" w:rsidRDefault="007C1C64" w:rsidP="00671B6F">
      <w:pPr>
        <w:ind w:right="283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7475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Классификация совреме</w:t>
      </w:r>
      <w:r w:rsidR="00D70197" w:rsidRPr="00C7475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н</w:t>
      </w:r>
      <w:r w:rsidRPr="00C7475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ных словарей</w:t>
      </w:r>
      <w:r w:rsidR="00487312" w:rsidRPr="00C7475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:</w:t>
      </w:r>
      <w:r w:rsidRPr="00C7475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</w:p>
    <w:p w:rsidR="00487312" w:rsidRPr="00C74750" w:rsidRDefault="007C1C64" w:rsidP="00671B6F">
      <w:pPr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5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словари делятся на энциклопедические и филологические, или же лингвистические. Энциклопедические словари сообщают сведения о различных событиях. Ярким примером такого словаря может служить БЭС – Большой энциклопедический словарь.</w:t>
      </w:r>
      <w:r w:rsidRPr="00C74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7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энциклопедическим относятся и словари терминов. </w:t>
      </w:r>
    </w:p>
    <w:p w:rsidR="007C1C64" w:rsidRPr="00C74750" w:rsidRDefault="007C1C64" w:rsidP="00671B6F">
      <w:pPr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5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Какие бывают словари лингвистические</w:t>
      </w:r>
      <w:r w:rsidRPr="00C7475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?</w:t>
      </w:r>
      <w:r w:rsidRPr="00C7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Даная группа словарей занимается непосредственно словами и их толкованием. Они также делятся на двуязычные и одноязычные. Двуязычные словари содержат слова русского языка и их эквивалент на иностранном языке. Одноязычные словари делятся на группы в зависимости от их предназначения.</w:t>
      </w:r>
    </w:p>
    <w:p w:rsidR="007C1C64" w:rsidRPr="00C74750" w:rsidRDefault="007C1C64" w:rsidP="00671B6F">
      <w:pPr>
        <w:ind w:right="283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C7475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Среди одноязычных словарей следует выделить следующие: </w:t>
      </w:r>
    </w:p>
    <w:p w:rsidR="00487312" w:rsidRPr="00C74750" w:rsidRDefault="007C1C64" w:rsidP="00671B6F">
      <w:pPr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5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Толковые</w:t>
      </w:r>
      <w:r w:rsidR="00411D8D" w:rsidRPr="00C7475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-</w:t>
      </w:r>
      <w:r w:rsidRPr="00C74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747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которых дается толкование того или иного слова, описывается его значение.</w:t>
      </w:r>
    </w:p>
    <w:p w:rsidR="007C1C64" w:rsidRPr="00C74750" w:rsidRDefault="007C1C64" w:rsidP="00671B6F">
      <w:pPr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5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Словарь неологизмов</w:t>
      </w:r>
      <w:r w:rsidRPr="00C7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содержит перечень не так давно вошедших в обиход слов и их толкование. </w:t>
      </w:r>
    </w:p>
    <w:p w:rsidR="007C1C64" w:rsidRPr="00C74750" w:rsidRDefault="007C1C64" w:rsidP="00671B6F">
      <w:pPr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5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Иностранных слов</w:t>
      </w:r>
      <w:r w:rsidRPr="00C74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C7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фиксирует не только значение слова, но и отмечает, из какого языка оно к нам пришло. </w:t>
      </w:r>
    </w:p>
    <w:p w:rsidR="007C1C64" w:rsidRPr="00C74750" w:rsidRDefault="007C1C64" w:rsidP="00671B6F">
      <w:pPr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5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Синонимов –</w:t>
      </w:r>
      <w:r w:rsidRPr="00C74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7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помогает подобрать синонимы. В нем указывается перечень схожих по значению слов к основному, наиболее используемому в данном синонимическом ряде. </w:t>
      </w:r>
    </w:p>
    <w:p w:rsidR="007C1C64" w:rsidRPr="00C74750" w:rsidRDefault="007C1C64" w:rsidP="00671B6F">
      <w:pPr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5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Антонимов -</w:t>
      </w:r>
      <w:r w:rsidRPr="00C74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7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содержит антонимические пары слов. </w:t>
      </w:r>
    </w:p>
    <w:p w:rsidR="00411D8D" w:rsidRPr="00C74750" w:rsidRDefault="007C1C64" w:rsidP="00671B6F">
      <w:pPr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5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Омонимов</w:t>
      </w:r>
      <w:r w:rsidRPr="00C74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C7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описывает основные омонимические пары, при этом указывает на значение того или иного слова, особенности его употребления в речи. </w:t>
      </w:r>
    </w:p>
    <w:p w:rsidR="007C1C64" w:rsidRPr="00C74750" w:rsidRDefault="007C1C64" w:rsidP="00671B6F">
      <w:pPr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5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Фразеологический словарь</w:t>
      </w:r>
      <w:r w:rsidRPr="00C7475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C7475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содержит список всех известных фразеологизмов и дает им толкование.</w:t>
      </w:r>
    </w:p>
    <w:p w:rsidR="00D70197" w:rsidRPr="00C74750" w:rsidRDefault="007C1C64" w:rsidP="00671B6F">
      <w:pPr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5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lastRenderedPageBreak/>
        <w:t xml:space="preserve"> Грамматические словари</w:t>
      </w:r>
      <w:r w:rsidRPr="00C74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7475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указывают на грамматические значение того или иного слова – к какой части речи оно относится, каковы его основные признаки.</w:t>
      </w:r>
    </w:p>
    <w:p w:rsidR="00487312" w:rsidRPr="00C74750" w:rsidRDefault="00487312" w:rsidP="00671B6F">
      <w:pPr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5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Орфографические</w:t>
      </w:r>
      <w:r w:rsidR="007C1C64" w:rsidRPr="00C74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7C1C64" w:rsidRPr="00C747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избежать наиболее частых ошибок при написании того или иного слова.</w:t>
      </w:r>
      <w:r w:rsidRPr="00C7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1C64" w:rsidRPr="00C7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Орфографические слова – фиксируют правильное ударение в словах. </w:t>
      </w:r>
    </w:p>
    <w:p w:rsidR="00D70197" w:rsidRPr="00C74750" w:rsidRDefault="007C1C64" w:rsidP="00671B6F">
      <w:pPr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5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Словообразовательные</w:t>
      </w:r>
      <w:r w:rsidRPr="00C74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C7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показывают, какая основа использовалась при образовании слова, из каких частей оно состоит (префиксы, суффиксы, корни). </w:t>
      </w:r>
    </w:p>
    <w:p w:rsidR="007C1C64" w:rsidRPr="00C74750" w:rsidRDefault="007C1C64" w:rsidP="00671B6F">
      <w:pPr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5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Словарь эпитетов</w:t>
      </w:r>
      <w:r w:rsidRPr="00C74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C747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подобрать наиболее удачные эпитеты к тому или иному существительному.</w:t>
      </w:r>
    </w:p>
    <w:p w:rsidR="00487312" w:rsidRPr="00C74750" w:rsidRDefault="007C1C64" w:rsidP="00487312">
      <w:pPr>
        <w:spacing w:after="0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5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Этимологический словарь</w:t>
      </w:r>
      <w:r w:rsidRPr="00C74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7475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расскажет</w:t>
      </w:r>
      <w:r w:rsidR="00240311" w:rsidRPr="00C7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историю возникновения слова</w:t>
      </w:r>
      <w:r w:rsidR="00411D8D" w:rsidRPr="00C747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1D8D" w:rsidRPr="00C74750" w:rsidRDefault="00411D8D" w:rsidP="00487312">
      <w:pPr>
        <w:spacing w:after="0"/>
        <w:ind w:right="283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487312" w:rsidRPr="00C74750" w:rsidRDefault="007C1C64" w:rsidP="00487312">
      <w:pPr>
        <w:spacing w:after="0"/>
        <w:ind w:right="283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7475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Известные словари русского языка</w:t>
      </w:r>
      <w:r w:rsidR="00487312" w:rsidRPr="00C7475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:</w:t>
      </w:r>
      <w:r w:rsidRPr="00C7475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 </w:t>
      </w:r>
    </w:p>
    <w:p w:rsidR="00700F79" w:rsidRPr="00C74750" w:rsidRDefault="007C1C64" w:rsidP="00487312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C7475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Наиболее известным считается «Толковый словарь живого великорусского языка», составленный известным ученым В. И. Далем. </w:t>
      </w:r>
    </w:p>
    <w:p w:rsidR="00487312" w:rsidRPr="00C74750" w:rsidRDefault="00411D8D" w:rsidP="00487312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5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словарь</w:t>
      </w:r>
      <w:r w:rsidR="007C1C64" w:rsidRPr="00C7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</w:t>
      </w:r>
      <w:r w:rsidR="00D70197" w:rsidRPr="00C747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7C1C64" w:rsidRPr="00C74750">
        <w:rPr>
          <w:rFonts w:ascii="Times New Roman" w:eastAsia="Times New Roman" w:hAnsi="Times New Roman" w:cs="Times New Roman"/>
          <w:sz w:val="24"/>
          <w:szCs w:val="24"/>
          <w:lang w:eastAsia="ru-RU"/>
        </w:rPr>
        <w:t>ит около 200 тысяч слов. Несмотря на то</w:t>
      </w:r>
      <w:r w:rsidR="00D70197" w:rsidRPr="00C747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C1C64" w:rsidRPr="00C7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ему уже более века, он </w:t>
      </w:r>
      <w:r w:rsidR="00D70197" w:rsidRPr="00C747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C1C64" w:rsidRPr="00C7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читается одним из наиболее полных и употребляемых в наше время. </w:t>
      </w:r>
    </w:p>
    <w:p w:rsidR="000E68E6" w:rsidRPr="00C74750" w:rsidRDefault="000E68E6" w:rsidP="00487312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197" w:rsidRPr="00C74750" w:rsidRDefault="007C1C64" w:rsidP="00487312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C7475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Второй не менее важный «Толковый словарь», составленный еще одним известным лингвистом С. И. Ожеговым. </w:t>
      </w:r>
    </w:p>
    <w:p w:rsidR="00700F79" w:rsidRPr="00C74750" w:rsidRDefault="00700F79" w:rsidP="0070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50">
        <w:rPr>
          <w:rFonts w:ascii="Times New Roman" w:eastAsia="Times New Roman" w:hAnsi="Times New Roman" w:cs="Times New Roman"/>
          <w:sz w:val="24"/>
          <w:szCs w:val="24"/>
          <w:lang w:eastAsia="ru-RU"/>
        </w:rPr>
        <w:t>B нем</w:t>
      </w:r>
      <w:r w:rsidR="00411D8D" w:rsidRPr="00C7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</w:t>
      </w:r>
      <w:r w:rsidRPr="00C747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C74750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C74750">
        <w:rPr>
          <w:rFonts w:ascii="Times New Roman" w:eastAsia="Times New Roman" w:hAnsi="Times New Roman" w:cs="Times New Roman"/>
          <w:sz w:val="24"/>
          <w:szCs w:val="24"/>
          <w:lang w:eastAsia="ru-RU"/>
        </w:rPr>
        <w:t>тaвлeны тoлкoвaния cлoв</w:t>
      </w:r>
      <w:r w:rsidR="00133BEC" w:rsidRPr="00C7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 пpимepaми иcпoльзoвaния в тeкcтe, a тaкжe кpaтким гpaммaтичecким кoммeнтapиeм. </w:t>
      </w:r>
    </w:p>
    <w:p w:rsidR="00812C4F" w:rsidRPr="00C74750" w:rsidRDefault="00133BEC" w:rsidP="00487312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5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познакомились с некоторыми типами словарей русского языка, но существует еще ряд других.</w:t>
      </w:r>
    </w:p>
    <w:p w:rsidR="00812C4F" w:rsidRPr="00C74750" w:rsidRDefault="00384295" w:rsidP="00487312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5492" cy="2561967"/>
            <wp:effectExtent l="19050" t="0" r="0" b="0"/>
            <wp:docPr id="6" name="preview-image" descr="http://alekseykalugin.ru/blog/wp-content/uploads/2014/08/%D0%B4%D0%B0%D0%BB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alekseykalugin.ru/blog/wp-content/uploads/2014/08/%D0%B4%D0%B0%D0%BB%D1%8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331" cy="2568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C74750">
        <w:rPr>
          <w:noProof/>
          <w:sz w:val="24"/>
          <w:szCs w:val="24"/>
          <w:lang w:eastAsia="ru-RU"/>
        </w:rPr>
        <w:drawing>
          <wp:inline distT="0" distB="0" distL="0" distR="0">
            <wp:extent cx="1883890" cy="2561967"/>
            <wp:effectExtent l="19050" t="0" r="2060" b="0"/>
            <wp:docPr id="19" name="preview-image" descr="http://files.books.ru/pic/788001-789000/788188/788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files.books.ru/pic/788001-789000/788188/7881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268" cy="2563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C4F" w:rsidRPr="00C74750" w:rsidRDefault="00812C4F" w:rsidP="00487312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4F" w:rsidRPr="00C74750" w:rsidRDefault="00812C4F" w:rsidP="00487312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312" w:rsidRPr="0043445E" w:rsidRDefault="007C1C64" w:rsidP="00671B6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3445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Строение словарной статьи</w:t>
      </w:r>
      <w:r w:rsidR="0075408D" w:rsidRPr="0043445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.</w:t>
      </w:r>
      <w:r w:rsidRPr="0043445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</w:p>
    <w:p w:rsidR="0043445E" w:rsidRDefault="007C1C64" w:rsidP="0043445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5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 словарная статья начинается с заголовочного слова, которое зачастую прописывается прописными буквами и выделяется полужирным шрифтом. Отметим сразу, что используемые в словарях слова всегда пишутся правильно, поэтому, если вы сомневаетесь в правильности написания того или иного слова, необязательно обращаться к орфографическому словарю. Достаточно открыть лю</w:t>
      </w:r>
      <w:r w:rsidR="00487312" w:rsidRPr="00C7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бой имеющийся у вас под рукой. </w:t>
      </w:r>
      <w:r w:rsidRPr="00C7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597B" w:rsidRPr="0043445E" w:rsidRDefault="00671B6F" w:rsidP="0043445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5E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Словари русского языка</w:t>
      </w:r>
      <w:r w:rsidRPr="00C74750">
        <w:rPr>
          <w:rFonts w:ascii="Times New Roman" w:hAnsi="Times New Roman" w:cs="Times New Roman"/>
          <w:sz w:val="24"/>
          <w:szCs w:val="24"/>
        </w:rPr>
        <w:t xml:space="preserve"> нужны нам для того, чтобы наш язык оставал</w:t>
      </w:r>
      <w:r w:rsidR="00487312" w:rsidRPr="00C74750">
        <w:rPr>
          <w:rFonts w:ascii="Times New Roman" w:hAnsi="Times New Roman" w:cs="Times New Roman"/>
          <w:sz w:val="24"/>
          <w:szCs w:val="24"/>
        </w:rPr>
        <w:t>ся таким же богатым и красочным, д</w:t>
      </w:r>
      <w:r w:rsidRPr="00C74750">
        <w:rPr>
          <w:rFonts w:ascii="Times New Roman" w:hAnsi="Times New Roman" w:cs="Times New Roman"/>
          <w:sz w:val="24"/>
          <w:szCs w:val="24"/>
        </w:rPr>
        <w:t xml:space="preserve">ля того, чтобы мы знали значения многих, непонятных нам слов и могли их использовать по назначению. Иначе русский язык обеднеет. </w:t>
      </w:r>
    </w:p>
    <w:p w:rsidR="00700F79" w:rsidRPr="00C74750" w:rsidRDefault="008D0A8E" w:rsidP="008D0A8E">
      <w:pPr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C74750">
        <w:rPr>
          <w:noProof/>
          <w:sz w:val="24"/>
          <w:szCs w:val="24"/>
          <w:lang w:eastAsia="ru-RU"/>
        </w:rPr>
        <w:drawing>
          <wp:inline distT="0" distB="0" distL="0" distR="0">
            <wp:extent cx="5236690" cy="2298049"/>
            <wp:effectExtent l="19050" t="0" r="2060" b="0"/>
            <wp:docPr id="14" name="Рисунок 34" descr="Словари и Энциклопед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Словари и Энциклопеди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588" cy="2302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F79" w:rsidRPr="0043445E" w:rsidRDefault="00E16344" w:rsidP="00891071">
      <w:pPr>
        <w:spacing w:after="0"/>
        <w:ind w:right="283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3445E">
        <w:rPr>
          <w:rFonts w:ascii="Times New Roman" w:hAnsi="Times New Roman" w:cs="Times New Roman"/>
          <w:b/>
          <w:color w:val="0070C0"/>
          <w:sz w:val="24"/>
          <w:szCs w:val="24"/>
        </w:rPr>
        <w:t>Литература:</w:t>
      </w:r>
    </w:p>
    <w:p w:rsidR="00E16344" w:rsidRPr="0043445E" w:rsidRDefault="00E16344" w:rsidP="00891071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43445E">
        <w:rPr>
          <w:rFonts w:ascii="Times New Roman" w:hAnsi="Times New Roman" w:cs="Times New Roman"/>
          <w:sz w:val="24"/>
          <w:szCs w:val="24"/>
        </w:rPr>
        <w:t xml:space="preserve">Энциклопедия для </w:t>
      </w:r>
      <w:r w:rsidR="00C74750" w:rsidRPr="0043445E">
        <w:rPr>
          <w:rFonts w:ascii="Times New Roman" w:hAnsi="Times New Roman" w:cs="Times New Roman"/>
          <w:sz w:val="24"/>
          <w:szCs w:val="24"/>
        </w:rPr>
        <w:t>детей. Т</w:t>
      </w:r>
      <w:r w:rsidR="000C68CE" w:rsidRPr="0043445E">
        <w:rPr>
          <w:rFonts w:ascii="Times New Roman" w:hAnsi="Times New Roman" w:cs="Times New Roman"/>
          <w:sz w:val="24"/>
          <w:szCs w:val="24"/>
        </w:rPr>
        <w:t xml:space="preserve"> </w:t>
      </w:r>
      <w:r w:rsidRPr="0043445E">
        <w:rPr>
          <w:rFonts w:ascii="Times New Roman" w:hAnsi="Times New Roman" w:cs="Times New Roman"/>
          <w:sz w:val="24"/>
          <w:szCs w:val="24"/>
        </w:rPr>
        <w:t>10</w:t>
      </w:r>
      <w:r w:rsidR="000C68CE" w:rsidRPr="0043445E">
        <w:rPr>
          <w:rFonts w:ascii="Times New Roman" w:hAnsi="Times New Roman" w:cs="Times New Roman"/>
          <w:sz w:val="24"/>
          <w:szCs w:val="24"/>
        </w:rPr>
        <w:t>.Языкознание. Русский язык. – М:</w:t>
      </w:r>
      <w:r w:rsidR="00C74750" w:rsidRPr="0043445E">
        <w:rPr>
          <w:rFonts w:ascii="Times New Roman" w:hAnsi="Times New Roman" w:cs="Times New Roman"/>
          <w:sz w:val="24"/>
          <w:szCs w:val="24"/>
        </w:rPr>
        <w:t xml:space="preserve"> </w:t>
      </w:r>
      <w:r w:rsidR="000C68CE" w:rsidRPr="0043445E">
        <w:rPr>
          <w:rFonts w:ascii="Times New Roman" w:hAnsi="Times New Roman" w:cs="Times New Roman"/>
          <w:sz w:val="24"/>
          <w:szCs w:val="24"/>
        </w:rPr>
        <w:t>Аванта+, 1999.</w:t>
      </w:r>
      <w:r w:rsidR="00891071" w:rsidRPr="0043445E">
        <w:rPr>
          <w:rFonts w:ascii="Times New Roman" w:hAnsi="Times New Roman" w:cs="Times New Roman"/>
          <w:sz w:val="24"/>
          <w:szCs w:val="24"/>
        </w:rPr>
        <w:t xml:space="preserve"> </w:t>
      </w:r>
      <w:r w:rsidR="000C68CE" w:rsidRPr="0043445E">
        <w:rPr>
          <w:rFonts w:ascii="Times New Roman" w:hAnsi="Times New Roman" w:cs="Times New Roman"/>
          <w:sz w:val="24"/>
          <w:szCs w:val="24"/>
        </w:rPr>
        <w:t>- 704с.</w:t>
      </w:r>
    </w:p>
    <w:p w:rsidR="000C68CE" w:rsidRPr="0043445E" w:rsidRDefault="000C68CE" w:rsidP="00891071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43445E">
        <w:rPr>
          <w:rFonts w:ascii="Times New Roman" w:hAnsi="Times New Roman" w:cs="Times New Roman"/>
          <w:sz w:val="24"/>
          <w:szCs w:val="24"/>
        </w:rPr>
        <w:t>Я познаю мир:</w:t>
      </w:r>
      <w:r w:rsidR="00C74750" w:rsidRPr="0043445E">
        <w:rPr>
          <w:rFonts w:ascii="Times New Roman" w:hAnsi="Times New Roman" w:cs="Times New Roman"/>
          <w:sz w:val="24"/>
          <w:szCs w:val="24"/>
        </w:rPr>
        <w:t xml:space="preserve"> </w:t>
      </w:r>
      <w:r w:rsidRPr="0043445E">
        <w:rPr>
          <w:rFonts w:ascii="Times New Roman" w:hAnsi="Times New Roman" w:cs="Times New Roman"/>
          <w:sz w:val="24"/>
          <w:szCs w:val="24"/>
        </w:rPr>
        <w:t>Дет.</w:t>
      </w:r>
      <w:r w:rsidR="00C74750" w:rsidRPr="0043445E">
        <w:rPr>
          <w:rFonts w:ascii="Times New Roman" w:hAnsi="Times New Roman" w:cs="Times New Roman"/>
          <w:sz w:val="24"/>
          <w:szCs w:val="24"/>
        </w:rPr>
        <w:t>, э</w:t>
      </w:r>
      <w:r w:rsidRPr="0043445E">
        <w:rPr>
          <w:rFonts w:ascii="Times New Roman" w:hAnsi="Times New Roman" w:cs="Times New Roman"/>
          <w:sz w:val="24"/>
          <w:szCs w:val="24"/>
        </w:rPr>
        <w:t>нцикл.</w:t>
      </w:r>
      <w:r w:rsidR="00C74750" w:rsidRPr="0043445E">
        <w:rPr>
          <w:rFonts w:ascii="Times New Roman" w:hAnsi="Times New Roman" w:cs="Times New Roman"/>
          <w:sz w:val="24"/>
          <w:szCs w:val="24"/>
        </w:rPr>
        <w:t>: Р</w:t>
      </w:r>
      <w:r w:rsidRPr="0043445E">
        <w:rPr>
          <w:rFonts w:ascii="Times New Roman" w:hAnsi="Times New Roman" w:cs="Times New Roman"/>
          <w:sz w:val="24"/>
          <w:szCs w:val="24"/>
        </w:rPr>
        <w:t>усский язык.- М.:ООО «Издательство АСТ», 1998. – 544с.</w:t>
      </w:r>
    </w:p>
    <w:p w:rsidR="00891071" w:rsidRPr="0043445E" w:rsidRDefault="00891071" w:rsidP="00891071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43445E">
        <w:rPr>
          <w:rFonts w:ascii="Times New Roman" w:hAnsi="Times New Roman" w:cs="Times New Roman"/>
          <w:sz w:val="24"/>
          <w:szCs w:val="24"/>
        </w:rPr>
        <w:t>Большой Российский энциклопедический словарь. – М.: Большая   Российская энциклопедия, 2007,  - 1888с.</w:t>
      </w:r>
    </w:p>
    <w:p w:rsidR="00700F79" w:rsidRPr="0043445E" w:rsidRDefault="00700F79" w:rsidP="00891071">
      <w:pPr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00F79" w:rsidRPr="0043445E" w:rsidSect="007E5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10DEE"/>
    <w:multiLevelType w:val="hybridMultilevel"/>
    <w:tmpl w:val="1E54BF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E5E40DA"/>
    <w:multiLevelType w:val="hybridMultilevel"/>
    <w:tmpl w:val="4B929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C1C64"/>
    <w:rsid w:val="000A59B4"/>
    <w:rsid w:val="000C68CE"/>
    <w:rsid w:val="000E68E6"/>
    <w:rsid w:val="00111400"/>
    <w:rsid w:val="00133BEC"/>
    <w:rsid w:val="00146A4D"/>
    <w:rsid w:val="00240311"/>
    <w:rsid w:val="003444E0"/>
    <w:rsid w:val="00384295"/>
    <w:rsid w:val="00385813"/>
    <w:rsid w:val="003C1A0F"/>
    <w:rsid w:val="00411D8D"/>
    <w:rsid w:val="00432A28"/>
    <w:rsid w:val="0043445E"/>
    <w:rsid w:val="00450411"/>
    <w:rsid w:val="00487312"/>
    <w:rsid w:val="00500B31"/>
    <w:rsid w:val="00516B68"/>
    <w:rsid w:val="0062417B"/>
    <w:rsid w:val="00671B6F"/>
    <w:rsid w:val="006A1D63"/>
    <w:rsid w:val="006A5C53"/>
    <w:rsid w:val="006E3FB4"/>
    <w:rsid w:val="00700F79"/>
    <w:rsid w:val="0075408D"/>
    <w:rsid w:val="007C1C64"/>
    <w:rsid w:val="007E597B"/>
    <w:rsid w:val="007F2C7F"/>
    <w:rsid w:val="00807DB5"/>
    <w:rsid w:val="00812C4F"/>
    <w:rsid w:val="00891071"/>
    <w:rsid w:val="008D0A8E"/>
    <w:rsid w:val="00C74750"/>
    <w:rsid w:val="00D41742"/>
    <w:rsid w:val="00D70197"/>
    <w:rsid w:val="00DB49A7"/>
    <w:rsid w:val="00DF4EB7"/>
    <w:rsid w:val="00DF6F2E"/>
    <w:rsid w:val="00E16344"/>
    <w:rsid w:val="00E94A9C"/>
    <w:rsid w:val="00F402F1"/>
    <w:rsid w:val="00FB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C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19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40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21</cp:revision>
  <cp:lastPrinted>2017-10-11T04:58:00Z</cp:lastPrinted>
  <dcterms:created xsi:type="dcterms:W3CDTF">2017-10-11T04:47:00Z</dcterms:created>
  <dcterms:modified xsi:type="dcterms:W3CDTF">2021-12-08T04:21:00Z</dcterms:modified>
</cp:coreProperties>
</file>