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t>Мастер-класс как эффективная форма взаимодействия ДОУ с родителями</w:t>
      </w:r>
    </w:p>
    <w:p>
      <w:pPr>
        <w:pStyle w:val="style0"/>
        <w:rPr/>
      </w:pPr>
      <w:r>
        <w:rPr>
          <w:lang w:val="en-US"/>
        </w:rPr>
        <w:t>Взаимодействие детского сада с семьей является одной из основных задач для обеспечения полноценного развития личности ребенка. Вовлечение семьи в образовательный процесс способствует улучшению эмоционального самочувствия детей, обогащению воспитательного опыта родителей, повышению их родительско-педагогической компетентности.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Сегодня все специалисты признают важность привлечения родителей к участию в работе детского сада. Ведь именно во взаимодействии и сотрудничестве с родителями можно добиться полноценного развития ребенка. Взаимодействие необходимо строить на принципах совместной деятельности педагога, родителей и детей. При этом целью воспитания должно быть гармоничное развитие личности.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Развитие гармонично развитой личности невозможно без участия родителей. Поэтому необходимо подвести родителей к пониманию того, что мы вместе должны объединить усилия в воспитании и развитии ребенка. Совместные требования родителей и воспитателей приведут к нужной цели – здоровый ребенок, умеющий творчески мыслить, соблюдающий общепринятые нормы поведения, а это один из параметров подготовленности к школе. Необходимо убедить родителей, что нет интересней и благороднее дела, чем учиться понимать своего ребенка. А самое главное – это не сложно и увлекательно. Ведь всем нравиться выполнять то, что интересно.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Если родители видят, что педагоги делают многое для того, чтобы детям было интересно, весело и комфортно в детском саду, тогда они охотнее идут на сотрудничество. С целью формирования у ребенка чувства единения с родителями у нас в ДОУ проводятся смотры-конкурсы различной тематики. Родители нашей группы принимают в них активное участие. Существует немало форм организации совместного творчества детей, воспитателя и родителей. Одной из таких форм является проведение в детском саду мастер-классов, которые проводят родители для детей нашей группы. Родители, наблюдая за жизнью ребенка в группе, начинают понимать проблемы своего ребенка, видят его успехи, которые в повседневной жизни скрыты за домашними хлопотами.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Обязательным условием в организации мастер-класса является то, чтобы дети и родители получили массу положительных эмоций и ушли с хорошим настроением. Вариантом проведения мастер-класса вместе с родителями всегда может стать совместное изготовление блюда. В этом случае у родителей есть возможность обмениваться опытом, обучаться друг у друга интересным навыкам, а также изучать своего ребенка в другой обстановке, отличной от домашней.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Особое место занимают мастер-классы совместного творчества родителей и детей. Основная цель таких мероприятий – сближение поколений (детей, родителей, бабушек и дедушек), укрепление детско-родительских отношений. Кроме этого, проведение совместного творчества воспитывает трудолюбие, аккуратность, внимание к близким, уважение к труду.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 нашей группе много талантливых родителей, которые действительно могут поделиться своим опытом, рассказать о чем-то интересном, показать родителям, что они умеют, пригласить их к участию в творчестве, к фантазии вместе с детьми.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В этом году мы предложили родителям самим провести мастер-класс для детей и почувствовать себя в роли педагога. Решили закрепить тему «Овощи» и приготовить овощной салат «Винегрет». За время приготовления дети получили такой всплеск эмоций, позитив, что не могли остановиться. После мастер-класса многие ребята захотели, чтобы их мамы тоже показали своё мастерство, и мамы дали своё согласие.</w:t>
      </w:r>
    </w:p>
    <w:p>
      <w:pPr>
        <w:pStyle w:val="style0"/>
        <w:rPr/>
      </w:pPr>
    </w:p>
    <w:p>
      <w:pPr>
        <w:pStyle w:val="style0"/>
        <w:rPr/>
      </w:pPr>
      <w:r>
        <w:rPr>
          <w:lang w:val="en-US"/>
        </w:rPr>
        <w:t>Мы надеемся, что наше сотрудничество и дальше будет развиваться.</w:t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461</Words>
  <Characters>3096</Characters>
  <Application>WPS Office</Application>
  <Paragraphs>18</Paragraphs>
  <CharactersWithSpaces>3550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2025-12-12T08:27:19Z</dcterms:created>
  <dc:creator>23090RA98G</dc:creator>
  <lastModifiedBy>23090RA98G</lastModifiedBy>
  <dcterms:modified xsi:type="dcterms:W3CDTF">2025-12-12T08:27:19Z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a36a0c9880b8413685b65b55c89221b0</vt:lpwstr>
  </property>
</Properties>
</file>