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923" w:rsidRPr="00A67923" w:rsidRDefault="00081469" w:rsidP="00A67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A67923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FC229E">
        <w:rPr>
          <w:rFonts w:ascii="Times New Roman" w:hAnsi="Times New Roman" w:cs="Times New Roman"/>
          <w:sz w:val="24"/>
          <w:szCs w:val="24"/>
        </w:rPr>
        <w:t>СОГБОУ «Демидовская школа-интернат»</w:t>
      </w:r>
      <w:r w:rsidR="00A67923" w:rsidRPr="00A679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7923" w:rsidRDefault="00A67923" w:rsidP="00A67923">
      <w:pPr>
        <w:jc w:val="center"/>
      </w:pPr>
    </w:p>
    <w:p w:rsidR="00A67923" w:rsidRDefault="00A67923" w:rsidP="00A67923"/>
    <w:p w:rsidR="00A67923" w:rsidRDefault="00A67923" w:rsidP="00A67923"/>
    <w:p w:rsidR="00A67923" w:rsidRDefault="00A67923" w:rsidP="000230F7">
      <w:pPr>
        <w:rPr>
          <w:b/>
          <w:sz w:val="44"/>
          <w:szCs w:val="44"/>
        </w:rPr>
      </w:pPr>
    </w:p>
    <w:p w:rsidR="00A67923" w:rsidRPr="00A67923" w:rsidRDefault="00A67923" w:rsidP="00A6792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67923" w:rsidRPr="007662E6" w:rsidRDefault="00A67923" w:rsidP="00A67923">
      <w:pPr>
        <w:jc w:val="center"/>
        <w:rPr>
          <w:rFonts w:ascii="Times New Roman" w:hAnsi="Times New Roman" w:cs="Times New Roman"/>
        </w:rPr>
      </w:pPr>
      <w:r w:rsidRPr="00A67923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47103D">
        <w:rPr>
          <w:rFonts w:ascii="Times New Roman" w:hAnsi="Times New Roman" w:cs="Times New Roman"/>
          <w:b/>
          <w:sz w:val="44"/>
          <w:szCs w:val="44"/>
        </w:rPr>
        <w:t>Социальная адаптация обучающихся с ОВЗ (ИН) в процессе обучения сельскохозяйственному труду</w:t>
      </w:r>
    </w:p>
    <w:p w:rsidR="00A67923" w:rsidRDefault="00A67923" w:rsidP="00A67923">
      <w:pPr>
        <w:rPr>
          <w:rFonts w:ascii="Times New Roman" w:hAnsi="Times New Roman" w:cs="Times New Roman"/>
        </w:rPr>
      </w:pPr>
      <w:r w:rsidRPr="00A67923">
        <w:rPr>
          <w:rFonts w:ascii="Times New Roman" w:hAnsi="Times New Roman" w:cs="Times New Roman"/>
        </w:rPr>
        <w:t xml:space="preserve">                                                                              </w:t>
      </w:r>
    </w:p>
    <w:p w:rsidR="00A67923" w:rsidRDefault="00A67923" w:rsidP="00A67923">
      <w:pPr>
        <w:rPr>
          <w:rFonts w:ascii="Times New Roman" w:hAnsi="Times New Roman" w:cs="Times New Roman"/>
        </w:rPr>
      </w:pPr>
    </w:p>
    <w:p w:rsidR="007662E6" w:rsidRDefault="007662E6" w:rsidP="00A67923">
      <w:pPr>
        <w:rPr>
          <w:rFonts w:ascii="Times New Roman" w:hAnsi="Times New Roman" w:cs="Times New Roman"/>
        </w:rPr>
      </w:pPr>
    </w:p>
    <w:p w:rsidR="007662E6" w:rsidRDefault="007662E6" w:rsidP="00A67923">
      <w:pPr>
        <w:rPr>
          <w:rFonts w:ascii="Times New Roman" w:hAnsi="Times New Roman" w:cs="Times New Roman"/>
        </w:rPr>
      </w:pPr>
    </w:p>
    <w:p w:rsidR="00A67923" w:rsidRPr="00A67923" w:rsidRDefault="00A67923" w:rsidP="00A67923">
      <w:pPr>
        <w:rPr>
          <w:rFonts w:ascii="Times New Roman" w:hAnsi="Times New Roman" w:cs="Times New Roman"/>
        </w:rPr>
      </w:pPr>
    </w:p>
    <w:p w:rsidR="007662E6" w:rsidRDefault="00A67923" w:rsidP="00A67923">
      <w:pPr>
        <w:rPr>
          <w:rFonts w:ascii="Times New Roman" w:hAnsi="Times New Roman" w:cs="Times New Roman"/>
          <w:sz w:val="32"/>
          <w:szCs w:val="32"/>
        </w:rPr>
      </w:pPr>
      <w:r w:rsidRPr="00A67923">
        <w:rPr>
          <w:rFonts w:ascii="Times New Roman" w:hAnsi="Times New Roman" w:cs="Times New Roman"/>
        </w:rPr>
        <w:t xml:space="preserve">                                                   </w:t>
      </w:r>
      <w:r w:rsidR="007B0AF4">
        <w:rPr>
          <w:rFonts w:ascii="Times New Roman" w:hAnsi="Times New Roman" w:cs="Times New Roman"/>
        </w:rPr>
        <w:t xml:space="preserve">                               </w:t>
      </w:r>
      <w:r w:rsidR="007662E6">
        <w:rPr>
          <w:rFonts w:ascii="Times New Roman" w:hAnsi="Times New Roman" w:cs="Times New Roman"/>
          <w:sz w:val="32"/>
          <w:szCs w:val="32"/>
        </w:rPr>
        <w:t>Из опыт</w:t>
      </w:r>
      <w:r w:rsidR="005E38E7">
        <w:rPr>
          <w:rFonts w:ascii="Times New Roman" w:hAnsi="Times New Roman" w:cs="Times New Roman"/>
          <w:sz w:val="32"/>
          <w:szCs w:val="32"/>
        </w:rPr>
        <w:t>а</w:t>
      </w:r>
      <w:r w:rsidR="007662E6">
        <w:rPr>
          <w:rFonts w:ascii="Times New Roman" w:hAnsi="Times New Roman" w:cs="Times New Roman"/>
          <w:sz w:val="32"/>
          <w:szCs w:val="32"/>
        </w:rPr>
        <w:t xml:space="preserve"> работы у</w:t>
      </w:r>
      <w:r w:rsidRPr="00A67923">
        <w:rPr>
          <w:rFonts w:ascii="Times New Roman" w:hAnsi="Times New Roman" w:cs="Times New Roman"/>
          <w:sz w:val="32"/>
          <w:szCs w:val="32"/>
        </w:rPr>
        <w:t>чител</w:t>
      </w:r>
      <w:r w:rsidR="007662E6">
        <w:rPr>
          <w:rFonts w:ascii="Times New Roman" w:hAnsi="Times New Roman" w:cs="Times New Roman"/>
          <w:sz w:val="32"/>
          <w:szCs w:val="32"/>
        </w:rPr>
        <w:t>я</w:t>
      </w:r>
      <w:r w:rsidRPr="00A67923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7662E6" w:rsidRDefault="007662E6" w:rsidP="00A6792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="00A67923" w:rsidRPr="00A67923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A67923" w:rsidRPr="00A67923">
        <w:rPr>
          <w:rFonts w:ascii="Times New Roman" w:hAnsi="Times New Roman" w:cs="Times New Roman"/>
          <w:sz w:val="32"/>
          <w:szCs w:val="32"/>
        </w:rPr>
        <w:t xml:space="preserve">сельскохозяйственного     труда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A67923" w:rsidRPr="00A67923" w:rsidRDefault="007662E6" w:rsidP="00A6792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</w:t>
      </w:r>
      <w:r w:rsidR="00A67923" w:rsidRPr="00A67923">
        <w:rPr>
          <w:rFonts w:ascii="Times New Roman" w:hAnsi="Times New Roman" w:cs="Times New Roman"/>
          <w:sz w:val="32"/>
          <w:szCs w:val="32"/>
        </w:rPr>
        <w:t>Абрамова Л.Б.</w:t>
      </w:r>
    </w:p>
    <w:p w:rsidR="00A67923" w:rsidRPr="00A67923" w:rsidRDefault="00A67923" w:rsidP="00A67923">
      <w:pPr>
        <w:rPr>
          <w:rFonts w:ascii="Times New Roman" w:hAnsi="Times New Roman" w:cs="Times New Roman"/>
          <w:sz w:val="32"/>
          <w:szCs w:val="32"/>
        </w:rPr>
      </w:pPr>
    </w:p>
    <w:p w:rsidR="00A67923" w:rsidRPr="00A67923" w:rsidRDefault="00A67923" w:rsidP="00A67923">
      <w:pPr>
        <w:rPr>
          <w:rFonts w:ascii="Times New Roman" w:hAnsi="Times New Roman" w:cs="Times New Roman"/>
          <w:sz w:val="32"/>
          <w:szCs w:val="32"/>
        </w:rPr>
      </w:pPr>
    </w:p>
    <w:p w:rsidR="00A67923" w:rsidRDefault="00A67923" w:rsidP="00A67923"/>
    <w:p w:rsidR="007662E6" w:rsidRDefault="007662E6" w:rsidP="00A67923"/>
    <w:p w:rsidR="007662E6" w:rsidRDefault="007662E6" w:rsidP="00A67923"/>
    <w:p w:rsidR="0047103D" w:rsidRDefault="0047103D" w:rsidP="00A679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7103D" w:rsidRDefault="0047103D" w:rsidP="00A6792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7923" w:rsidRPr="00A67923" w:rsidRDefault="00A67923" w:rsidP="00A67923">
      <w:pPr>
        <w:jc w:val="center"/>
        <w:rPr>
          <w:rFonts w:ascii="Times New Roman" w:hAnsi="Times New Roman" w:cs="Times New Roman"/>
          <w:sz w:val="24"/>
          <w:szCs w:val="24"/>
        </w:rPr>
      </w:pPr>
      <w:r w:rsidRPr="00A67923">
        <w:rPr>
          <w:rFonts w:ascii="Times New Roman" w:hAnsi="Times New Roman" w:cs="Times New Roman"/>
          <w:sz w:val="24"/>
          <w:szCs w:val="24"/>
        </w:rPr>
        <w:t>г.Демидов</w:t>
      </w:r>
    </w:p>
    <w:p w:rsidR="000230F7" w:rsidRDefault="00081469" w:rsidP="00C97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97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</w:t>
      </w:r>
    </w:p>
    <w:p w:rsidR="00E47D9F" w:rsidRPr="00194D5E" w:rsidRDefault="000230F7" w:rsidP="00C97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  <w:r w:rsidR="00081469" w:rsidRPr="00C979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>Специальная (коррекционная) общеобразовательная школа VIII вида готовит учеников к самостоятельному труду и дает им определенный объем знаний и умений по ряду предметов школьного курса, а также необходимые нравственные понятия, навыки культурного поведения. Процесс обучения и воспитания, направленный на формирование личности аномального ребенка, коррекцию недостатков развития, в конечном счете создает предпосылки социальной адаптации умственно отсталых школьников.</w:t>
      </w:r>
    </w:p>
    <w:p w:rsidR="00E47D9F" w:rsidRPr="00194D5E" w:rsidRDefault="00081469" w:rsidP="00C97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973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>Последние десятилетия внесли в жизнь общества множество перемен, которые отразились на образовании и воспитании подрастающего поколения, повлекли за собой ряд трудностей в решении вопросов социальной адаптации умстве</w:t>
      </w:r>
      <w:r w:rsidR="00B96F1F" w:rsidRPr="00C97973">
        <w:rPr>
          <w:rFonts w:ascii="Times New Roman" w:eastAsia="Times New Roman" w:hAnsi="Times New Roman" w:cs="Times New Roman"/>
          <w:sz w:val="28"/>
          <w:szCs w:val="28"/>
        </w:rPr>
        <w:t xml:space="preserve">нно отсталых выпускников школ.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>Произошла смена приоритетов и в задачах коррекционной школы VIII вида. На первое место выходит задача социальной адаптации умственно отсталого выпускника. Социальная адаптация, т.е. активное приспособление к условиям социальной среды путем усвоения и принятия целей, ценностей, норм, правил и способов поведения, принятых в обществе, является универсальной основой для личного и социального благополучия любого человека. Ребенок, ограниченный в умственном развитии, не в состоянии сам выделить, осознать и усвоить те звенья социальных структур, которые позволяют личности комфортно поддерживать существование в социальной среде и успешно реализовывать в ней свои потребности и цели. По сути, он лишен основы самостоятельного, благополучного существования в сложном современном социуме. Поэтому социальная адаптация является не только важнейшей задачей обучения и воспитания умственно отсталого ребенка, но и средством компенсации первичного дефекта. При этом социум рассматривается как образовательный ресурс для формирования адаптивно направленного образовательного содержания, его обогащения, распределения и программн</w:t>
      </w:r>
      <w:r w:rsidR="00B96F1F" w:rsidRPr="00C97973">
        <w:rPr>
          <w:rFonts w:ascii="Times New Roman" w:eastAsia="Times New Roman" w:hAnsi="Times New Roman" w:cs="Times New Roman"/>
          <w:sz w:val="28"/>
          <w:szCs w:val="28"/>
        </w:rPr>
        <w:t>о-методического обеспечения</w:t>
      </w:r>
    </w:p>
    <w:p w:rsidR="00C97973" w:rsidRPr="00C97973" w:rsidRDefault="00081469" w:rsidP="00C97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973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>В условиях рыночной экономики, жесткой конкуренции на рынке труда, при повсеместном использовании новых технических средств, в том числе и компьютеризации, социальная адаптация выпускников специальных (коррекционных) общеобразовательных школ VIII вида становится более сложной, но вместе с тем более значимой.</w:t>
      </w:r>
    </w:p>
    <w:p w:rsidR="00C97973" w:rsidRPr="00C97973" w:rsidRDefault="00C97973" w:rsidP="00C97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973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081469" w:rsidRPr="00C9797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 xml:space="preserve">Практика и специальные исследования указывают на следующие проблемы трудовой, бытовой и психологической адаптации выпускников специальной (коррекционной) общеобразовательной школы VIII вида. Это тенденция к частой смене работы, не всегда объективно обоснованная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неудовлетворенность заработком; имеют место трудности в установлении контактов с членами коллектива, отстраненность от участия в общественной и культурной жизни предприятия. Большие проблемы возникают в связи с неумением правильно распределить бюджет, спланировать накопления, рационально вести хозяйство. </w:t>
      </w:r>
    </w:p>
    <w:p w:rsidR="00C97973" w:rsidRPr="00C97973" w:rsidRDefault="00C97973" w:rsidP="00C97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973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081469" w:rsidRPr="00C979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>Трудовое обучение в специальной школе имеет целью подготовку обучающихся к самостоятельной трудовой деятельности и, следовательно, к самостоятельной жизни в окружающем социуме.</w:t>
      </w:r>
    </w:p>
    <w:p w:rsidR="00C97973" w:rsidRPr="00C97973" w:rsidRDefault="00C97973" w:rsidP="00C97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973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>Учащиеся школ-интернатов VIII вида ограничены в своих возможностях полноценного участия в жизни общества. Задача специальных (коррекционных) школ VIII вида – создать такие условия обучения и воспитания, которые с максимальной пользой помогут самореализации выпускников в социуме, их активному участию в жизни.</w:t>
      </w:r>
    </w:p>
    <w:p w:rsidR="00E47D9F" w:rsidRPr="00194D5E" w:rsidRDefault="00C97973" w:rsidP="00C97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973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081469" w:rsidRPr="00C979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6F1F" w:rsidRPr="00C97973">
        <w:rPr>
          <w:rFonts w:ascii="Times New Roman" w:eastAsia="Times New Roman" w:hAnsi="Times New Roman" w:cs="Times New Roman"/>
          <w:sz w:val="28"/>
          <w:szCs w:val="28"/>
        </w:rPr>
        <w:t xml:space="preserve">Социальная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>адаптация есть взаимодействие двух взаимно адаптирующихся структурно сложных систем – личности и социальной среды. Обе эти системы находятся в сложном взаимодействии: личность адаптирует к себе социальную среду, а социальная среда в определенной мере адаптирует к себе личность.</w:t>
      </w:r>
    </w:p>
    <w:p w:rsidR="00C97973" w:rsidRPr="00C97973" w:rsidRDefault="00081469" w:rsidP="00C97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97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C97973" w:rsidRPr="00C9797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C9797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>Психическое развитие умственно отсталых школьников протекает под воздействием тех же факторов окружающей среды, что и развитие учеников общеобразовательных школ, и подчинено общим законам развития. Однако умственно отсталые дети не способны к самостоятельной социальной адаптации и осознанному включению в трудовую жизнь</w:t>
      </w:r>
      <w:r w:rsidR="00B96F1F" w:rsidRPr="00C9797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97973" w:rsidRPr="00C97973" w:rsidRDefault="00C97973" w:rsidP="00C97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973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>Так, специальные (коррекционные) образовательные учреждения VIII вида ставят своей главной задачей социальную адаптацию учащихся через коррекцию недостатков психического развития и всемерное включение в трудовую деятельность.</w:t>
      </w:r>
    </w:p>
    <w:p w:rsidR="00C97973" w:rsidRPr="00C97973" w:rsidRDefault="00C97973" w:rsidP="00C97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973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>Под воздействием обучения и воспитания у умственно отсталых детей постепенно формируются навыки и умения, совершенствуется интеллектуальная деятельность и более ощутимой становится их социальная адаптация. В исследованиях Г.М. Дульнева, Ж.И. Шиф, В.Г. Петровой доказано, что с переходом из класса в класс у умственно отсталых детей наступают существенные сдвиги в их психическом развитии в сторону самостоятельной организации учебной деятельности и влияние дефекта ослабевает под воз</w:t>
      </w:r>
      <w:r w:rsidRPr="00C97973">
        <w:rPr>
          <w:rFonts w:ascii="Times New Roman" w:eastAsia="Times New Roman" w:hAnsi="Times New Roman" w:cs="Times New Roman"/>
          <w:sz w:val="28"/>
          <w:szCs w:val="28"/>
        </w:rPr>
        <w:t>действием обучения и воспитания.</w:t>
      </w:r>
    </w:p>
    <w:p w:rsidR="00C97973" w:rsidRPr="00C97973" w:rsidRDefault="00C97973" w:rsidP="00C97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973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081469" w:rsidRPr="00C9797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C9797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 xml:space="preserve">Развитие умственно отсталых учеников – результат всей коррекционно-воспитательной работы школы. Пластичность нервной системы умственно отсталого ребенка благоприятствует этому развитию. Коррекционно-воспитательный процесс и процесс социальной адаптации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lastRenderedPageBreak/>
        <w:t>тесно связаны. Коррекционная и воспитательная работа школы делает возможной социализацию личности умственно отсталого школьника: включение его в социальную среду, успешное развитие и функционирование в условиях изменяющегося социального окружения.</w:t>
      </w:r>
    </w:p>
    <w:p w:rsidR="00C97973" w:rsidRPr="00C97973" w:rsidRDefault="00C97973" w:rsidP="00C97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973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081469" w:rsidRPr="00C979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</w:t>
      </w:r>
      <w:r w:rsidR="00E47D9F" w:rsidRPr="00C979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Социализация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 xml:space="preserve"> представляет собой единство сложных процессов – адаптации к существующим социальным условиям, присвоения социальной информации и реализации полученного социального опыта, творческого преобразования и развития своей социальной среды. С одной стороны, социализация включает в себя целенаправленное воспитательное воздействие общества на индивида с целью привития ему определенных знаний, умений, навыков, с другой стороны – его социальную деятельность. Таким образом, </w:t>
      </w:r>
      <w:r w:rsidR="00E47D9F" w:rsidRPr="00C9797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социальная адаптация</w:t>
      </w:r>
      <w:r w:rsidR="00B96F1F" w:rsidRPr="00C979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 xml:space="preserve"> – это один из механизмов социализации, позволяющий личности активно включаться в различные структурные элементы социальной среды путем стандартизации ситуации, что дает возможность учащимся успешно развиваться, посильно участвовать в труде, приобщаться к социальной и культурной жизни общества.</w:t>
      </w:r>
    </w:p>
    <w:p w:rsidR="00E47D9F" w:rsidRPr="00194D5E" w:rsidRDefault="00C97973" w:rsidP="00C9797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7973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>Для успешной социальной адаптации необходимо расширять бытовой и социальный опыт умственно отсталых детей, учить применять полученные знания и умения в собственной жизни, что и является о</w:t>
      </w:r>
      <w:r w:rsidR="00B96F1F" w:rsidRPr="00C97973">
        <w:rPr>
          <w:rFonts w:ascii="Times New Roman" w:eastAsia="Times New Roman" w:hAnsi="Times New Roman" w:cs="Times New Roman"/>
          <w:sz w:val="28"/>
          <w:szCs w:val="28"/>
        </w:rPr>
        <w:t xml:space="preserve">дной из  целей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 xml:space="preserve"> уроков </w:t>
      </w:r>
      <w:r w:rsidR="00B96F1F" w:rsidRPr="00C97973">
        <w:rPr>
          <w:rFonts w:ascii="Times New Roman" w:eastAsia="Times New Roman" w:hAnsi="Times New Roman" w:cs="Times New Roman"/>
          <w:sz w:val="28"/>
          <w:szCs w:val="28"/>
        </w:rPr>
        <w:t xml:space="preserve">сельскохозяйственного труда 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>в школе</w:t>
      </w:r>
      <w:r w:rsidR="00B96F1F" w:rsidRPr="00C979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6F1F" w:rsidRPr="00194D5E">
        <w:rPr>
          <w:rFonts w:ascii="Times New Roman" w:eastAsia="Times New Roman" w:hAnsi="Times New Roman" w:cs="Times New Roman"/>
          <w:sz w:val="28"/>
          <w:szCs w:val="28"/>
        </w:rPr>
        <w:t>VIII вида</w:t>
      </w:r>
      <w:r w:rsidR="00E47D9F" w:rsidRPr="00194D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7D9F" w:rsidRPr="00C97973" w:rsidRDefault="00E47D9F" w:rsidP="00C97973">
      <w:pPr>
        <w:spacing w:after="0"/>
        <w:rPr>
          <w:sz w:val="28"/>
          <w:szCs w:val="28"/>
        </w:rPr>
      </w:pPr>
    </w:p>
    <w:p w:rsidR="00C97973" w:rsidRPr="00C97973" w:rsidRDefault="00C97973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1EFB">
        <w:rPr>
          <w:sz w:val="32"/>
          <w:szCs w:val="32"/>
        </w:rPr>
        <w:t xml:space="preserve">               </w:t>
      </w:r>
      <w:r w:rsidRPr="00C97973">
        <w:rPr>
          <w:rFonts w:ascii="Times New Roman" w:hAnsi="Times New Roman" w:cs="Times New Roman"/>
          <w:sz w:val="28"/>
          <w:szCs w:val="28"/>
        </w:rPr>
        <w:t>Включение умственно отсталых детей и подростков в трудовую деятельность признается одним из главных условий их подготовки к самостоятельно жизни. Труд детей с ограниченными возможностями способствует развитию их восприятия, мышления, играет большую роль в деле воспитания, является основным средством коррекции, а так же  решает проблему профессиональной подготовки.</w:t>
      </w:r>
    </w:p>
    <w:p w:rsidR="00C97973" w:rsidRPr="00C97973" w:rsidRDefault="00C97973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973">
        <w:rPr>
          <w:rFonts w:ascii="Times New Roman" w:hAnsi="Times New Roman" w:cs="Times New Roman"/>
          <w:sz w:val="28"/>
          <w:szCs w:val="28"/>
        </w:rPr>
        <w:t xml:space="preserve">               Трудовое обучение специальной школы ставит своей целью подготовку работников физического труда, способных самостоятельно и на профессиональном уровне выполнять несложные виды работ на массовых производственных предприятиях в условиях обычного трудового коллектива.</w:t>
      </w:r>
    </w:p>
    <w:p w:rsidR="00C97973" w:rsidRPr="00C97973" w:rsidRDefault="00C97973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973">
        <w:rPr>
          <w:rFonts w:ascii="Times New Roman" w:hAnsi="Times New Roman" w:cs="Times New Roman"/>
          <w:sz w:val="28"/>
          <w:szCs w:val="28"/>
        </w:rPr>
        <w:t xml:space="preserve">               Знания, полученные школьниками на уроках труда, с одной стороны, повышают общий уровень интеллекта, и, с другой, создают основу для развития умений правильно регулировать свою деятельность при решении трудовых задач (ориентироваться в полученном задании, планировать и контролировать свою работу). Трудовое обучение в специальной школе содержит элементы политехнизации. Так большинство программ по труду включают, кроме изучения основной,  знакомство со смежными профессиями. </w:t>
      </w:r>
    </w:p>
    <w:p w:rsidR="00C97973" w:rsidRPr="00C97973" w:rsidRDefault="00C97973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973">
        <w:rPr>
          <w:rFonts w:ascii="Times New Roman" w:hAnsi="Times New Roman" w:cs="Times New Roman"/>
          <w:sz w:val="28"/>
          <w:szCs w:val="28"/>
        </w:rPr>
        <w:lastRenderedPageBreak/>
        <w:t xml:space="preserve">                Знакомство с несколькими специальностями предусматривает программа  обучения сельскохозяйственному труду. Это: овощевод, полевод, свинарка, доярка и т.д. </w:t>
      </w:r>
    </w:p>
    <w:p w:rsidR="00C97973" w:rsidRPr="00C97973" w:rsidRDefault="00C97973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973">
        <w:rPr>
          <w:rFonts w:ascii="Times New Roman" w:hAnsi="Times New Roman" w:cs="Times New Roman"/>
          <w:sz w:val="28"/>
          <w:szCs w:val="28"/>
        </w:rPr>
        <w:t xml:space="preserve">                Сельскохозяйственный труд воспитанников, обучение их сельскохозяйственным знаниям и умениям – важный элемент учебно-воспитательного процесса специальной школы, и его значение возрастает в современных социально-экономических условиях. Сельскохозяйственная подготовка детей-сирот становится средством не только их трудового воспитания, но и социальной защиты, так как в современных условиях для многих из них умение обеспечить себя основными продуктами питания, самостоятельно хозяйствуя на земле, является фактором выживания.</w:t>
      </w:r>
    </w:p>
    <w:p w:rsidR="00C97973" w:rsidRPr="00C97973" w:rsidRDefault="00C97973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973">
        <w:rPr>
          <w:rFonts w:ascii="Times New Roman" w:hAnsi="Times New Roman" w:cs="Times New Roman"/>
          <w:sz w:val="28"/>
          <w:szCs w:val="28"/>
        </w:rPr>
        <w:t xml:space="preserve">               Основная цель обучения детей-сирот основам сельского хозяйства – подготовка их к самостоятельной жизни, обеспечение успешной социальной адаптации. Сельскохозяйственная подготовка направлена не на формирование узкопрофессиональных знаний и умений, а на формирование жизненно важных умений и качеств личности, таких как самостоятельность, инициативность, умение принимать решения, работать в коллективе, самостоятельно получать знания, то есть тех качеств, которые в дальнейшем могут реализоваться в различных сферах деятельности. В качестве базового уровня принят объем знаний и умений, который позволит выпускникам грамотно вести личное подсобное хозяйство. Труд детей в личном сельском хозяйстве рассматривается нами ещё и как средство достижения более широких целей – подготовки к самостоятельной жизни, к выбору профессиональной карьеры и её  успешной реализации. </w:t>
      </w:r>
    </w:p>
    <w:p w:rsidR="00C97973" w:rsidRPr="00C97973" w:rsidRDefault="00C97973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973">
        <w:rPr>
          <w:rFonts w:ascii="Times New Roman" w:hAnsi="Times New Roman" w:cs="Times New Roman"/>
          <w:sz w:val="28"/>
          <w:szCs w:val="28"/>
        </w:rPr>
        <w:t xml:space="preserve">             В целях достижения эффективности обучения сельскохозяйственным знаниям мы стараемся обеспечить преемственность в решении задач трудовой подготовки на различных этапах, единство уроков труда и внеклассной работы.</w:t>
      </w:r>
    </w:p>
    <w:p w:rsidR="00C97973" w:rsidRPr="00C97973" w:rsidRDefault="00C97973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973">
        <w:rPr>
          <w:rFonts w:ascii="Times New Roman" w:hAnsi="Times New Roman" w:cs="Times New Roman"/>
          <w:sz w:val="28"/>
          <w:szCs w:val="28"/>
        </w:rPr>
        <w:t xml:space="preserve">              Ознакомление с основами сельскохозяйственных знаний и приёмов работы начинается с младших классов. Каждый класс, начиная с нулевого, имеет свой участок земли в несколько грядок. Начиная с весны и до осени на этих участках  во внеурочное время дети с воспитателями обрабатывают почву, подготавливают делянки под посев различных овощных и плодово-ягодных культур, выращивают рассаду, высевают и выращивают морковь, свеклу, картофель, лук, грох, тыкву и т.д. В течение всего лета ухаживают за посевами: пропалывают, рыхлят, поливают растения, следят за сохранностью урожая. Уже в младших классах в процессе такого труда на своих участках у детей формируется положительное отношение к труду, воспитывается </w:t>
      </w:r>
      <w:r w:rsidRPr="00C97973">
        <w:rPr>
          <w:rFonts w:ascii="Times New Roman" w:hAnsi="Times New Roman" w:cs="Times New Roman"/>
          <w:sz w:val="28"/>
          <w:szCs w:val="28"/>
        </w:rPr>
        <w:lastRenderedPageBreak/>
        <w:t>устойчивый интерес к практической трудовой деятельности, начинают прививаться первые трудовые умения и навыки.</w:t>
      </w:r>
    </w:p>
    <w:p w:rsidR="00C97973" w:rsidRPr="00C97973" w:rsidRDefault="00C97973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973">
        <w:rPr>
          <w:rFonts w:ascii="Times New Roman" w:hAnsi="Times New Roman" w:cs="Times New Roman"/>
          <w:sz w:val="28"/>
          <w:szCs w:val="28"/>
        </w:rPr>
        <w:t xml:space="preserve">               Важное место в системе сельскохозяйственной подготовки учащихся занимают уроки сельскохозяйственного труда. Уроки проводятся на базе кабинета  с/х  труда и учебно-опытного участка.</w:t>
      </w:r>
    </w:p>
    <w:p w:rsidR="00C97973" w:rsidRPr="00C97973" w:rsidRDefault="00C97973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973">
        <w:rPr>
          <w:rFonts w:ascii="Times New Roman" w:hAnsi="Times New Roman" w:cs="Times New Roman"/>
          <w:sz w:val="28"/>
          <w:szCs w:val="28"/>
        </w:rPr>
        <w:t xml:space="preserve">               Переходя из младших классов в среднее звено, дети в пятом классе заниматься в классе обсервации по трудовому обучению. Это дает им возможность в течение года познакомиться с несколькими трудовыми профессиями и выбрать ту, которая наиболее понравится. В шестом классе формируются подгруппы для дальнейшего обучения основам сельского хозяйства до девятого класса. На уроках с/х труда учащиеся обучаются основным приемам выращивания с/х растений и уходу за животными, изучают разнообразные приемы посева, посадки и уборки урожая с/х растений, уборки животноводческих помещений, кормления животных и ухода за ними.</w:t>
      </w:r>
    </w:p>
    <w:p w:rsidR="00C97973" w:rsidRPr="00C97973" w:rsidRDefault="00C97973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973">
        <w:rPr>
          <w:rFonts w:ascii="Times New Roman" w:hAnsi="Times New Roman" w:cs="Times New Roman"/>
          <w:sz w:val="28"/>
          <w:szCs w:val="28"/>
        </w:rPr>
        <w:t xml:space="preserve">               В связи с отсутствием животноводческой фермы, основное внимание уделяется изучению растениеводства. На уроках с/х труда сочетается изучение теоретической части вопроса дальнейшее практическое занятие, где учащиеся применяют полученные знания на практике, учатся по назначению использовать рабочие инструменты, правильно выполнять рабочие движения в определенной рабочей позе, работать  быстро и качественно. При проведении практических работ строго соблюдаются правила техники безопасности и правила производственно санитарии, воспитанники привлекаются к работе с учетом возраста, физического развития и состояния здоровья. Ослабленным детям или с нарушениями физического развития уменьшаются нормы труда, предлагается выполнение посильных для их физического состояния работ. </w:t>
      </w:r>
    </w:p>
    <w:p w:rsidR="00C97973" w:rsidRPr="00C97973" w:rsidRDefault="00C97973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973">
        <w:rPr>
          <w:rFonts w:ascii="Times New Roman" w:hAnsi="Times New Roman" w:cs="Times New Roman"/>
          <w:sz w:val="28"/>
          <w:szCs w:val="28"/>
        </w:rPr>
        <w:t xml:space="preserve">                Специфика обучения сельскохозяйственному труду в отличие от других видов профессионально-трудового обучения учащихся специальных школ обусловлена длительностью процесса получения конечного результата труда, т.е. наличием значительного промежутка времени между началом работы по созданию какой-либо с/х продукции и получением конечного результата. Поэтому для развития интереса к предмету мы стараемся использовать различные формы уроков и внеклассных мероприятий. Наряду с использованием традиционных форм урока, мы применяем такие формы, как интегрированный уроки, уроки-соревнования, уроки-игры и другие.</w:t>
      </w:r>
    </w:p>
    <w:p w:rsidR="00C97973" w:rsidRPr="00C97973" w:rsidRDefault="00C97973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973">
        <w:rPr>
          <w:rFonts w:ascii="Times New Roman" w:hAnsi="Times New Roman" w:cs="Times New Roman"/>
          <w:sz w:val="28"/>
          <w:szCs w:val="28"/>
        </w:rPr>
        <w:t xml:space="preserve">               В зависимости от планируемых целей отдельные формы уроков применяются в разных случаях. Так интегрированный урок с элементами соревнования «Сельское подворье» разработан по двум предметам: по с/х </w:t>
      </w:r>
      <w:r w:rsidRPr="00C97973">
        <w:rPr>
          <w:rFonts w:ascii="Times New Roman" w:hAnsi="Times New Roman" w:cs="Times New Roman"/>
          <w:sz w:val="28"/>
          <w:szCs w:val="28"/>
        </w:rPr>
        <w:lastRenderedPageBreak/>
        <w:t>труду и штукатурно-малярному делу. Этот урок закрепления и обобщения знаний по нескольким темам двух предметов: «Виды зданий», «Виды малярного инструмента», «Основные группы овощных культур», «Виды сельскохозяйственных животных»  и другие. Новизна совмещения двух уроков в одном, проведение его двумя учителями сразу, элементы соревнования и игры вызывают живой интерес у детей к изучаемым темам и предмету в целом.</w:t>
      </w:r>
    </w:p>
    <w:p w:rsidR="00C97973" w:rsidRDefault="00C97973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973">
        <w:rPr>
          <w:rFonts w:ascii="Times New Roman" w:hAnsi="Times New Roman" w:cs="Times New Roman"/>
          <w:sz w:val="28"/>
          <w:szCs w:val="28"/>
        </w:rPr>
        <w:t xml:space="preserve">             Интегрированный урок по животноводству «Свинья – домашнее животное» содержит элементы соревнования, насыщенных познавательным материалом о домашнем животном свинье. Интересна для детей проверка домашнего задания в форме теста.</w:t>
      </w:r>
    </w:p>
    <w:p w:rsidR="00372FE2" w:rsidRPr="008C39B4" w:rsidRDefault="00372FE2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0946CF" w:rsidRPr="008C39B4">
        <w:rPr>
          <w:rFonts w:ascii="Times New Roman" w:hAnsi="Times New Roman" w:cs="Times New Roman"/>
          <w:sz w:val="28"/>
          <w:szCs w:val="28"/>
        </w:rPr>
        <w:t xml:space="preserve">Привлечение различных наглядных средств в процессе усвоения учащимися знаний и формирования у них различных умений и навыков предусматривает принцип </w:t>
      </w:r>
      <w:r w:rsidR="000946CF" w:rsidRPr="008C39B4">
        <w:rPr>
          <w:rFonts w:ascii="Times New Roman" w:hAnsi="Times New Roman" w:cs="Times New Roman"/>
          <w:i/>
          <w:iCs/>
          <w:sz w:val="28"/>
          <w:szCs w:val="28"/>
        </w:rPr>
        <w:t>наглядности</w:t>
      </w:r>
      <w:r w:rsidR="000946CF" w:rsidRPr="008C39B4">
        <w:rPr>
          <w:rFonts w:ascii="Times New Roman" w:hAnsi="Times New Roman" w:cs="Times New Roman"/>
          <w:sz w:val="28"/>
          <w:szCs w:val="28"/>
        </w:rPr>
        <w:t>. Сущность этого принципа – в обогащении учащихся чувственным познавательным опытом, делающим более доступным овладение абстрактными понятиями</w:t>
      </w:r>
      <w:r w:rsidR="00B90C9A" w:rsidRPr="008C39B4">
        <w:rPr>
          <w:rFonts w:ascii="Times New Roman" w:hAnsi="Times New Roman" w:cs="Times New Roman"/>
          <w:sz w:val="28"/>
          <w:szCs w:val="28"/>
        </w:rPr>
        <w:t>.</w:t>
      </w:r>
      <w:r w:rsidR="000946CF" w:rsidRPr="008C39B4">
        <w:rPr>
          <w:rFonts w:ascii="Times New Roman" w:hAnsi="Times New Roman" w:cs="Times New Roman"/>
          <w:sz w:val="28"/>
          <w:szCs w:val="28"/>
        </w:rPr>
        <w:t xml:space="preserve"> Учитывая особенности умственно отсталых учащихся (нарушение процессов обобщения и отвлечения, затруднения в выделении главных признаков предмета, отсутствие в речи необходимых для характеристики наблюдаемых объектов языковых средств), наглядные пособия должны быть с характерными признаками объекта и без дополнительных несущественных деталей, простыми для восприятия, с четкими и понятными надписями.</w:t>
      </w:r>
      <w:r w:rsidR="00B90C9A" w:rsidRPr="008C39B4">
        <w:rPr>
          <w:rFonts w:ascii="Times New Roman" w:hAnsi="Times New Roman" w:cs="Times New Roman"/>
          <w:sz w:val="28"/>
          <w:szCs w:val="28"/>
        </w:rPr>
        <w:t xml:space="preserve"> Именно такими наглядными средствами насыщен </w:t>
      </w:r>
      <w:r w:rsidR="00122EE5" w:rsidRPr="008C39B4">
        <w:rPr>
          <w:rFonts w:ascii="Times New Roman" w:hAnsi="Times New Roman" w:cs="Times New Roman"/>
          <w:sz w:val="28"/>
          <w:szCs w:val="28"/>
        </w:rPr>
        <w:t xml:space="preserve">комбинированный урок </w:t>
      </w:r>
      <w:r w:rsidR="00B90C9A" w:rsidRPr="008C39B4">
        <w:rPr>
          <w:rFonts w:ascii="Times New Roman" w:hAnsi="Times New Roman" w:cs="Times New Roman"/>
          <w:sz w:val="28"/>
          <w:szCs w:val="28"/>
        </w:rPr>
        <w:t xml:space="preserve"> для учащихся 7 классов «Основные группы полевых культур».  В ходе урока ведется работа с планшетами «Овощные культуры», «Полевые культуры», активно используются натуральные объекты</w:t>
      </w:r>
      <w:r w:rsidR="00122EE5" w:rsidRPr="008C39B4">
        <w:rPr>
          <w:rFonts w:ascii="Times New Roman" w:hAnsi="Times New Roman" w:cs="Times New Roman"/>
          <w:sz w:val="28"/>
          <w:szCs w:val="28"/>
        </w:rPr>
        <w:t xml:space="preserve"> (</w:t>
      </w:r>
      <w:r w:rsidR="00B90C9A" w:rsidRPr="008C39B4">
        <w:rPr>
          <w:rFonts w:ascii="Times New Roman" w:hAnsi="Times New Roman" w:cs="Times New Roman"/>
          <w:sz w:val="28"/>
          <w:szCs w:val="28"/>
        </w:rPr>
        <w:t>гербарий зерновых культур, набор зерен полевых культур, смесь зерен полевых культур</w:t>
      </w:r>
      <w:r w:rsidR="00122EE5" w:rsidRPr="008C39B4">
        <w:rPr>
          <w:rFonts w:ascii="Times New Roman" w:hAnsi="Times New Roman" w:cs="Times New Roman"/>
          <w:sz w:val="28"/>
          <w:szCs w:val="28"/>
        </w:rPr>
        <w:t xml:space="preserve">). </w:t>
      </w:r>
      <w:r w:rsidR="00122EE5" w:rsidRPr="008C39B4">
        <w:rPr>
          <w:rStyle w:val="c3"/>
          <w:rFonts w:ascii="Times New Roman" w:hAnsi="Times New Roman" w:cs="Times New Roman"/>
          <w:sz w:val="28"/>
          <w:szCs w:val="28"/>
        </w:rPr>
        <w:t>Лабораторная работа «Разбор зерен полевых культур» направлена на вовлечение учащихся на решение познавательной задачи практическими действиями, при этом развиваются усидчивость, внимание, мелкая моторика рук.</w:t>
      </w:r>
      <w:r w:rsidR="008C39B4" w:rsidRPr="008C39B4">
        <w:rPr>
          <w:rStyle w:val="c3"/>
          <w:rFonts w:ascii="Times New Roman" w:hAnsi="Times New Roman" w:cs="Times New Roman"/>
          <w:sz w:val="28"/>
          <w:szCs w:val="28"/>
        </w:rPr>
        <w:t xml:space="preserve"> Закрепление двух пройденных тем проходит по средствам яркого, запоминающегося лото.</w:t>
      </w:r>
    </w:p>
    <w:p w:rsidR="00CC7372" w:rsidRPr="008C39B4" w:rsidRDefault="003043B3" w:rsidP="008C39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39B4">
        <w:rPr>
          <w:rFonts w:ascii="Times New Roman" w:hAnsi="Times New Roman" w:cs="Times New Roman"/>
          <w:sz w:val="28"/>
          <w:szCs w:val="28"/>
        </w:rPr>
        <w:t xml:space="preserve">             Наряду с трудовой подготовкой на уроках сельскохозяйственного труда ведется работа по профориентации, то есть осуществляется система психолого-педагогических мероприятий, помогающих каждому подростку выбрать себе специальность с учетом потребности общества и своих способ</w:t>
      </w:r>
      <w:r w:rsidR="00CC7372" w:rsidRPr="008C39B4">
        <w:rPr>
          <w:rFonts w:ascii="Times New Roman" w:hAnsi="Times New Roman" w:cs="Times New Roman"/>
          <w:sz w:val="28"/>
          <w:szCs w:val="28"/>
        </w:rPr>
        <w:t>ностей.</w:t>
      </w:r>
    </w:p>
    <w:p w:rsidR="003043B3" w:rsidRPr="008C39B4" w:rsidRDefault="003043B3" w:rsidP="008C39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39B4">
        <w:rPr>
          <w:rFonts w:ascii="Times New Roman" w:hAnsi="Times New Roman" w:cs="Times New Roman"/>
          <w:sz w:val="28"/>
          <w:szCs w:val="28"/>
        </w:rPr>
        <w:t xml:space="preserve"> </w:t>
      </w:r>
      <w:r w:rsidR="0017251D" w:rsidRPr="008C39B4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C7372" w:rsidRPr="008C39B4">
        <w:rPr>
          <w:rFonts w:ascii="Times New Roman" w:hAnsi="Times New Roman" w:cs="Times New Roman"/>
          <w:sz w:val="28"/>
          <w:szCs w:val="28"/>
        </w:rPr>
        <w:t xml:space="preserve">В 7 классе начинается </w:t>
      </w:r>
      <w:r w:rsidRPr="008C39B4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 школьников профессиональной направленности, когда ими осознаются интересы, </w:t>
      </w:r>
      <w:r w:rsidRPr="008C39B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способности, ценности, связанные с выбором профессии, определением места в обществе. </w:t>
      </w:r>
    </w:p>
    <w:p w:rsidR="008C39B4" w:rsidRPr="009C14AB" w:rsidRDefault="003043B3" w:rsidP="008C39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39B4">
        <w:rPr>
          <w:rFonts w:ascii="Times New Roman" w:hAnsi="Times New Roman" w:cs="Times New Roman"/>
          <w:sz w:val="28"/>
          <w:szCs w:val="28"/>
        </w:rPr>
        <w:t xml:space="preserve">  </w:t>
      </w:r>
      <w:r w:rsidR="003D1299" w:rsidRPr="008C39B4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C39B4">
        <w:rPr>
          <w:rFonts w:ascii="Times New Roman" w:hAnsi="Times New Roman" w:cs="Times New Roman"/>
          <w:sz w:val="28"/>
          <w:szCs w:val="28"/>
        </w:rPr>
        <w:t xml:space="preserve">  </w:t>
      </w:r>
      <w:r w:rsidR="00CC7372" w:rsidRPr="008C39B4">
        <w:rPr>
          <w:rFonts w:ascii="Times New Roman" w:hAnsi="Times New Roman" w:cs="Times New Roman"/>
          <w:sz w:val="28"/>
          <w:szCs w:val="28"/>
        </w:rPr>
        <w:t>В этом возрасте для подростков важно п</w:t>
      </w:r>
      <w:r w:rsidRPr="008C39B4">
        <w:rPr>
          <w:rFonts w:ascii="Times New Roman" w:hAnsi="Times New Roman" w:cs="Times New Roman"/>
          <w:sz w:val="28"/>
          <w:szCs w:val="28"/>
        </w:rPr>
        <w:t>рофессиональное просвещение, знакомство с различными профессиями, их общественной значимостью.</w:t>
      </w:r>
      <w:r w:rsidR="003D1299" w:rsidRPr="008C39B4">
        <w:rPr>
          <w:rFonts w:ascii="Times New Roman" w:hAnsi="Times New Roman" w:cs="Times New Roman"/>
          <w:sz w:val="28"/>
          <w:szCs w:val="28"/>
        </w:rPr>
        <w:t xml:space="preserve"> Поэтому в рамках начальной профориетационной   подготовки для учащихся 7-ых классов нами проводится мероприятие «Все профессии нужны, все профессии важны». </w:t>
      </w:r>
      <w:r w:rsidRPr="008C39B4">
        <w:rPr>
          <w:rFonts w:ascii="Times New Roman" w:hAnsi="Times New Roman" w:cs="Times New Roman"/>
          <w:sz w:val="28"/>
          <w:szCs w:val="28"/>
        </w:rPr>
        <w:t xml:space="preserve"> </w:t>
      </w:r>
      <w:r w:rsidR="003D1299" w:rsidRPr="008C39B4">
        <w:rPr>
          <w:rFonts w:ascii="Times New Roman" w:hAnsi="Times New Roman" w:cs="Times New Roman"/>
          <w:sz w:val="28"/>
          <w:szCs w:val="28"/>
        </w:rPr>
        <w:t>Мероприятие предусматривает</w:t>
      </w:r>
      <w:r w:rsidRPr="008C39B4">
        <w:rPr>
          <w:rFonts w:ascii="Times New Roman" w:hAnsi="Times New Roman" w:cs="Times New Roman"/>
          <w:sz w:val="28"/>
          <w:szCs w:val="28"/>
        </w:rPr>
        <w:t xml:space="preserve"> введение в специфику занятий и ознакомление с рядом профессий и специальностей, овладение которыми доступно для выпускников школы </w:t>
      </w:r>
      <w:r w:rsidRPr="008C39B4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8C39B4">
        <w:rPr>
          <w:rFonts w:ascii="Times New Roman" w:hAnsi="Times New Roman" w:cs="Times New Roman"/>
          <w:sz w:val="28"/>
          <w:szCs w:val="28"/>
        </w:rPr>
        <w:t xml:space="preserve"> вида.</w:t>
      </w:r>
      <w:r w:rsidR="00411B13" w:rsidRPr="008C39B4">
        <w:rPr>
          <w:rFonts w:ascii="Times New Roman" w:hAnsi="Times New Roman" w:cs="Times New Roman"/>
          <w:sz w:val="28"/>
          <w:szCs w:val="28"/>
        </w:rPr>
        <w:t xml:space="preserve"> В игровой форме в ходе выполнения таких заданий как «Загадка маляра Синькина», «Загадка пуговичника </w:t>
      </w:r>
      <w:r w:rsidR="008C39B4">
        <w:rPr>
          <w:rFonts w:ascii="Times New Roman" w:hAnsi="Times New Roman" w:cs="Times New Roman"/>
          <w:sz w:val="28"/>
          <w:szCs w:val="28"/>
        </w:rPr>
        <w:t xml:space="preserve"> </w:t>
      </w:r>
      <w:r w:rsidR="00411B13" w:rsidRPr="008C39B4">
        <w:rPr>
          <w:rFonts w:ascii="Times New Roman" w:hAnsi="Times New Roman" w:cs="Times New Roman"/>
          <w:sz w:val="28"/>
          <w:szCs w:val="28"/>
        </w:rPr>
        <w:t xml:space="preserve">Застежкина», «Загадка слесаря Скважина»  учащиеся применяют полученные за предыдущие годы обучения знания по таким предметам, как швейное, штукатурно-малярное и слесарное дело. </w:t>
      </w:r>
      <w:r w:rsidR="0017251D" w:rsidRPr="008C39B4">
        <w:rPr>
          <w:rFonts w:ascii="Times New Roman" w:hAnsi="Times New Roman" w:cs="Times New Roman"/>
          <w:sz w:val="28"/>
          <w:szCs w:val="28"/>
        </w:rPr>
        <w:t>Расширяется представление о профессиональной лексике, спецодежде и инструментах, присущих той или иной специальности.</w:t>
      </w:r>
      <w:r w:rsidR="009C14AB" w:rsidRPr="009C14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C14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67400" cy="3913209"/>
            <wp:effectExtent l="19050" t="0" r="0" b="0"/>
            <wp:docPr id="1" name="Рисунок 1" descr="F:\фото открытая неделя\CIMG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открытая неделя\CIMG1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13" cy="391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1D" w:rsidRDefault="008C39B4" w:rsidP="008C39B4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DE72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912"/>
            <wp:effectExtent l="19050" t="0" r="3175" b="0"/>
            <wp:docPr id="3" name="Рисунок 3" descr="F:\фото открытая неделя\CIMG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открытая неделя\CIMG1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E72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912"/>
            <wp:effectExtent l="19050" t="0" r="3175" b="0"/>
            <wp:docPr id="4" name="Рисунок 4" descr="F:\фото открытая неделя\CIMG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открытая неделя\CIMG1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721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912"/>
            <wp:effectExtent l="19050" t="0" r="3175" b="0"/>
            <wp:docPr id="5" name="Рисунок 5" descr="F:\фото открытая неделя\CIMG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открытая неделя\CIMG1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21D" w:rsidRPr="00DE72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721D" w:rsidRDefault="00DE721D" w:rsidP="008C39B4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912"/>
            <wp:effectExtent l="19050" t="0" r="3175" b="0"/>
            <wp:docPr id="6" name="Рисунок 6" descr="F:\фото открытая неделя\CIMG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открытая неделя\CIMG18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2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912"/>
            <wp:effectExtent l="19050" t="0" r="3175" b="0"/>
            <wp:docPr id="7" name="Рисунок 7" descr="F:\фото открытая неделя\CIMG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открытая неделя\CIMG18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72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721D" w:rsidRDefault="00DE721D" w:rsidP="008C39B4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721D" w:rsidRDefault="00DE721D" w:rsidP="008C39B4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721D" w:rsidRDefault="00DE721D" w:rsidP="008C39B4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721D" w:rsidRDefault="00DE721D" w:rsidP="008C39B4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721D" w:rsidRDefault="00DE721D" w:rsidP="008C39B4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721D" w:rsidRDefault="00DE721D" w:rsidP="008C39B4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721D" w:rsidRDefault="00DE721D" w:rsidP="008C39B4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721D" w:rsidRDefault="00DE721D" w:rsidP="008C39B4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721D" w:rsidRDefault="00DE721D" w:rsidP="008C39B4">
      <w:pPr>
        <w:spacing w:after="0"/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E721D" w:rsidRDefault="00DE721D" w:rsidP="008C39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C7372" w:rsidRPr="008C39B4" w:rsidRDefault="00DE721D" w:rsidP="008C39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3961912"/>
            <wp:effectExtent l="19050" t="0" r="3175" b="0"/>
            <wp:docPr id="8" name="Рисунок 8" descr="F:\фото открытая неделя\CIMG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открытая неделя\CIMG1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9B4">
        <w:rPr>
          <w:rFonts w:ascii="Times New Roman" w:hAnsi="Times New Roman" w:cs="Times New Roman"/>
          <w:sz w:val="28"/>
          <w:szCs w:val="28"/>
        </w:rPr>
        <w:t xml:space="preserve"> 9 класс </w:t>
      </w:r>
      <w:r w:rsidR="00CC7372" w:rsidRPr="008C39B4">
        <w:rPr>
          <w:rFonts w:ascii="Times New Roman" w:hAnsi="Times New Roman" w:cs="Times New Roman"/>
          <w:sz w:val="28"/>
          <w:szCs w:val="28"/>
        </w:rPr>
        <w:t>–</w:t>
      </w:r>
      <w:r w:rsidR="00CC7372" w:rsidRPr="008C39B4">
        <w:rPr>
          <w:rFonts w:ascii="Times New Roman" w:hAnsi="Times New Roman" w:cs="Times New Roman"/>
          <w:color w:val="000000"/>
          <w:sz w:val="28"/>
          <w:szCs w:val="28"/>
        </w:rPr>
        <w:t xml:space="preserve"> период формирования профессионального самосознания,  то есть сформированности у школьников личностного смысла выбора конкретной профессии, умений соотносить общественные цели выбора сферы </w:t>
      </w:r>
      <w:r w:rsidR="00CC7372" w:rsidRPr="008C39B4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деятельности со своими идеалами, представлениями о ценностях с реальными возможностями. </w:t>
      </w:r>
    </w:p>
    <w:p w:rsidR="003043B3" w:rsidRDefault="008C39B4" w:rsidP="008C39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CC7372" w:rsidRPr="008C39B4">
        <w:rPr>
          <w:rFonts w:ascii="Times New Roman" w:hAnsi="Times New Roman" w:cs="Times New Roman"/>
          <w:sz w:val="28"/>
          <w:szCs w:val="28"/>
        </w:rPr>
        <w:t xml:space="preserve"> Основная направленность занятий в данный период - углубление знаний о требованиях профессии к человеку, развитие механизмов самопознания, коррекция самооценки и формирование представлений о дальнейшей жизненной перспективе посредством выполнения профессиональных проб: формирование профессионально-важных качеств в избранном виде труда, контроль и коррекция профессиональных планов, оценка результатов достижений в избранной деятельности, социально-профессиональная адаптация. </w:t>
      </w:r>
      <w:r w:rsidR="00C720C6" w:rsidRPr="008C39B4">
        <w:rPr>
          <w:rFonts w:ascii="Times New Roman" w:hAnsi="Times New Roman" w:cs="Times New Roman"/>
          <w:sz w:val="28"/>
          <w:szCs w:val="28"/>
        </w:rPr>
        <w:t>Урок «Личная гигиена доярки» посвящен профессии, которую уже скоро могут выбрать выпускники школы. В ходе урока учащиеся знакомятся с важностью соблюдения чистоты спецодежды доярки не только для своего здоровья, но и для получения высококачественного молока. Узнают о возможных профессиональных заболеваниях и мерами их профилактики</w:t>
      </w:r>
      <w:r w:rsidR="00390461" w:rsidRPr="008C39B4">
        <w:rPr>
          <w:rFonts w:ascii="Times New Roman" w:hAnsi="Times New Roman" w:cs="Times New Roman"/>
          <w:sz w:val="28"/>
          <w:szCs w:val="28"/>
        </w:rPr>
        <w:t xml:space="preserve">, знакомятся со средствами дезинфекции и сохранения красоты рук. Приглашенный медик рассказывает о необходимости медицинской книжки,  важности и этапах прохождения медицинского осмотра при поступлении на работу. Полученные знания закрепляются в ходе выполнения практической работы «Заполнение титульного листа санитарной книжки». </w:t>
      </w:r>
    </w:p>
    <w:p w:rsidR="00A44039" w:rsidRDefault="00A44039" w:rsidP="008C39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912"/>
            <wp:effectExtent l="19050" t="0" r="3175" b="0"/>
            <wp:docPr id="18" name="Рисунок 14" descr="C:\Documents and Settings\user\Рабочий стол\мамины фотографии\CIMG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мамины фотографии\CIMG13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039" w:rsidRDefault="00A44039" w:rsidP="008C39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4039" w:rsidRDefault="00A44039" w:rsidP="008C39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4039" w:rsidRDefault="00A44039" w:rsidP="008C39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4039" w:rsidRPr="008C39B4" w:rsidRDefault="00A44039" w:rsidP="008C39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7973" w:rsidRPr="008C39B4" w:rsidRDefault="00C97973" w:rsidP="008C39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39B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962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912"/>
            <wp:effectExtent l="19050" t="0" r="3175" b="0"/>
            <wp:docPr id="33" name="Рисунок 29" descr="C:\Documents and Settings\user\Рабочий стол\флешка 12.02.11\открытая неделя фото на печать\CIMG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флешка 12.02.11\открытая неделя фото на печать\CIMG13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27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C39B4">
        <w:rPr>
          <w:rFonts w:ascii="Times New Roman" w:hAnsi="Times New Roman" w:cs="Times New Roman"/>
          <w:sz w:val="28"/>
          <w:szCs w:val="28"/>
        </w:rPr>
        <w:t xml:space="preserve"> На уроках с/х труда наряду с приобретением практических навыков работы, учащиеся овладевают не только необходимым объемом агротехнических знаний, знакомятся с большим количеством новых понятий и терминов. Это связано с трудностями запоминания, произношения, употребления для них непривычных слов.  Существенное значение для продуктивности запоминания имеет то, в какой оно протекает форме. Продуктивность запоминания увеличивается при использовании на уроках кроссвордов, дидактических игр, которые широко применяются на уроках с/х труда.</w:t>
      </w:r>
    </w:p>
    <w:p w:rsidR="00C97973" w:rsidRPr="00C97973" w:rsidRDefault="00C97973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973">
        <w:rPr>
          <w:rFonts w:ascii="Times New Roman" w:hAnsi="Times New Roman" w:cs="Times New Roman"/>
          <w:sz w:val="28"/>
          <w:szCs w:val="28"/>
        </w:rPr>
        <w:t xml:space="preserve">              Н</w:t>
      </w:r>
      <w:r w:rsidR="00A27752">
        <w:rPr>
          <w:rFonts w:ascii="Times New Roman" w:hAnsi="Times New Roman" w:cs="Times New Roman"/>
          <w:sz w:val="28"/>
          <w:szCs w:val="28"/>
        </w:rPr>
        <w:t>о</w:t>
      </w:r>
      <w:r w:rsidRPr="00C97973">
        <w:rPr>
          <w:rFonts w:ascii="Times New Roman" w:hAnsi="Times New Roman" w:cs="Times New Roman"/>
          <w:sz w:val="28"/>
          <w:szCs w:val="28"/>
        </w:rPr>
        <w:t xml:space="preserve"> обучение наших учащихся основам сельскохозяйственных знаний не ограничивается только проведением уроков. Нами проводятся экскурсии в профессиональные лицее и училища с последующим обсуждением результатов, различные внеклассные мероприятия, которые вызывают интерес у учащихся к изучению предмета («Овощные грядки» - игровое мероприятие для учащихся младших и средних классов), знакомят учащихся с различными трудовыми профессиями и выявляют знания и умения детей по различным видам труда («Много хороший профессий на свете, а я выбираю свою» - соревновательное мероприятие для выпускных классов) и многие другие.</w:t>
      </w:r>
    </w:p>
    <w:p w:rsidR="00C97973" w:rsidRPr="00C97973" w:rsidRDefault="00C97973" w:rsidP="00C97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97973">
        <w:rPr>
          <w:rFonts w:ascii="Times New Roman" w:hAnsi="Times New Roman" w:cs="Times New Roman"/>
          <w:sz w:val="28"/>
          <w:szCs w:val="28"/>
        </w:rPr>
        <w:lastRenderedPageBreak/>
        <w:t xml:space="preserve">               Полученные на уроках сельскохозяйственного труда и во внеклассной работе знания учащиеся применяют и закрепляют при проведении летней практики. Она проводится в конце мая и июле месяце в 5 – 9 классах. Каждый класс выращивает овощные культуры на учебно-опытном участке. Уход за своими посевами и клумбами продолжается в течение всего лета под руководством воспитателей.</w:t>
      </w:r>
    </w:p>
    <w:p w:rsidR="00C97973" w:rsidRDefault="00894DA7" w:rsidP="00C979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60511">
        <w:rPr>
          <w:rFonts w:ascii="Times New Roman" w:hAnsi="Times New Roman" w:cs="Times New Roman"/>
          <w:sz w:val="28"/>
          <w:szCs w:val="28"/>
        </w:rPr>
        <w:t xml:space="preserve">После схода последнего снега в апреле практические работы по сельскохозяйственному труду проводятся на пришкольном учебно-опытном участке.  Задания, в зависимости от </w:t>
      </w:r>
      <w:r w:rsidR="00225969">
        <w:rPr>
          <w:rFonts w:ascii="Times New Roman" w:hAnsi="Times New Roman" w:cs="Times New Roman"/>
          <w:sz w:val="28"/>
          <w:szCs w:val="28"/>
        </w:rPr>
        <w:t xml:space="preserve">программы по сельскохозяйственному труду и </w:t>
      </w:r>
      <w:r w:rsidR="00D60511">
        <w:rPr>
          <w:rFonts w:ascii="Times New Roman" w:hAnsi="Times New Roman" w:cs="Times New Roman"/>
          <w:sz w:val="28"/>
          <w:szCs w:val="28"/>
        </w:rPr>
        <w:t xml:space="preserve">сформированности знаний, умений и навыков распределяются между 5-9 классами. </w:t>
      </w:r>
      <w:r w:rsidR="00225969">
        <w:rPr>
          <w:rFonts w:ascii="Times New Roman" w:hAnsi="Times New Roman" w:cs="Times New Roman"/>
          <w:sz w:val="28"/>
          <w:szCs w:val="28"/>
        </w:rPr>
        <w:t xml:space="preserve"> Все учащиеся перед работой на УОУ  проходят инструктаж по технике безопасности. </w:t>
      </w:r>
    </w:p>
    <w:p w:rsidR="00976FF9" w:rsidRDefault="00976FF9" w:rsidP="00C979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Работы на участке начинаются с уборки мусора, который мог попасть на участок за зиму, рыхления почвы, внесения удобрений  и территориального планирования.</w:t>
      </w:r>
    </w:p>
    <w:p w:rsidR="00976FF9" w:rsidRDefault="00976FF9" w:rsidP="00C979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На УОУ школы растения распределены по 5 отделам:</w:t>
      </w:r>
    </w:p>
    <w:p w:rsidR="00976FF9" w:rsidRDefault="00976FF9" w:rsidP="00976FF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полевых культур;</w:t>
      </w:r>
    </w:p>
    <w:p w:rsidR="00976FF9" w:rsidRDefault="00976FF9" w:rsidP="00976FF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Овощных культур;</w:t>
      </w:r>
    </w:p>
    <w:p w:rsidR="00976FF9" w:rsidRDefault="00FA13E1" w:rsidP="00976FF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плодово-ягодных культур;</w:t>
      </w:r>
    </w:p>
    <w:p w:rsidR="00FA13E1" w:rsidRDefault="00FA13E1" w:rsidP="00976FF9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Цветочно-декоративный  отдел;</w:t>
      </w:r>
    </w:p>
    <w:p w:rsidR="00FA13E1" w:rsidRPr="000D3634" w:rsidRDefault="00FA13E1" w:rsidP="000D3634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Опытнический (экспериментальный) отдел.</w:t>
      </w:r>
      <w:bookmarkStart w:id="0" w:name="_GoBack"/>
      <w:bookmarkEnd w:id="0"/>
      <w:r w:rsidRPr="000D3634">
        <w:rPr>
          <w:rFonts w:ascii="Times New Roman" w:hAnsi="Times New Roman" w:cs="Times New Roman"/>
          <w:sz w:val="28"/>
          <w:szCs w:val="28"/>
        </w:rPr>
        <w:t xml:space="preserve">        Каждый год план посевов в отделах меняется соответственно севооборотам этих отделов.</w:t>
      </w:r>
      <w:r w:rsidR="0069627D" w:rsidRPr="000D36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9627D">
        <w:rPr>
          <w:noProof/>
        </w:rPr>
        <w:drawing>
          <wp:inline distT="0" distB="0" distL="0" distR="0">
            <wp:extent cx="5940425" cy="3961912"/>
            <wp:effectExtent l="19050" t="0" r="3175" b="0"/>
            <wp:docPr id="22" name="Рисунок 18" descr="C:\Documents and Settings\user\Рабочий стол\Фото\Мамина работа 2011\CIMG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Фото\Мамина работа 2011\CIMG15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7D" w:rsidRDefault="00FA13E1" w:rsidP="000D3634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</w:t>
      </w:r>
      <w:r w:rsidR="0069627D">
        <w:rPr>
          <w:rFonts w:ascii="Times New Roman" w:hAnsi="Times New Roman" w:cs="Times New Roman"/>
          <w:sz w:val="28"/>
          <w:szCs w:val="28"/>
        </w:rPr>
        <w:t xml:space="preserve">   </w:t>
      </w:r>
      <w:r w:rsidR="006962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912"/>
            <wp:effectExtent l="19050" t="0" r="3175" b="0"/>
            <wp:docPr id="24" name="Рисунок 20" descr="C:\Documents and Settings\user\Рабочий стол\Фото\Мамина работа 2011\CIMG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Фото\Мамина работа 2011\CIMG15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627D" w:rsidRDefault="0069627D" w:rsidP="005061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912"/>
            <wp:effectExtent l="19050" t="0" r="3175" b="0"/>
            <wp:docPr id="25" name="Рисунок 21" descr="C:\Documents and Settings\user\Рабочий стол\Фото\Мамина работа 2011\CIMG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Фото\Мамина работа 2011\CIMG15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7D" w:rsidRDefault="0069627D" w:rsidP="005061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9627D" w:rsidRDefault="00FA13E1" w:rsidP="005061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627D" w:rsidRDefault="0069627D" w:rsidP="005061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912"/>
            <wp:effectExtent l="19050" t="0" r="3175" b="0"/>
            <wp:docPr id="28" name="Рисунок 24" descr="C:\Documents and Settings\user\Рабочий стол\Фото\Мамина работа 2011\CIMG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Фото\Мамина работа 2011\CIMG15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62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912"/>
            <wp:effectExtent l="19050" t="0" r="3175" b="0"/>
            <wp:docPr id="29" name="Рисунок 25" descr="C:\Documents and Settings\user\Рабочий стол\Фото\Мамина работа 2011\CIMG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Фото\Мамина работа 2011\CIMG15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7D" w:rsidRDefault="0069627D" w:rsidP="005061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9627D" w:rsidRDefault="0069627D" w:rsidP="005061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1912"/>
            <wp:effectExtent l="19050" t="0" r="3175" b="0"/>
            <wp:docPr id="30" name="Рисунок 26" descr="C:\Documents and Settings\user\Рабочий стол\Фото\Мамина работа 2011\CIMG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Фото\Мамина работа 2011\CIMG16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27D" w:rsidRDefault="0069627D" w:rsidP="005061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A13E1" w:rsidRPr="00506121" w:rsidRDefault="0069627D" w:rsidP="00506121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1912"/>
            <wp:effectExtent l="19050" t="0" r="3175" b="0"/>
            <wp:docPr id="31" name="Рисунок 27" descr="C:\Documents and Settings\user\Рабочий стол\Фото\Мамина работа 2011\CIMG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Фото\Мамина работа 2011\CIMG16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13E1">
        <w:rPr>
          <w:rFonts w:ascii="Times New Roman" w:hAnsi="Times New Roman" w:cs="Times New Roman"/>
          <w:sz w:val="28"/>
          <w:szCs w:val="28"/>
        </w:rPr>
        <w:t>УОУ</w:t>
      </w:r>
      <w:r w:rsidR="00FA13E1" w:rsidRPr="00FA13E1">
        <w:rPr>
          <w:rFonts w:ascii="Times New Roman" w:hAnsi="Times New Roman" w:cs="Times New Roman"/>
          <w:sz w:val="28"/>
          <w:szCs w:val="28"/>
        </w:rPr>
        <w:t xml:space="preserve"> </w:t>
      </w:r>
      <w:r w:rsidR="00FA13E1">
        <w:rPr>
          <w:rFonts w:ascii="Times New Roman" w:hAnsi="Times New Roman" w:cs="Times New Roman"/>
          <w:sz w:val="28"/>
          <w:szCs w:val="28"/>
        </w:rPr>
        <w:t>позволяет закрепить полученные на уроках сельскохозяйственного труда в зимний период знания по выращиванию и высадке рассады, по расчету, срокам и количеству внесения удобрений, по уходу за растениями на разных этапах вегитации</w:t>
      </w:r>
      <w:r w:rsidR="00912AA0">
        <w:rPr>
          <w:rFonts w:ascii="Times New Roman" w:hAnsi="Times New Roman" w:cs="Times New Roman"/>
          <w:sz w:val="28"/>
          <w:szCs w:val="28"/>
        </w:rPr>
        <w:t xml:space="preserve">, борьбе с сорняками и </w:t>
      </w:r>
      <w:r w:rsidR="00912AA0">
        <w:rPr>
          <w:rFonts w:ascii="Times New Roman" w:hAnsi="Times New Roman" w:cs="Times New Roman"/>
          <w:sz w:val="28"/>
          <w:szCs w:val="28"/>
        </w:rPr>
        <w:lastRenderedPageBreak/>
        <w:t>вредителями растений, правилах уборки и хранения выращенного урожая</w:t>
      </w:r>
      <w:r w:rsidR="00FA13E1">
        <w:rPr>
          <w:rFonts w:ascii="Times New Roman" w:hAnsi="Times New Roman" w:cs="Times New Roman"/>
          <w:sz w:val="28"/>
          <w:szCs w:val="28"/>
        </w:rPr>
        <w:t xml:space="preserve">. </w:t>
      </w:r>
      <w:r w:rsidR="00912AA0">
        <w:rPr>
          <w:rFonts w:ascii="Times New Roman" w:hAnsi="Times New Roman" w:cs="Times New Roman"/>
          <w:sz w:val="28"/>
          <w:szCs w:val="28"/>
        </w:rPr>
        <w:t xml:space="preserve">Формируются и </w:t>
      </w:r>
      <w:r w:rsidR="00FA13E1">
        <w:rPr>
          <w:rFonts w:ascii="Times New Roman" w:hAnsi="Times New Roman" w:cs="Times New Roman"/>
          <w:sz w:val="28"/>
          <w:szCs w:val="28"/>
        </w:rPr>
        <w:t>совершенствуются умения и навыки работы с сельскохо</w:t>
      </w:r>
      <w:r w:rsidR="00912AA0">
        <w:rPr>
          <w:rFonts w:ascii="Times New Roman" w:hAnsi="Times New Roman" w:cs="Times New Roman"/>
          <w:sz w:val="28"/>
          <w:szCs w:val="28"/>
        </w:rPr>
        <w:t>зяйственным инвентарем, проводятся простейшие опыты с овощными культурами.</w:t>
      </w:r>
      <w:r w:rsidR="00506121" w:rsidRPr="00506121">
        <w:t xml:space="preserve"> </w:t>
      </w:r>
      <w:r w:rsidR="00506121" w:rsidRPr="00506121">
        <w:rPr>
          <w:rFonts w:ascii="Times New Roman" w:hAnsi="Times New Roman" w:cs="Times New Roman"/>
          <w:sz w:val="28"/>
          <w:szCs w:val="28"/>
        </w:rPr>
        <w:t>Используя в процессе труда знания, полученные на уроках, учащиеся их уточняют, более глубоко осознают. Труд в школе VIII вида выступает как средство, помогающее сознательности обучения умственно отсталого ребенка. Участие в физическом труде положительно отражается и на общем физическом развитии ученика вспомогательной школы. А это тоже очень важная коррекционная задача, так как в физическом отношении умственно отсталый ребенок часто отстает от своих нормальных сверстников. Поэтому вопрос видов труда, его форм, возрастной нагрузки, посильности приобретает во вспомогательной школе особое значение.</w:t>
      </w:r>
    </w:p>
    <w:p w:rsidR="00437D7B" w:rsidRPr="000D3634" w:rsidRDefault="00912AA0" w:rsidP="000D3634">
      <w:pPr>
        <w:spacing w:before="100" w:beforeAutospacing="1" w:after="100" w:afterAutospacing="1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В конце 9 класса учащиеся </w:t>
      </w:r>
      <w:r w:rsidR="00506121">
        <w:rPr>
          <w:rFonts w:ascii="Times New Roman" w:hAnsi="Times New Roman" w:cs="Times New Roman"/>
          <w:sz w:val="28"/>
          <w:szCs w:val="28"/>
        </w:rPr>
        <w:t>проходят итоговую аттестацию по труду в форме экзамена. Каждый экзаменационный билет обязательно содержит  один вопрос по сельскохозяйственному труду.</w:t>
      </w:r>
      <w:r w:rsidR="00E11C61">
        <w:rPr>
          <w:rFonts w:ascii="Times New Roman" w:hAnsi="Times New Roman" w:cs="Times New Roman"/>
          <w:sz w:val="28"/>
          <w:szCs w:val="28"/>
        </w:rPr>
        <w:t xml:space="preserve"> Итоговые испытания проходят в два этапа: практический на УОУ </w:t>
      </w:r>
      <w:r w:rsidR="00E11C61" w:rsidRPr="00E11C61">
        <w:rPr>
          <w:rFonts w:ascii="Times New Roman" w:hAnsi="Times New Roman" w:cs="Times New Roman"/>
          <w:sz w:val="28"/>
          <w:szCs w:val="28"/>
        </w:rPr>
        <w:t xml:space="preserve"> </w:t>
      </w:r>
      <w:r w:rsidR="00E11C61">
        <w:rPr>
          <w:rFonts w:ascii="Times New Roman" w:hAnsi="Times New Roman" w:cs="Times New Roman"/>
          <w:sz w:val="28"/>
          <w:szCs w:val="28"/>
        </w:rPr>
        <w:t xml:space="preserve">и теоретический. Подготовка к экзамену начинается задолго до него. </w:t>
      </w:r>
      <w:r w:rsidR="00E11C61" w:rsidRPr="00E11C61">
        <w:rPr>
          <w:rFonts w:ascii="Times New Roman" w:eastAsia="Times New Roman" w:hAnsi="Times New Roman" w:cs="Times New Roman"/>
          <w:sz w:val="28"/>
          <w:szCs w:val="28"/>
        </w:rPr>
        <w:t>Для умственно отсталых школьников  свойственна недостаточность внимания, особенно произвольного. А ведь именно вниманием определяются точность восприятия, прочность запоминания, направленность и продуктивность мышления, воображение.</w:t>
      </w:r>
      <w:r w:rsidR="00E11C61">
        <w:rPr>
          <w:rFonts w:ascii="Times New Roman" w:eastAsia="Times New Roman" w:hAnsi="Times New Roman" w:cs="Times New Roman"/>
          <w:sz w:val="28"/>
          <w:szCs w:val="28"/>
        </w:rPr>
        <w:t xml:space="preserve"> Поэтому многие темы повторяются, разбираются нео</w:t>
      </w:r>
      <w:r w:rsidR="00437D7B">
        <w:rPr>
          <w:rFonts w:ascii="Times New Roman" w:eastAsia="Times New Roman" w:hAnsi="Times New Roman" w:cs="Times New Roman"/>
          <w:sz w:val="28"/>
          <w:szCs w:val="28"/>
        </w:rPr>
        <w:t>днократно</w:t>
      </w:r>
      <w:r w:rsidR="00EF6F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76FF9" w:rsidRDefault="00976FF9" w:rsidP="00C979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EF6F5E" w:rsidRDefault="00EF6F5E" w:rsidP="006C4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В начале каждого учебного года нами проводится входной контроль уровня сформированности  умений по сельскохозяйственному труду</w:t>
      </w:r>
      <w:r w:rsidR="00927D85">
        <w:rPr>
          <w:rFonts w:ascii="Times New Roman" w:hAnsi="Times New Roman" w:cs="Times New Roman"/>
          <w:sz w:val="28"/>
          <w:szCs w:val="28"/>
        </w:rPr>
        <w:t xml:space="preserve"> среди учащихся 6-9 классов. Анализ полученных результатов позволяет выявить слабые стороны</w:t>
      </w:r>
      <w:r w:rsidR="00CC70C7">
        <w:rPr>
          <w:rFonts w:ascii="Times New Roman" w:hAnsi="Times New Roman" w:cs="Times New Roman"/>
          <w:sz w:val="28"/>
          <w:szCs w:val="28"/>
        </w:rPr>
        <w:t xml:space="preserve"> умений учащихся и построить работу</w:t>
      </w:r>
      <w:r w:rsidR="00927D85">
        <w:rPr>
          <w:rFonts w:ascii="Times New Roman" w:hAnsi="Times New Roman" w:cs="Times New Roman"/>
          <w:sz w:val="28"/>
          <w:szCs w:val="28"/>
        </w:rPr>
        <w:t xml:space="preserve"> </w:t>
      </w:r>
      <w:r w:rsidR="00CC70C7">
        <w:rPr>
          <w:rFonts w:ascii="Times New Roman" w:hAnsi="Times New Roman" w:cs="Times New Roman"/>
          <w:sz w:val="28"/>
          <w:szCs w:val="28"/>
        </w:rPr>
        <w:t xml:space="preserve"> таким образом, чтобы максимально устранить их к концу учебного года, акцентирова</w:t>
      </w:r>
      <w:r w:rsidR="00ED4E4C">
        <w:rPr>
          <w:rFonts w:ascii="Times New Roman" w:hAnsi="Times New Roman" w:cs="Times New Roman"/>
          <w:sz w:val="28"/>
          <w:szCs w:val="28"/>
        </w:rPr>
        <w:t xml:space="preserve">в </w:t>
      </w:r>
      <w:r w:rsidR="00CC70C7">
        <w:rPr>
          <w:rFonts w:ascii="Times New Roman" w:hAnsi="Times New Roman" w:cs="Times New Roman"/>
          <w:sz w:val="28"/>
          <w:szCs w:val="28"/>
        </w:rPr>
        <w:t xml:space="preserve"> внимание на наиболее проблемных моментах. В мае проводится выходной контроль уровня сформированности умений по тем же параметрам, что и в сентябре.</w:t>
      </w:r>
    </w:p>
    <w:p w:rsidR="00ED4E4C" w:rsidRDefault="00ED4E4C" w:rsidP="006C4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Анализ таких наблюдений за три учебных года показал, что правильно выбранное направление работы в начале года, подбор форм и методов обучения способствуют получению хороших результатов во всех названных возрастных группа</w:t>
      </w:r>
      <w:r w:rsidR="006C4EB4">
        <w:rPr>
          <w:rFonts w:ascii="Times New Roman" w:hAnsi="Times New Roman" w:cs="Times New Roman"/>
          <w:sz w:val="28"/>
          <w:szCs w:val="28"/>
        </w:rPr>
        <w:t xml:space="preserve"> (см. Приложение 1).</w:t>
      </w:r>
    </w:p>
    <w:p w:rsidR="006C4EB4" w:rsidRDefault="006C4EB4" w:rsidP="006C4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6C4EB4" w:rsidRPr="006C4EB4" w:rsidRDefault="006C4EB4" w:rsidP="006C4EB4">
      <w:pPr>
        <w:jc w:val="both"/>
        <w:rPr>
          <w:rFonts w:ascii="Times New Roman" w:hAnsi="Times New Roman" w:cs="Times New Roman"/>
          <w:sz w:val="28"/>
          <w:szCs w:val="28"/>
        </w:rPr>
      </w:pPr>
      <w:r w:rsidRPr="006C4EB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Все перечисленные формы работы с умственно-отсталыми учащимися на уроках сельскохозяйственного труда решают общекоррекционные задачи обучения и воспитания детей. И основная из них – это развитие качеств личности, необходимых для успешного участия умственно отсталых детей в коллективном производственном труде.</w:t>
      </w:r>
    </w:p>
    <w:p w:rsidR="006C4EB4" w:rsidRPr="006C4EB4" w:rsidRDefault="006C4EB4" w:rsidP="006C4EB4">
      <w:pPr>
        <w:jc w:val="both"/>
        <w:rPr>
          <w:rFonts w:ascii="Times New Roman" w:hAnsi="Times New Roman" w:cs="Times New Roman"/>
          <w:sz w:val="28"/>
          <w:szCs w:val="28"/>
        </w:rPr>
      </w:pPr>
      <w:r w:rsidRPr="006C4EB4">
        <w:rPr>
          <w:rFonts w:ascii="Times New Roman" w:hAnsi="Times New Roman" w:cs="Times New Roman"/>
          <w:sz w:val="28"/>
          <w:szCs w:val="28"/>
        </w:rPr>
        <w:t xml:space="preserve">              Современная олигофренопедагогика уже давно считает, что воспитанники специальной школы могут быть (в большинстве своем)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EB4">
        <w:rPr>
          <w:rFonts w:ascii="Times New Roman" w:hAnsi="Times New Roman" w:cs="Times New Roman"/>
          <w:sz w:val="28"/>
          <w:szCs w:val="28"/>
        </w:rPr>
        <w:t xml:space="preserve">подготовлены к участию производственном труде общих коллективов трудящихся при условии обеспечения их доступным по содержанию и формам видам труда. В этом и будет заключаться социальная реабилитация воспитанников вспомогательной школы, то есть предоставление им права на труд. Важное место в решении этих проблем принадлежит преподаванию сельскохозяйственного труда, овладевая знаниями по которому, учащиеся специальной школы смогут получить специальность, соответствующую из развитию, занять активное место в обществе. </w:t>
      </w:r>
    </w:p>
    <w:p w:rsidR="006C4EB4" w:rsidRPr="006C4EB4" w:rsidRDefault="006C4EB4" w:rsidP="006C4E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4EB4">
        <w:rPr>
          <w:rFonts w:ascii="Times New Roman" w:hAnsi="Times New Roman" w:cs="Times New Roman"/>
          <w:sz w:val="28"/>
          <w:szCs w:val="28"/>
        </w:rPr>
        <w:t xml:space="preserve">           </w:t>
      </w:r>
    </w:p>
    <w:sectPr w:rsidR="006C4EB4" w:rsidRPr="006C4EB4" w:rsidSect="00E132A4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D2D" w:rsidRDefault="00B65D2D" w:rsidP="00437D7B">
      <w:pPr>
        <w:spacing w:after="0" w:line="240" w:lineRule="auto"/>
      </w:pPr>
      <w:r>
        <w:separator/>
      </w:r>
    </w:p>
  </w:endnote>
  <w:endnote w:type="continuationSeparator" w:id="0">
    <w:p w:rsidR="00B65D2D" w:rsidRDefault="00B65D2D" w:rsidP="00437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017907"/>
      <w:docPartObj>
        <w:docPartGallery w:val="Page Numbers (Bottom of Page)"/>
        <w:docPartUnique/>
      </w:docPartObj>
    </w:sdtPr>
    <w:sdtEndPr/>
    <w:sdtContent>
      <w:p w:rsidR="00EF6F5E" w:rsidRDefault="009A5227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363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EF6F5E" w:rsidRDefault="00EF6F5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D2D" w:rsidRDefault="00B65D2D" w:rsidP="00437D7B">
      <w:pPr>
        <w:spacing w:after="0" w:line="240" w:lineRule="auto"/>
      </w:pPr>
      <w:r>
        <w:separator/>
      </w:r>
    </w:p>
  </w:footnote>
  <w:footnote w:type="continuationSeparator" w:id="0">
    <w:p w:rsidR="00B65D2D" w:rsidRDefault="00B65D2D" w:rsidP="00437D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88647C"/>
    <w:multiLevelType w:val="hybridMultilevel"/>
    <w:tmpl w:val="F564C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7D9F"/>
    <w:rsid w:val="000230F7"/>
    <w:rsid w:val="00081469"/>
    <w:rsid w:val="000946CF"/>
    <w:rsid w:val="000D3634"/>
    <w:rsid w:val="00122EE5"/>
    <w:rsid w:val="0017251D"/>
    <w:rsid w:val="00225969"/>
    <w:rsid w:val="003043B3"/>
    <w:rsid w:val="0033665C"/>
    <w:rsid w:val="00372FE2"/>
    <w:rsid w:val="00390461"/>
    <w:rsid w:val="003B02F2"/>
    <w:rsid w:val="003D1299"/>
    <w:rsid w:val="00411B13"/>
    <w:rsid w:val="00437D7B"/>
    <w:rsid w:val="0047103D"/>
    <w:rsid w:val="004B0CA8"/>
    <w:rsid w:val="00506121"/>
    <w:rsid w:val="005208DE"/>
    <w:rsid w:val="005E38E7"/>
    <w:rsid w:val="0069627D"/>
    <w:rsid w:val="006C4EB4"/>
    <w:rsid w:val="006E565F"/>
    <w:rsid w:val="007030F4"/>
    <w:rsid w:val="007662E6"/>
    <w:rsid w:val="007B0AF4"/>
    <w:rsid w:val="008100D2"/>
    <w:rsid w:val="00894DA7"/>
    <w:rsid w:val="008C39B4"/>
    <w:rsid w:val="00912AA0"/>
    <w:rsid w:val="00927D85"/>
    <w:rsid w:val="009607F7"/>
    <w:rsid w:val="00976FF9"/>
    <w:rsid w:val="009A5227"/>
    <w:rsid w:val="009B6011"/>
    <w:rsid w:val="009C14AB"/>
    <w:rsid w:val="00A27752"/>
    <w:rsid w:val="00A44039"/>
    <w:rsid w:val="00A67923"/>
    <w:rsid w:val="00A92634"/>
    <w:rsid w:val="00AC591B"/>
    <w:rsid w:val="00B65D2D"/>
    <w:rsid w:val="00B76FA6"/>
    <w:rsid w:val="00B80008"/>
    <w:rsid w:val="00B90C9A"/>
    <w:rsid w:val="00B930EA"/>
    <w:rsid w:val="00B96F1F"/>
    <w:rsid w:val="00C720C6"/>
    <w:rsid w:val="00C97973"/>
    <w:rsid w:val="00CC70C7"/>
    <w:rsid w:val="00CC7372"/>
    <w:rsid w:val="00D60511"/>
    <w:rsid w:val="00D65901"/>
    <w:rsid w:val="00DC41E7"/>
    <w:rsid w:val="00DE721D"/>
    <w:rsid w:val="00E11C61"/>
    <w:rsid w:val="00E132A4"/>
    <w:rsid w:val="00E47D9F"/>
    <w:rsid w:val="00ED4E4C"/>
    <w:rsid w:val="00EF6F5E"/>
    <w:rsid w:val="00F82B52"/>
    <w:rsid w:val="00FA13E1"/>
    <w:rsid w:val="00FC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B609D0-A63A-4AB0-BC15-B7D1AE8B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D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04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3">
    <w:name w:val="c3"/>
    <w:basedOn w:val="a0"/>
    <w:rsid w:val="00122EE5"/>
  </w:style>
  <w:style w:type="paragraph" w:styleId="a4">
    <w:name w:val="List Paragraph"/>
    <w:basedOn w:val="a"/>
    <w:uiPriority w:val="34"/>
    <w:qFormat/>
    <w:rsid w:val="00976F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14AB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437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37D7B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437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37D7B"/>
    <w:rPr>
      <w:rFonts w:eastAsiaTheme="minorEastAsia"/>
      <w:lang w:eastAsia="ru-RU"/>
    </w:rPr>
  </w:style>
  <w:style w:type="paragraph" w:styleId="ab">
    <w:name w:val="No Spacing"/>
    <w:link w:val="ac"/>
    <w:uiPriority w:val="1"/>
    <w:qFormat/>
    <w:rsid w:val="000230F7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0230F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03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19</Pages>
  <Words>3572</Words>
  <Characters>20366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23</cp:revision>
  <dcterms:created xsi:type="dcterms:W3CDTF">2002-01-02T01:32:00Z</dcterms:created>
  <dcterms:modified xsi:type="dcterms:W3CDTF">2020-09-29T02:13:00Z</dcterms:modified>
</cp:coreProperties>
</file>