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5BB" w:rsidRDefault="003340C5" w:rsidP="003340C5">
      <w:pPr>
        <w:jc w:val="center"/>
        <w:rPr>
          <w:rFonts w:ascii="Times New Roman" w:hAnsi="Times New Roman" w:cs="Times New Roman"/>
          <w:sz w:val="36"/>
          <w:szCs w:val="36"/>
        </w:rPr>
      </w:pPr>
      <w:r w:rsidRPr="003340C5">
        <w:rPr>
          <w:rFonts w:ascii="Times New Roman" w:hAnsi="Times New Roman" w:cs="Times New Roman"/>
          <w:sz w:val="36"/>
          <w:szCs w:val="36"/>
        </w:rPr>
        <w:t>Формирование ключевых компетенций обучающихся на уроках английского языка.</w:t>
      </w:r>
    </w:p>
    <w:p w:rsidR="003340C5" w:rsidRPr="003340C5" w:rsidRDefault="003340C5" w:rsidP="00334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 xml:space="preserve">Формирование ключевых компетенций учащихся имеет </w:t>
      </w:r>
      <w:proofErr w:type="gramStart"/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важное значение</w:t>
      </w:r>
      <w:proofErr w:type="gramEnd"/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, так как оно позволяет личности преодолевать трудные и неопределенные ситуации, для которых нет четко выработанного комплекса наработанных методов.</w:t>
      </w:r>
    </w:p>
    <w:p w:rsidR="003340C5" w:rsidRPr="003340C5" w:rsidRDefault="003340C5" w:rsidP="00334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Современные дети – это люди нового поколения, для которых важными становятся совершенно другие ценности и задачи.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В связи с этим, концепция развития системы обучения России подразумевает следующее - современному государству нужны молодые, перспективные личности, которые умеют: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 xml:space="preserve"> самостоятельно принимать важные решения, 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могут спрогнозировать возможные варианты развития ситуаций,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 xml:space="preserve"> обладают мобильностью, 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proofErr w:type="gramStart"/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открыты</w:t>
      </w:r>
      <w:proofErr w:type="gramEnd"/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 xml:space="preserve"> к сотрудничеству, 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могут нести ответственность за социальное и экономическое процветание государства.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Все эти качества, роль которых возросла в современном обществе</w:t>
      </w:r>
      <w:r w:rsidR="0040751B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, получили название «ключевых компетенций».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b/>
          <w:bCs/>
          <w:sz w:val="25"/>
          <w:szCs w:val="25"/>
          <w:lang w:eastAsia="ru-RU"/>
        </w:rPr>
        <w:t>Компетенция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> — это общая способность, основанная на знаниях, опыте, склонностях, которые приобретены благодаря обучению.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Цель компетентностей – помочь ребёнку адаптироваться в социальном мире.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b/>
          <w:bCs/>
          <w:sz w:val="25"/>
          <w:szCs w:val="25"/>
          <w:lang w:eastAsia="ru-RU"/>
        </w:rPr>
        <w:t>Выделяется 7 ключевых образовательных компетенций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> на основе главных целей общего образования, структурного представления социального опыта и опыта личности, а также основных видов деятельности учащихся:</w:t>
      </w:r>
    </w:p>
    <w:p w:rsidR="0040751B" w:rsidRPr="0040751B" w:rsidRDefault="0040751B" w:rsidP="00407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ценностно-смысловая компетенция;</w:t>
      </w:r>
    </w:p>
    <w:p w:rsidR="0040751B" w:rsidRPr="0040751B" w:rsidRDefault="0040751B" w:rsidP="00407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общекультурная компетенция;</w:t>
      </w:r>
    </w:p>
    <w:p w:rsidR="0040751B" w:rsidRPr="0040751B" w:rsidRDefault="0040751B" w:rsidP="00407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учебно-познавательная компетенция;</w:t>
      </w:r>
    </w:p>
    <w:p w:rsidR="0040751B" w:rsidRPr="0040751B" w:rsidRDefault="0040751B" w:rsidP="00407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информационная компетенция;</w:t>
      </w:r>
    </w:p>
    <w:p w:rsidR="0040751B" w:rsidRPr="0040751B" w:rsidRDefault="0040751B" w:rsidP="00407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коммуникативная компетенция;</w:t>
      </w:r>
    </w:p>
    <w:p w:rsidR="0040751B" w:rsidRPr="0040751B" w:rsidRDefault="0040751B" w:rsidP="00407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социально-трудовая компетенция;</w:t>
      </w:r>
    </w:p>
    <w:p w:rsidR="0040751B" w:rsidRDefault="0040751B" w:rsidP="00407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компетенция личностного самосовершенствования.</w:t>
      </w:r>
    </w:p>
    <w:p w:rsidR="0040751B" w:rsidRDefault="0040751B" w:rsidP="0040751B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5"/>
          <w:szCs w:val="25"/>
          <w:lang w:eastAsia="ru-RU"/>
        </w:rPr>
      </w:pP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b/>
          <w:bCs/>
          <w:sz w:val="25"/>
          <w:szCs w:val="25"/>
          <w:lang w:eastAsia="ru-RU"/>
        </w:rPr>
        <w:t>Ценностно-смысловая компетенция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 - это компетенция, связанная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поступков. Она формируется во время нравственных бесед, в ситуациях морального выбора поступков на уроках </w:t>
      </w:r>
      <w:proofErr w:type="gram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–д</w:t>
      </w:r>
      <w:proofErr w:type="gram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>искуссиях в индивидуальной ,парной, групповой форме</w:t>
      </w:r>
      <w:r>
        <w:rPr>
          <w:rFonts w:ascii="Arial" w:eastAsia="Times New Roman" w:hAnsi="Arial" w:cs="Arial"/>
          <w:sz w:val="25"/>
          <w:szCs w:val="25"/>
          <w:lang w:eastAsia="ru-RU"/>
        </w:rPr>
        <w:t xml:space="preserve"> работы . Например: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по теме «Загрязнение окружающей среды» учащиеся ведут дискуссию, отвечая на 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lastRenderedPageBreak/>
        <w:t>вопрос «Как бы ты решал проблему накопления мусора в нашей стране? Вырази свою точку зрения по этой проблеме».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b/>
          <w:bCs/>
          <w:sz w:val="25"/>
          <w:szCs w:val="25"/>
          <w:lang w:eastAsia="ru-RU"/>
        </w:rPr>
        <w:t>Общекультурная компетенция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 — это способность ученика ориентироваться в пространстве англоязычной культуры, она включает 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знаниевую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составляющую: представление о научной картине мира, знание основных научных достижений страны изучаемого языка, представление о художественных ценностях Великобритании. Формируется путем драматизации фольклорных сказок, разучивания стихов, песен, считалок, рифмовок. Эта компетенция активно развивается в начальной школе. В среднем и старшем звене реализуется путем составления расписания уроков, анкет, ме</w:t>
      </w:r>
      <w:r>
        <w:rPr>
          <w:rFonts w:ascii="Arial" w:eastAsia="Times New Roman" w:hAnsi="Arial" w:cs="Arial"/>
          <w:sz w:val="25"/>
          <w:szCs w:val="25"/>
          <w:lang w:eastAsia="ru-RU"/>
        </w:rPr>
        <w:t xml:space="preserve">ню, написания писем. Например, 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>мы пробуем составлять письму другу по переписке в Англию, где рассказываем о культуре своей страны или о родн</w:t>
      </w:r>
      <w:r>
        <w:rPr>
          <w:rFonts w:ascii="Arial" w:eastAsia="Times New Roman" w:hAnsi="Arial" w:cs="Arial"/>
          <w:sz w:val="25"/>
          <w:szCs w:val="25"/>
          <w:lang w:eastAsia="ru-RU"/>
        </w:rPr>
        <w:t>ом городе (на выбор)</w:t>
      </w:r>
      <w:proofErr w:type="gramStart"/>
      <w:r>
        <w:rPr>
          <w:rFonts w:ascii="Arial" w:eastAsia="Times New Roman" w:hAnsi="Arial" w:cs="Arial"/>
          <w:sz w:val="25"/>
          <w:szCs w:val="25"/>
          <w:lang w:eastAsia="ru-RU"/>
        </w:rPr>
        <w:t>.</w:t>
      </w:r>
      <w:proofErr w:type="gramEnd"/>
      <w:r>
        <w:rPr>
          <w:rFonts w:ascii="Arial" w:eastAsia="Times New Roman" w:hAnsi="Arial" w:cs="Arial"/>
          <w:sz w:val="25"/>
          <w:szCs w:val="25"/>
          <w:lang w:eastAsia="ru-RU"/>
        </w:rPr>
        <w:t xml:space="preserve">  П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>ри изучении темы</w:t>
      </w:r>
      <w:r>
        <w:rPr>
          <w:rFonts w:ascii="Arial" w:eastAsia="Times New Roman" w:hAnsi="Arial" w:cs="Arial"/>
          <w:sz w:val="25"/>
          <w:szCs w:val="25"/>
          <w:lang w:eastAsia="ru-RU"/>
        </w:rPr>
        <w:t xml:space="preserve"> «Еда»  мы можем составлять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меню для рестора</w:t>
      </w:r>
      <w:r>
        <w:rPr>
          <w:rFonts w:ascii="Arial" w:eastAsia="Times New Roman" w:hAnsi="Arial" w:cs="Arial"/>
          <w:sz w:val="25"/>
          <w:szCs w:val="25"/>
          <w:lang w:eastAsia="ru-RU"/>
        </w:rPr>
        <w:t>на с русской кухней</w:t>
      </w:r>
      <w:proofErr w:type="gramStart"/>
      <w:r>
        <w:rPr>
          <w:rFonts w:ascii="Arial" w:eastAsia="Times New Roman" w:hAnsi="Arial" w:cs="Arial"/>
          <w:sz w:val="25"/>
          <w:szCs w:val="25"/>
          <w:lang w:eastAsia="ru-RU"/>
        </w:rPr>
        <w:t>.</w:t>
      </w:r>
      <w:proofErr w:type="gramEnd"/>
      <w:r>
        <w:rPr>
          <w:rFonts w:ascii="Arial" w:eastAsia="Times New Roman" w:hAnsi="Arial" w:cs="Arial"/>
          <w:sz w:val="25"/>
          <w:szCs w:val="25"/>
          <w:lang w:eastAsia="ru-RU"/>
        </w:rPr>
        <w:t xml:space="preserve"> П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>ри изучении раздела «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School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>» («Школа») учащиеся составляют свое расписание на английском языке и сравнивают его с расписанием английского школьника, анализируя различия английского образования и образования нашей страны.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b/>
          <w:bCs/>
          <w:sz w:val="25"/>
          <w:szCs w:val="25"/>
          <w:lang w:eastAsia="ru-RU"/>
        </w:rPr>
        <w:t>Учебно-познавательная компетенция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 - это совокупность компетенций ученика в сфере самостоятельной познавательной деятельности, включающей элементы логической, методологической, 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общеучебной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деятельности. Сюда входят способы организации 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целеполагания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>, планирования, анализа, рефлексии, самооценки. Она формируется при использовании проектных методик, мини – исследований, проведения школьных опросов. Самым удачным средством, п</w:t>
      </w:r>
      <w:r>
        <w:rPr>
          <w:rFonts w:ascii="Arial" w:eastAsia="Times New Roman" w:hAnsi="Arial" w:cs="Arial"/>
          <w:sz w:val="25"/>
          <w:szCs w:val="25"/>
          <w:lang w:eastAsia="ru-RU"/>
        </w:rPr>
        <w:t>омощником в данном деле считается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метод проектов. Ведь при подготовке любого проекта ребёнку необходимо научиться </w:t>
      </w:r>
      <w:proofErr w:type="gram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самостоятельно</w:t>
      </w:r>
      <w:proofErr w:type="gram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находить материал, необходимый для работы, составлять план, оценивать и анализировать, делать выводы и учиться на собственных ошибках и ошибках. 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b/>
          <w:bCs/>
          <w:sz w:val="25"/>
          <w:szCs w:val="25"/>
          <w:lang w:eastAsia="ru-RU"/>
        </w:rPr>
        <w:t>Информационная компетенция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> развивается на уроках с использованием интернет - ресурсов, обучающих компьютерных программ по английскому языку.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br/>
      </w:r>
      <w:r w:rsidR="0035603F">
        <w:rPr>
          <w:rFonts w:ascii="Arial" w:eastAsia="Times New Roman" w:hAnsi="Arial" w:cs="Arial"/>
          <w:sz w:val="25"/>
          <w:szCs w:val="25"/>
          <w:lang w:eastAsia="ru-RU"/>
        </w:rPr>
        <w:t>Предлагают, п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>р</w:t>
      </w:r>
      <w:r w:rsidR="0035603F">
        <w:rPr>
          <w:rFonts w:ascii="Arial" w:eastAsia="Times New Roman" w:hAnsi="Arial" w:cs="Arial"/>
          <w:sz w:val="25"/>
          <w:szCs w:val="25"/>
          <w:lang w:eastAsia="ru-RU"/>
        </w:rPr>
        <w:t xml:space="preserve">и планировании уроков 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искать те информационные данные, которых действительно не хватает на уроке. Например</w:t>
      </w:r>
      <w:r w:rsidR="0035603F">
        <w:rPr>
          <w:rFonts w:ascii="Arial" w:eastAsia="Times New Roman" w:hAnsi="Arial" w:cs="Arial"/>
          <w:sz w:val="25"/>
          <w:szCs w:val="25"/>
          <w:lang w:eastAsia="ru-RU"/>
        </w:rPr>
        <w:t>,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можно устроить 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фотопутешествие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по Великобритании, использовать аудио и видео от носителей английского языка и т.д. Все это способствует развитию информационной компетенции.</w:t>
      </w:r>
    </w:p>
    <w:p w:rsidR="0035603F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b/>
          <w:bCs/>
          <w:sz w:val="25"/>
          <w:szCs w:val="25"/>
          <w:lang w:eastAsia="ru-RU"/>
        </w:rPr>
        <w:t>Социально-трудовая компетенция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> </w:t>
      </w:r>
    </w:p>
    <w:p w:rsidR="0035603F" w:rsidRDefault="0035603F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proofErr w:type="gramStart"/>
      <w:r>
        <w:rPr>
          <w:rFonts w:ascii="Helvetica" w:hAnsi="Helvetica"/>
          <w:color w:val="000000"/>
          <w:sz w:val="25"/>
          <w:szCs w:val="25"/>
          <w:shd w:val="clear" w:color="auto" w:fill="FFFFFF"/>
        </w:rPr>
        <w:t>Выполнение роли гражданина, наблюдателя, избирателя, представителя, потребителя, покупателя, клиента, производителя, члена семьи.</w:t>
      </w:r>
      <w:proofErr w:type="gramEnd"/>
      <w:r>
        <w:rPr>
          <w:rFonts w:ascii="Helvetica" w:hAnsi="Helvetica"/>
          <w:color w:val="000000"/>
          <w:sz w:val="25"/>
          <w:szCs w:val="25"/>
          <w:shd w:val="clear" w:color="auto" w:fill="FFFFFF"/>
        </w:rPr>
        <w:t xml:space="preserve"> Права и обязанности в вопросах экономики и права, в области профессионального самоопределения</w:t>
      </w:r>
    </w:p>
    <w:p w:rsidR="0040751B" w:rsidRPr="0040751B" w:rsidRDefault="0035603F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>
        <w:rPr>
          <w:rFonts w:ascii="Arial" w:eastAsia="Times New Roman" w:hAnsi="Arial" w:cs="Arial"/>
          <w:sz w:val="25"/>
          <w:szCs w:val="25"/>
          <w:lang w:eastAsia="ru-RU"/>
        </w:rPr>
        <w:t xml:space="preserve">Т.о., она </w:t>
      </w:r>
      <w:r w:rsidR="0040751B" w:rsidRPr="0040751B">
        <w:rPr>
          <w:rFonts w:ascii="Arial" w:eastAsia="Times New Roman" w:hAnsi="Arial" w:cs="Arial"/>
          <w:sz w:val="25"/>
          <w:szCs w:val="25"/>
          <w:lang w:eastAsia="ru-RU"/>
        </w:rPr>
        <w:t>тесно связана с коммуникативной компетенцией. Она</w:t>
      </w:r>
      <w:r>
        <w:rPr>
          <w:rFonts w:ascii="Arial" w:eastAsia="Times New Roman" w:hAnsi="Arial" w:cs="Arial"/>
          <w:sz w:val="25"/>
          <w:szCs w:val="25"/>
          <w:lang w:eastAsia="ru-RU"/>
        </w:rPr>
        <w:t xml:space="preserve"> подразумевает</w:t>
      </w:r>
      <w:r w:rsidR="0040751B"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умение вести диалог, руководствуясь своими общественными ролями, </w:t>
      </w:r>
      <w:r w:rsidR="0040751B" w:rsidRPr="0040751B">
        <w:rPr>
          <w:rFonts w:ascii="Arial" w:eastAsia="Times New Roman" w:hAnsi="Arial" w:cs="Arial"/>
          <w:sz w:val="25"/>
          <w:szCs w:val="25"/>
          <w:lang w:eastAsia="ru-RU"/>
        </w:rPr>
        <w:lastRenderedPageBreak/>
        <w:t>овладение навыками социальной активности и функциональной грамотности. Основной способ – ролевая игра.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b/>
          <w:bCs/>
          <w:sz w:val="25"/>
          <w:szCs w:val="25"/>
          <w:lang w:eastAsia="ru-RU"/>
        </w:rPr>
        <w:t>Компетенция личностного самосовершенствования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 направлена на освоение способов физического, духовного и интеллектуального саморазвития, </w:t>
      </w:r>
      <w:proofErr w:type="gram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эмоциональной</w:t>
      </w:r>
      <w:proofErr w:type="gram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саморегуляции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и 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самоподдержки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>.</w:t>
      </w:r>
      <w:r w:rsidR="0035603F">
        <w:rPr>
          <w:rFonts w:ascii="Arial" w:eastAsia="Times New Roman" w:hAnsi="Arial" w:cs="Arial"/>
          <w:sz w:val="25"/>
          <w:szCs w:val="25"/>
          <w:lang w:eastAsia="ru-RU"/>
        </w:rPr>
        <w:t xml:space="preserve"> Нам, педагогам, предлагают, р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>а</w:t>
      </w:r>
      <w:r w:rsidR="0035603F">
        <w:rPr>
          <w:rFonts w:ascii="Arial" w:eastAsia="Times New Roman" w:hAnsi="Arial" w:cs="Arial"/>
          <w:sz w:val="25"/>
          <w:szCs w:val="25"/>
          <w:lang w:eastAsia="ru-RU"/>
        </w:rPr>
        <w:t>змышляя над целями урока, продумывать такие варианты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деятельности, которые давали бы детям возможность развивать внутреннюю культуру, правильное мировоззрение. К примеру, рабо</w:t>
      </w:r>
      <w:r w:rsidR="0035603F">
        <w:rPr>
          <w:rFonts w:ascii="Arial" w:eastAsia="Times New Roman" w:hAnsi="Arial" w:cs="Arial"/>
          <w:sz w:val="25"/>
          <w:szCs w:val="25"/>
          <w:lang w:eastAsia="ru-RU"/>
        </w:rPr>
        <w:t>тая над темой «Спорт»</w:t>
      </w:r>
      <w:proofErr w:type="gramStart"/>
      <w:r w:rsidR="0035603F">
        <w:rPr>
          <w:rFonts w:ascii="Arial" w:eastAsia="Times New Roman" w:hAnsi="Arial" w:cs="Arial"/>
          <w:sz w:val="25"/>
          <w:szCs w:val="25"/>
          <w:lang w:eastAsia="ru-RU"/>
        </w:rPr>
        <w:t xml:space="preserve"> 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>,</w:t>
      </w:r>
      <w:proofErr w:type="gram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ученики имеют возможность пропустить через себя информацию и мнения других о нездоровой конкуренции и нечестности в спорте,</w:t>
      </w:r>
      <w:r w:rsidR="0035603F">
        <w:rPr>
          <w:rFonts w:ascii="Arial" w:eastAsia="Times New Roman" w:hAnsi="Arial" w:cs="Arial"/>
          <w:sz w:val="25"/>
          <w:szCs w:val="25"/>
          <w:lang w:eastAsia="ru-RU"/>
        </w:rPr>
        <w:t xml:space="preserve"> о тяжелых перегрузках,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задуматься над своими ощущениями и определить своё отношение к обсуждаемым проблемам.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Но основной целью обучения иностранным языкам в полной средней школе является достижение учащимися иноязычной коммуникативной компетенции. Для успешного овладения иностранным языком учащиеся должны знать не только языковые формы, но также иметь представление о том, как их использовать в реальной коммуникации. Таким образом, формирование коммуникативной компетенции в обучении иностранному языку является первостепенной и основополагающей задачей.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b/>
          <w:bCs/>
          <w:sz w:val="25"/>
          <w:szCs w:val="25"/>
          <w:lang w:eastAsia="ru-RU"/>
        </w:rPr>
        <w:t>Владея коммуникативной компетенцией, учащийся должен:</w:t>
      </w:r>
    </w:p>
    <w:p w:rsidR="0040751B" w:rsidRPr="0040751B" w:rsidRDefault="0040751B" w:rsidP="004075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уметь представить себя устно и письменно, написать анкету, заявление, резюме, письмо, поздравление;</w:t>
      </w:r>
    </w:p>
    <w:p w:rsidR="0040751B" w:rsidRPr="0040751B" w:rsidRDefault="0040751B" w:rsidP="004075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уметь представлять свой класс, школу, страну в ситуациях межкультурного общения, в режиме диалога культур;</w:t>
      </w:r>
    </w:p>
    <w:p w:rsidR="0040751B" w:rsidRPr="0040751B" w:rsidRDefault="0040751B" w:rsidP="004075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владеть способами взаимодействия с окружающими и удаленными людьми и событиями; уметь задать вопрос, корректно вести учебный диалог;</w:t>
      </w:r>
    </w:p>
    <w:p w:rsidR="0040751B" w:rsidRPr="0040751B" w:rsidRDefault="0040751B" w:rsidP="004075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владеть разными видами речевой деятельности (монолог, диалог, чтение, письмо), лингвистической и языковой компетенциями;</w:t>
      </w:r>
    </w:p>
    <w:p w:rsidR="0040751B" w:rsidRPr="0040751B" w:rsidRDefault="0040751B" w:rsidP="004075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владеть способами совместной деятельности в группе, приемами действий в ситуациях общения; уметь искать и находить компромиссы;</w:t>
      </w:r>
    </w:p>
    <w:p w:rsidR="0040751B" w:rsidRPr="0040751B" w:rsidRDefault="0040751B" w:rsidP="004075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иметь позитивные навыки общения в поликультурном, 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полиэтническом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и 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многоконфессиональном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обществе.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Стандарт основного общего образования по иностранному языку ставит задачи на достижение качественно новых целей в изучении иностранного языка, а именно: развитие иноязычной коммуникативной компетенции в совокупности ее составляющих – речевой, языковой, 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социокультурной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>, компенсаторной, учебно-познавательной:</w:t>
      </w:r>
    </w:p>
    <w:p w:rsidR="0040751B" w:rsidRPr="0040751B" w:rsidRDefault="0040751B" w:rsidP="004075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614361">
        <w:rPr>
          <w:rFonts w:ascii="Arial" w:eastAsia="Times New Roman" w:hAnsi="Arial" w:cs="Arial"/>
          <w:b/>
          <w:sz w:val="25"/>
          <w:szCs w:val="25"/>
          <w:lang w:eastAsia="ru-RU"/>
        </w:rPr>
        <w:t>речевая компетенция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– развитие коммуникативных умений в четырех основных видах речевой деятельности (говорении, 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аудировании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>, чтении, письме);</w:t>
      </w:r>
    </w:p>
    <w:p w:rsidR="0040751B" w:rsidRPr="0040751B" w:rsidRDefault="0040751B" w:rsidP="004075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614361">
        <w:rPr>
          <w:rFonts w:ascii="Arial" w:eastAsia="Times New Roman" w:hAnsi="Arial" w:cs="Arial"/>
          <w:b/>
          <w:sz w:val="25"/>
          <w:szCs w:val="25"/>
          <w:lang w:eastAsia="ru-RU"/>
        </w:rPr>
        <w:t>языковая компетенция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c</w:t>
      </w:r>
      <w:proofErr w:type="spell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темами, сферами и ситуациями общения, отобранными 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lastRenderedPageBreak/>
        <w:t>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40751B" w:rsidRPr="0040751B" w:rsidRDefault="0040751B" w:rsidP="004075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proofErr w:type="spellStart"/>
      <w:r w:rsidRPr="00614361">
        <w:rPr>
          <w:rFonts w:ascii="Arial" w:eastAsia="Times New Roman" w:hAnsi="Arial" w:cs="Arial"/>
          <w:b/>
          <w:sz w:val="25"/>
          <w:szCs w:val="25"/>
          <w:lang w:eastAsia="ru-RU"/>
        </w:rPr>
        <w:t>социокультурная</w:t>
      </w:r>
      <w:proofErr w:type="spellEnd"/>
      <w:r w:rsidRPr="00614361">
        <w:rPr>
          <w:rFonts w:ascii="Arial" w:eastAsia="Times New Roman" w:hAnsi="Arial" w:cs="Arial"/>
          <w:b/>
          <w:sz w:val="25"/>
          <w:szCs w:val="25"/>
          <w:lang w:eastAsia="ru-RU"/>
        </w:rPr>
        <w:t xml:space="preserve"> компетенция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 и VII-IX классы); формирование умения представлять свою страну, ее культуру в условиях иноязычного межкультурного общения;</w:t>
      </w:r>
    </w:p>
    <w:p w:rsidR="0040751B" w:rsidRPr="0040751B" w:rsidRDefault="0040751B" w:rsidP="004075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614361">
        <w:rPr>
          <w:rFonts w:ascii="Arial" w:eastAsia="Times New Roman" w:hAnsi="Arial" w:cs="Arial"/>
          <w:b/>
          <w:sz w:val="25"/>
          <w:szCs w:val="25"/>
          <w:lang w:eastAsia="ru-RU"/>
        </w:rPr>
        <w:t>компенсаторная компетенция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– развитие умений выходить из положения в условиях дефицита языковых сре</w:t>
      </w:r>
      <w:proofErr w:type="gram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дств пр</w:t>
      </w:r>
      <w:proofErr w:type="gramEnd"/>
      <w:r w:rsidRPr="0040751B">
        <w:rPr>
          <w:rFonts w:ascii="Arial" w:eastAsia="Times New Roman" w:hAnsi="Arial" w:cs="Arial"/>
          <w:sz w:val="25"/>
          <w:szCs w:val="25"/>
          <w:lang w:eastAsia="ru-RU"/>
        </w:rPr>
        <w:t>и получении и передаче информации;</w:t>
      </w:r>
    </w:p>
    <w:p w:rsidR="0040751B" w:rsidRPr="0040751B" w:rsidRDefault="0040751B" w:rsidP="004075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614361">
        <w:rPr>
          <w:rFonts w:ascii="Arial" w:eastAsia="Times New Roman" w:hAnsi="Arial" w:cs="Arial"/>
          <w:b/>
          <w:sz w:val="25"/>
          <w:szCs w:val="25"/>
          <w:lang w:eastAsia="ru-RU"/>
        </w:rPr>
        <w:t>учебно-познавательная компетенция –</w:t>
      </w:r>
      <w:r w:rsidRPr="0040751B">
        <w:rPr>
          <w:rFonts w:ascii="Arial" w:eastAsia="Times New Roman" w:hAnsi="Arial" w:cs="Arial"/>
          <w:sz w:val="25"/>
          <w:szCs w:val="25"/>
          <w:lang w:eastAsia="ru-RU"/>
        </w:rPr>
        <w:t xml:space="preserve">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Основным средством формирования ключевых компетенций при изучении иностранного языка выступают различные технологии, формы и методы.</w:t>
      </w:r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proofErr w:type="gramStart"/>
      <w:r w:rsidRPr="0040751B">
        <w:rPr>
          <w:rFonts w:ascii="Arial" w:eastAsia="Times New Roman" w:hAnsi="Arial" w:cs="Arial"/>
          <w:sz w:val="25"/>
          <w:szCs w:val="25"/>
          <w:lang w:eastAsia="ru-RU"/>
        </w:rPr>
        <w:t>Метод проектов может стать одним из эффективных способов формирования и развития личности обучающихся, умеющей ориентироваться в огромном потоке информации, способной принимать нестандартные решения, раскрытия их интеллектуального, духовного и творческого потенциала, повышения мотивации к учебно-познавательной деятельности, т.е. для развития коммуникативной компетентности</w:t>
      </w:r>
      <w:proofErr w:type="gramEnd"/>
    </w:p>
    <w:p w:rsidR="0040751B" w:rsidRPr="0040751B" w:rsidRDefault="0040751B" w:rsidP="0040751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40751B">
        <w:rPr>
          <w:rFonts w:ascii="Arial" w:eastAsia="Times New Roman" w:hAnsi="Arial" w:cs="Arial"/>
          <w:sz w:val="25"/>
          <w:szCs w:val="25"/>
          <w:lang w:eastAsia="ru-RU"/>
        </w:rPr>
        <w:t>При формировании коммуникативной компетенции (в частности при обучении монологу и диалогу) также главное место отводится игровым технологиям. “Вживаясь” в какую-либо роль, ребёнку легче раскрепоститься и начать говорить на английском языке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 xml:space="preserve">Формирование ключевых компетенций учащихся может реализовываться при помощи самых различных способов и техник, которые преподаватель подбирает по своему усмотрению. Но, независимо от применяемых способов, следует придерживаться важных правил: 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большее значение следует отдавать не изучению предмета, а формированию личности;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 xml:space="preserve"> необходимо помочь учащимся овладеть наиболее эффективными формами учебно-познавательной деятельности;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 xml:space="preserve"> нужно помнить, что знает не тот, кто сможет пересказать, а тот, кто умеет применять знания в жизни; 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 xml:space="preserve">каждый педагог должен приучить учеников мыслить и действовать самостоятельно; 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 xml:space="preserve">при обучении следует учитывать интересы и жизненный багаж каждой личности; </w:t>
      </w:r>
    </w:p>
    <w:p w:rsid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обучать необходимо так, чтобы ученик понимал ценность знаний для своей собственной жизни</w:t>
      </w:r>
      <w:r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>;</w:t>
      </w:r>
    </w:p>
    <w:p w:rsidR="003340C5" w:rsidRPr="003340C5" w:rsidRDefault="003340C5" w:rsidP="003340C5">
      <w:pPr>
        <w:spacing w:after="0" w:line="240" w:lineRule="auto"/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shd w:val="clear" w:color="auto" w:fill="FFFFFF"/>
          <w:lang w:eastAsia="ru-RU"/>
        </w:rPr>
        <w:t xml:space="preserve"> каждый человек найдет свое собственное место в жизни, если обучиться всему, что потребуется для выполнения жизненных целей.</w:t>
      </w:r>
    </w:p>
    <w:p w:rsidR="003340C5" w:rsidRPr="003340C5" w:rsidRDefault="003340C5" w:rsidP="003340C5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2B2B2B"/>
          <w:sz w:val="25"/>
          <w:szCs w:val="25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lang w:eastAsia="ru-RU"/>
        </w:rPr>
        <w:lastRenderedPageBreak/>
        <w:t>Источник: </w:t>
      </w:r>
      <w:hyperlink r:id="rId5" w:history="1">
        <w:r w:rsidRPr="003340C5">
          <w:rPr>
            <w:rFonts w:ascii="Arial" w:eastAsia="Times New Roman" w:hAnsi="Arial" w:cs="Arial"/>
            <w:color w:val="034355"/>
            <w:sz w:val="25"/>
            <w:u w:val="single"/>
            <w:lang w:eastAsia="ru-RU"/>
          </w:rPr>
          <w:t>https://www.menobr.ru/article/65304-qqq-17-m5-klyuchevye-kompetentsii-uchashchihsya-po-fgos?from=PW_F5_podsek&amp;ustp=W</w:t>
        </w:r>
      </w:hyperlink>
    </w:p>
    <w:p w:rsidR="003340C5" w:rsidRPr="003340C5" w:rsidRDefault="003340C5" w:rsidP="003340C5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2B2B2B"/>
          <w:sz w:val="25"/>
          <w:szCs w:val="25"/>
          <w:lang w:eastAsia="ru-RU"/>
        </w:rPr>
      </w:pPr>
      <w:r w:rsidRPr="003340C5">
        <w:rPr>
          <w:rFonts w:ascii="Arial" w:eastAsia="Times New Roman" w:hAnsi="Arial" w:cs="Arial"/>
          <w:color w:val="2B2B2B"/>
          <w:sz w:val="25"/>
          <w:szCs w:val="25"/>
          <w:lang w:eastAsia="ru-RU"/>
        </w:rPr>
        <w:t>Любое использование материалов допускается только при наличии гиперссылки.</w:t>
      </w:r>
    </w:p>
    <w:p w:rsidR="003340C5" w:rsidRPr="003340C5" w:rsidRDefault="003340C5" w:rsidP="00334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0C5" w:rsidRPr="003340C5" w:rsidRDefault="003340C5" w:rsidP="003340C5">
      <w:pPr>
        <w:rPr>
          <w:rFonts w:ascii="Times New Roman" w:hAnsi="Times New Roman" w:cs="Times New Roman"/>
          <w:sz w:val="36"/>
          <w:szCs w:val="36"/>
        </w:rPr>
      </w:pPr>
    </w:p>
    <w:sectPr w:rsidR="003340C5" w:rsidRPr="003340C5" w:rsidSect="006C3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C157D"/>
    <w:multiLevelType w:val="multilevel"/>
    <w:tmpl w:val="0702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432F1C"/>
    <w:multiLevelType w:val="multilevel"/>
    <w:tmpl w:val="9D58A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5525EE"/>
    <w:multiLevelType w:val="multilevel"/>
    <w:tmpl w:val="BD6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340C5"/>
    <w:rsid w:val="003340C5"/>
    <w:rsid w:val="0035603F"/>
    <w:rsid w:val="0040751B"/>
    <w:rsid w:val="00614361"/>
    <w:rsid w:val="006C35BB"/>
    <w:rsid w:val="00FE3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40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enobr.ru/article/65304-qqq-17-m5-klyuchevye-kompetentsii-uchashchihsya-po-fgos?from=PW_F5_podsek&amp;ustp=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1522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</cp:revision>
  <dcterms:created xsi:type="dcterms:W3CDTF">2018-10-11T12:00:00Z</dcterms:created>
  <dcterms:modified xsi:type="dcterms:W3CDTF">2018-10-11T12:55:00Z</dcterms:modified>
</cp:coreProperties>
</file>