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258" w:rsidRPr="00EF026D" w:rsidRDefault="00D35258" w:rsidP="00D35258">
      <w:pPr>
        <w:autoSpaceDE w:val="0"/>
        <w:autoSpaceDN w:val="0"/>
        <w:adjustRightInd w:val="0"/>
        <w:spacing w:line="180" w:lineRule="atLeast"/>
        <w:jc w:val="center"/>
        <w:rPr>
          <w:b/>
        </w:rPr>
      </w:pPr>
      <w:r w:rsidRPr="00EF026D">
        <w:rPr>
          <w:b/>
        </w:rPr>
        <w:t>МИНИСТЕРСТВО ОБРАЗОВАНИЯ ТВЕРСКОЙ ОБЛАСТИ</w:t>
      </w: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EF026D">
        <w:rPr>
          <w:b/>
        </w:rPr>
        <w:t xml:space="preserve">Филиал ГБПОУ   </w:t>
      </w: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EF026D">
        <w:rPr>
          <w:b/>
        </w:rPr>
        <w:t>«Западнодвинский технологический колледж им. И. А. Ковалева»</w:t>
      </w: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EF026D">
        <w:rPr>
          <w:b/>
        </w:rPr>
        <w:t>в п. Оленино</w:t>
      </w: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EF026D">
        <w:rPr>
          <w:b/>
          <w:caps/>
        </w:rPr>
        <w:t>РАБОЧАЯ ПРОГРАММа</w:t>
      </w:r>
    </w:p>
    <w:p w:rsidR="00594E34" w:rsidRPr="00EF026D" w:rsidRDefault="00594E34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EF026D">
        <w:rPr>
          <w:b/>
          <w:caps/>
        </w:rPr>
        <w:t>УЧебной дисциплины</w:t>
      </w: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EF026D">
        <w:rPr>
          <w:b/>
        </w:rPr>
        <w:t>ОП.06 Торговые вычисления</w:t>
      </w:r>
    </w:p>
    <w:p w:rsidR="00D35258" w:rsidRPr="00EF026D" w:rsidRDefault="00D35258" w:rsidP="00D35258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</w:rPr>
      </w:pPr>
    </w:p>
    <w:p w:rsidR="00D35258" w:rsidRPr="00EF026D" w:rsidRDefault="00D35258" w:rsidP="00D35258">
      <w:pPr>
        <w:rPr>
          <w:bCs/>
        </w:rPr>
      </w:pPr>
    </w:p>
    <w:p w:rsidR="00D35258" w:rsidRPr="00EF026D" w:rsidRDefault="00D35258" w:rsidP="00D35258">
      <w:pPr>
        <w:rPr>
          <w:bCs/>
        </w:rPr>
      </w:pPr>
    </w:p>
    <w:p w:rsidR="00D35258" w:rsidRPr="00EF026D" w:rsidRDefault="00D35258" w:rsidP="00D35258">
      <w:pPr>
        <w:rPr>
          <w:bCs/>
        </w:rPr>
      </w:pPr>
    </w:p>
    <w:p w:rsidR="00D35258" w:rsidRPr="00EF026D" w:rsidRDefault="00D35258" w:rsidP="00D35258">
      <w:pPr>
        <w:rPr>
          <w:bCs/>
        </w:rPr>
      </w:pPr>
    </w:p>
    <w:p w:rsidR="00D35258" w:rsidRPr="00EF026D" w:rsidRDefault="00D35258" w:rsidP="00D35258">
      <w:pPr>
        <w:rPr>
          <w:bCs/>
        </w:rPr>
      </w:pPr>
    </w:p>
    <w:p w:rsidR="00D35258" w:rsidRDefault="00D35258" w:rsidP="00D35258">
      <w:pPr>
        <w:rPr>
          <w:bCs/>
        </w:rPr>
      </w:pPr>
    </w:p>
    <w:p w:rsidR="00F00E28" w:rsidRDefault="00F00E28" w:rsidP="00D35258">
      <w:pPr>
        <w:rPr>
          <w:bCs/>
        </w:rPr>
      </w:pPr>
    </w:p>
    <w:p w:rsidR="00F00E28" w:rsidRDefault="00F00E28" w:rsidP="00D35258">
      <w:pPr>
        <w:rPr>
          <w:bCs/>
        </w:rPr>
      </w:pPr>
    </w:p>
    <w:p w:rsidR="00F00E28" w:rsidRDefault="00F00E28" w:rsidP="00D35258">
      <w:pPr>
        <w:rPr>
          <w:bCs/>
        </w:rPr>
      </w:pPr>
    </w:p>
    <w:p w:rsidR="00F00E28" w:rsidRDefault="00F00E28" w:rsidP="00D35258">
      <w:pPr>
        <w:rPr>
          <w:bCs/>
        </w:rPr>
      </w:pPr>
    </w:p>
    <w:p w:rsidR="00F00E28" w:rsidRPr="00EF026D" w:rsidRDefault="00F00E28" w:rsidP="00D35258">
      <w:pPr>
        <w:rPr>
          <w:bCs/>
        </w:rPr>
      </w:pPr>
    </w:p>
    <w:p w:rsidR="00D35258" w:rsidRPr="00EF026D" w:rsidRDefault="00D35258" w:rsidP="00D35258">
      <w:pPr>
        <w:rPr>
          <w:bCs/>
        </w:rPr>
      </w:pPr>
    </w:p>
    <w:p w:rsidR="00D35258" w:rsidRPr="00EF026D" w:rsidRDefault="00D35258" w:rsidP="00D35258">
      <w:pPr>
        <w:rPr>
          <w:bCs/>
        </w:rPr>
      </w:pPr>
    </w:p>
    <w:p w:rsidR="00D35258" w:rsidRPr="00EF026D" w:rsidRDefault="00F00E28" w:rsidP="00D35258">
      <w:pPr>
        <w:jc w:val="center"/>
      </w:pPr>
      <w:r>
        <w:t>2018</w:t>
      </w:r>
      <w:r w:rsidR="00D35258" w:rsidRPr="00EF026D">
        <w:t>г</w:t>
      </w: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EF026D" w:rsidRDefault="00D35258" w:rsidP="00D35258"/>
    <w:p w:rsidR="00D35258" w:rsidRPr="00EF026D" w:rsidRDefault="00D35258" w:rsidP="00D35258">
      <w:r w:rsidRPr="00EF026D">
        <w:t>РАССМОТРЕНО И РЕКОМЕНДОВАНО  К УТВЕРЖДЕНИЮ</w:t>
      </w:r>
      <w:r w:rsidRPr="00EF026D">
        <w:br/>
        <w:t>на заседании методическ</w:t>
      </w:r>
      <w:r w:rsidR="00355805">
        <w:t>ого объединения</w:t>
      </w:r>
      <w:r w:rsidR="00594E34">
        <w:br/>
        <w:t xml:space="preserve">(Протокол №  </w:t>
      </w:r>
      <w:r w:rsidRPr="00EF026D">
        <w:t>от ____ __________ 201</w:t>
      </w:r>
      <w:r w:rsidR="00355805">
        <w:t>8</w:t>
      </w:r>
      <w:r w:rsidRPr="00EF026D">
        <w:t xml:space="preserve">  г.) </w:t>
      </w:r>
      <w:r w:rsidRPr="00EF026D">
        <w:br/>
        <w:t>Председатель МО ______________________/___________________/</w:t>
      </w:r>
    </w:p>
    <w:p w:rsidR="00D35258" w:rsidRPr="00EF026D" w:rsidRDefault="00D35258" w:rsidP="00D352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vertAlign w:val="superscript"/>
        </w:rPr>
      </w:pP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</w:rPr>
      </w:pPr>
    </w:p>
    <w:p w:rsidR="00D35258" w:rsidRPr="00EF026D" w:rsidRDefault="00D35258" w:rsidP="003558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F026D">
        <w:t xml:space="preserve">Программа учебной дисциплины разработана на основе Федерального государственного образовательного стандарта (далее – ФГОС) по профессии  среднего  профессионального образования (далее – СПО) </w:t>
      </w:r>
      <w:r w:rsidRPr="00EF026D">
        <w:rPr>
          <w:b/>
        </w:rPr>
        <w:t>38.01.02 Продавец, контролер-кассир</w:t>
      </w:r>
      <w:r w:rsidRPr="00EF026D">
        <w:t>.</w:t>
      </w:r>
    </w:p>
    <w:p w:rsidR="00D35258" w:rsidRPr="00EF026D" w:rsidRDefault="00D35258" w:rsidP="00D352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</w:rPr>
      </w:pP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EF026D" w:rsidRDefault="00D35258" w:rsidP="00D35258">
      <w:pPr>
        <w:spacing w:line="237" w:lineRule="auto"/>
        <w:ind w:right="100"/>
        <w:jc w:val="both"/>
      </w:pPr>
    </w:p>
    <w:p w:rsidR="00D35258" w:rsidRPr="00AC6C3E" w:rsidRDefault="00D35258" w:rsidP="00D35258">
      <w:pPr>
        <w:spacing w:line="322" w:lineRule="exact"/>
        <w:rPr>
          <w:rFonts w:eastAsiaTheme="minorEastAsia"/>
        </w:rPr>
      </w:pPr>
    </w:p>
    <w:p w:rsidR="00D35258" w:rsidRPr="00AC6C3E" w:rsidRDefault="00D35258" w:rsidP="00D35258">
      <w:pPr>
        <w:rPr>
          <w:rFonts w:eastAsiaTheme="minorEastAsia"/>
        </w:rPr>
      </w:pPr>
      <w:r w:rsidRPr="00AC6C3E">
        <w:t>Организация – разработчик:</w:t>
      </w:r>
      <w:r w:rsidR="00594E34">
        <w:t xml:space="preserve"> </w:t>
      </w:r>
      <w:r>
        <w:t>ф</w:t>
      </w:r>
      <w:r w:rsidRPr="00EF026D">
        <w:t>илиал ГБПОУ «Западнодвинский технологический колледж им. И.А. Ковалева» в п. Оленино</w:t>
      </w:r>
    </w:p>
    <w:p w:rsidR="00D35258" w:rsidRPr="00AC6C3E" w:rsidRDefault="00D35258" w:rsidP="00D35258">
      <w:pPr>
        <w:spacing w:line="337" w:lineRule="exact"/>
        <w:rPr>
          <w:rFonts w:eastAsiaTheme="minorEastAsia"/>
        </w:rPr>
      </w:pPr>
    </w:p>
    <w:p w:rsidR="00D35258" w:rsidRPr="00AC6C3E" w:rsidRDefault="00F00E28" w:rsidP="00D35258">
      <w:pPr>
        <w:spacing w:line="234" w:lineRule="auto"/>
        <w:ind w:right="2000"/>
        <w:rPr>
          <w:rFonts w:eastAsiaTheme="minorEastAsia"/>
        </w:rPr>
      </w:pPr>
      <w:r>
        <w:t>Разработчик: мастер производственного обучения</w:t>
      </w:r>
      <w:r w:rsidR="00D35258" w:rsidRPr="00AC6C3E">
        <w:t xml:space="preserve"> </w:t>
      </w:r>
      <w:r>
        <w:t xml:space="preserve">Дятлова Л.А. </w:t>
      </w: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45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15" w:lineRule="exact"/>
        <w:rPr>
          <w:rFonts w:eastAsiaTheme="minorEastAsia"/>
        </w:rPr>
      </w:pPr>
    </w:p>
    <w:p w:rsidR="00D35258" w:rsidRPr="00AC6C3E" w:rsidRDefault="00D35258" w:rsidP="00D35258">
      <w:pPr>
        <w:rPr>
          <w:rFonts w:eastAsiaTheme="minorEastAsia"/>
        </w:rPr>
        <w:sectPr w:rsidR="00D35258" w:rsidRPr="00AC6C3E" w:rsidSect="00D35258">
          <w:pgSz w:w="11900" w:h="16838"/>
          <w:pgMar w:top="1138" w:right="746" w:bottom="152" w:left="1440" w:header="0" w:footer="0" w:gutter="0"/>
          <w:cols w:space="720" w:equalWidth="0">
            <w:col w:w="9720"/>
          </w:cols>
        </w:sectPr>
      </w:pPr>
    </w:p>
    <w:p w:rsidR="00D35258" w:rsidRPr="00AC6C3E" w:rsidRDefault="00D35258" w:rsidP="00D35258">
      <w:pPr>
        <w:ind w:right="-179"/>
        <w:jc w:val="center"/>
        <w:rPr>
          <w:rFonts w:eastAsiaTheme="minorEastAsia"/>
        </w:rPr>
      </w:pPr>
      <w:r w:rsidRPr="00AC6C3E">
        <w:rPr>
          <w:b/>
          <w:bCs/>
        </w:rPr>
        <w:lastRenderedPageBreak/>
        <w:t>СОДЕРЖАНИЕ</w:t>
      </w: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41" w:lineRule="exact"/>
        <w:rPr>
          <w:rFonts w:eastAsiaTheme="minorEastAsia"/>
        </w:rPr>
      </w:pPr>
    </w:p>
    <w:tbl>
      <w:tblPr>
        <w:tblW w:w="0" w:type="auto"/>
        <w:tblInd w:w="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7080"/>
        <w:gridCol w:w="980"/>
      </w:tblGrid>
      <w:tr w:rsidR="00D35258" w:rsidRPr="00AC6C3E" w:rsidTr="00CD4132">
        <w:trPr>
          <w:trHeight w:val="322"/>
        </w:trPr>
        <w:tc>
          <w:tcPr>
            <w:tcW w:w="520" w:type="dxa"/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  <w:r w:rsidRPr="00AC6C3E">
              <w:rPr>
                <w:b/>
                <w:bCs/>
              </w:rPr>
              <w:t>1.</w:t>
            </w:r>
          </w:p>
        </w:tc>
        <w:tc>
          <w:tcPr>
            <w:tcW w:w="7080" w:type="dxa"/>
            <w:vAlign w:val="bottom"/>
          </w:tcPr>
          <w:p w:rsidR="00D35258" w:rsidRPr="00AC6C3E" w:rsidRDefault="00D35258" w:rsidP="00CD4132">
            <w:pPr>
              <w:ind w:right="640"/>
              <w:rPr>
                <w:rFonts w:eastAsiaTheme="minorEastAsia"/>
              </w:rPr>
            </w:pPr>
            <w:r w:rsidRPr="00AC6C3E">
              <w:rPr>
                <w:b/>
                <w:bCs/>
              </w:rPr>
              <w:t>ПАСПОРТ ПРОГРАММЫ УЧЕБНОЙ ДИСЦИПЛИНЫ</w:t>
            </w:r>
          </w:p>
        </w:tc>
        <w:tc>
          <w:tcPr>
            <w:tcW w:w="980" w:type="dxa"/>
            <w:vAlign w:val="bottom"/>
          </w:tcPr>
          <w:p w:rsidR="00D35258" w:rsidRPr="00773B41" w:rsidRDefault="00D35258" w:rsidP="00CD4132">
            <w:pPr>
              <w:jc w:val="center"/>
              <w:rPr>
                <w:rFonts w:eastAsiaTheme="minorEastAsia"/>
                <w:b/>
              </w:rPr>
            </w:pPr>
            <w:r w:rsidRPr="00773B41">
              <w:rPr>
                <w:b/>
                <w:w w:val="99"/>
              </w:rPr>
              <w:t>4</w:t>
            </w:r>
          </w:p>
        </w:tc>
      </w:tr>
      <w:tr w:rsidR="00D35258" w:rsidRPr="00AC6C3E" w:rsidTr="00CD4132">
        <w:trPr>
          <w:trHeight w:val="782"/>
        </w:trPr>
        <w:tc>
          <w:tcPr>
            <w:tcW w:w="520" w:type="dxa"/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  <w:r w:rsidRPr="00AC6C3E">
              <w:rPr>
                <w:b/>
                <w:bCs/>
              </w:rPr>
              <w:t>2.</w:t>
            </w:r>
          </w:p>
        </w:tc>
        <w:tc>
          <w:tcPr>
            <w:tcW w:w="7080" w:type="dxa"/>
            <w:vAlign w:val="bottom"/>
          </w:tcPr>
          <w:p w:rsidR="00D35258" w:rsidRPr="00AC6C3E" w:rsidRDefault="00D35258" w:rsidP="00CD4132">
            <w:pPr>
              <w:ind w:right="620"/>
              <w:rPr>
                <w:rFonts w:eastAsiaTheme="minorEastAsia"/>
              </w:rPr>
            </w:pPr>
            <w:r w:rsidRPr="00AC6C3E">
              <w:rPr>
                <w:b/>
                <w:bCs/>
              </w:rPr>
              <w:t>СТРУКТУРАИСОДЕРЖАНИЕУЧЕБНОЙ</w:t>
            </w:r>
          </w:p>
        </w:tc>
        <w:tc>
          <w:tcPr>
            <w:tcW w:w="980" w:type="dxa"/>
            <w:vAlign w:val="bottom"/>
          </w:tcPr>
          <w:p w:rsidR="00D35258" w:rsidRPr="00773B41" w:rsidRDefault="00D35258" w:rsidP="00CD4132">
            <w:pPr>
              <w:jc w:val="center"/>
              <w:rPr>
                <w:rFonts w:eastAsiaTheme="minorEastAsia"/>
                <w:b/>
              </w:rPr>
            </w:pPr>
            <w:r w:rsidRPr="00773B41">
              <w:rPr>
                <w:b/>
                <w:w w:val="99"/>
              </w:rPr>
              <w:t>6</w:t>
            </w:r>
          </w:p>
        </w:tc>
      </w:tr>
      <w:tr w:rsidR="00D35258" w:rsidRPr="00AC6C3E" w:rsidTr="00CD4132">
        <w:trPr>
          <w:trHeight w:val="374"/>
        </w:trPr>
        <w:tc>
          <w:tcPr>
            <w:tcW w:w="7600" w:type="dxa"/>
            <w:gridSpan w:val="2"/>
            <w:vAlign w:val="bottom"/>
          </w:tcPr>
          <w:p w:rsidR="00D35258" w:rsidRPr="00AC6C3E" w:rsidRDefault="00355805" w:rsidP="00CD4132">
            <w:pPr>
              <w:rPr>
                <w:rFonts w:eastAsiaTheme="minorEastAsia"/>
              </w:rPr>
            </w:pPr>
            <w:r>
              <w:rPr>
                <w:b/>
                <w:bCs/>
              </w:rPr>
              <w:t xml:space="preserve">        </w:t>
            </w:r>
            <w:r w:rsidR="00D35258" w:rsidRPr="00AC6C3E">
              <w:rPr>
                <w:b/>
                <w:bCs/>
              </w:rPr>
              <w:t>ДИСЦИПЛИНЫ</w:t>
            </w:r>
          </w:p>
        </w:tc>
        <w:tc>
          <w:tcPr>
            <w:tcW w:w="980" w:type="dxa"/>
            <w:vAlign w:val="bottom"/>
          </w:tcPr>
          <w:p w:rsidR="00D35258" w:rsidRPr="00773B41" w:rsidRDefault="00D35258" w:rsidP="00CD4132">
            <w:pPr>
              <w:rPr>
                <w:rFonts w:eastAsiaTheme="minorEastAsia"/>
                <w:b/>
              </w:rPr>
            </w:pPr>
          </w:p>
        </w:tc>
      </w:tr>
      <w:tr w:rsidR="00D35258" w:rsidRPr="00AC6C3E" w:rsidTr="00CD4132">
        <w:trPr>
          <w:trHeight w:val="869"/>
        </w:trPr>
        <w:tc>
          <w:tcPr>
            <w:tcW w:w="7600" w:type="dxa"/>
            <w:gridSpan w:val="2"/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  <w:r w:rsidRPr="00AC6C3E">
              <w:rPr>
                <w:b/>
                <w:bCs/>
              </w:rPr>
              <w:t>3.</w:t>
            </w:r>
            <w:r>
              <w:rPr>
                <w:b/>
                <w:bCs/>
              </w:rPr>
              <w:t xml:space="preserve">     </w:t>
            </w:r>
            <w:r w:rsidRPr="00AC6C3E">
              <w:rPr>
                <w:b/>
                <w:bCs/>
              </w:rPr>
              <w:t>УСЛОВИЯ  РЕАЛИЗАЦИИ  ПРОГРАММЫ  УЧЕБНОЙ</w:t>
            </w:r>
          </w:p>
        </w:tc>
        <w:tc>
          <w:tcPr>
            <w:tcW w:w="980" w:type="dxa"/>
            <w:vAlign w:val="bottom"/>
          </w:tcPr>
          <w:p w:rsidR="00D35258" w:rsidRPr="00773B41" w:rsidRDefault="00D35258" w:rsidP="00CD4132">
            <w:pPr>
              <w:jc w:val="center"/>
              <w:rPr>
                <w:rFonts w:eastAsiaTheme="minorEastAsia"/>
                <w:b/>
              </w:rPr>
            </w:pPr>
            <w:r w:rsidRPr="00773B41">
              <w:rPr>
                <w:b/>
                <w:w w:val="99"/>
              </w:rPr>
              <w:t>9</w:t>
            </w:r>
          </w:p>
        </w:tc>
      </w:tr>
      <w:tr w:rsidR="00D35258" w:rsidRPr="00AC6C3E" w:rsidTr="00CD4132">
        <w:trPr>
          <w:trHeight w:val="372"/>
        </w:trPr>
        <w:tc>
          <w:tcPr>
            <w:tcW w:w="7600" w:type="dxa"/>
            <w:gridSpan w:val="2"/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  <w:r w:rsidRPr="00AC6C3E">
              <w:rPr>
                <w:b/>
                <w:bCs/>
              </w:rPr>
              <w:t>ДИСЦИПЛИНЫ</w:t>
            </w:r>
          </w:p>
        </w:tc>
        <w:tc>
          <w:tcPr>
            <w:tcW w:w="980" w:type="dxa"/>
            <w:vAlign w:val="bottom"/>
          </w:tcPr>
          <w:p w:rsidR="00D35258" w:rsidRPr="00773B41" w:rsidRDefault="00D35258" w:rsidP="00CD4132">
            <w:pPr>
              <w:rPr>
                <w:rFonts w:eastAsiaTheme="minorEastAsia"/>
                <w:b/>
              </w:rPr>
            </w:pPr>
          </w:p>
        </w:tc>
      </w:tr>
      <w:tr w:rsidR="00D35258" w:rsidRPr="00AC6C3E" w:rsidTr="00CD4132">
        <w:trPr>
          <w:trHeight w:val="870"/>
        </w:trPr>
        <w:tc>
          <w:tcPr>
            <w:tcW w:w="520" w:type="dxa"/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  <w:r w:rsidRPr="00AC6C3E">
              <w:rPr>
                <w:b/>
                <w:bCs/>
              </w:rPr>
              <w:t>4.</w:t>
            </w:r>
          </w:p>
        </w:tc>
        <w:tc>
          <w:tcPr>
            <w:tcW w:w="7080" w:type="dxa"/>
            <w:vAlign w:val="bottom"/>
          </w:tcPr>
          <w:p w:rsidR="00D35258" w:rsidRPr="00AC6C3E" w:rsidRDefault="00D35258" w:rsidP="00CD4132">
            <w:pPr>
              <w:ind w:right="620"/>
              <w:rPr>
                <w:rFonts w:eastAsiaTheme="minorEastAsia"/>
              </w:rPr>
            </w:pPr>
            <w:r w:rsidRPr="00AC6C3E">
              <w:rPr>
                <w:b/>
                <w:bCs/>
              </w:rPr>
              <w:t>КОНТРОЛЬ И ОЦЕНКА РЕЗУЛЬТАТОВ ОСВОЕНИЯ</w:t>
            </w:r>
          </w:p>
        </w:tc>
        <w:tc>
          <w:tcPr>
            <w:tcW w:w="980" w:type="dxa"/>
            <w:vAlign w:val="bottom"/>
          </w:tcPr>
          <w:p w:rsidR="00D35258" w:rsidRPr="00773B41" w:rsidRDefault="00D35258" w:rsidP="00CD4132">
            <w:pPr>
              <w:jc w:val="center"/>
              <w:rPr>
                <w:rFonts w:eastAsiaTheme="minorEastAsia"/>
                <w:b/>
              </w:rPr>
            </w:pPr>
            <w:r w:rsidRPr="00773B41">
              <w:rPr>
                <w:b/>
                <w:w w:val="99"/>
              </w:rPr>
              <w:t>10</w:t>
            </w:r>
          </w:p>
        </w:tc>
      </w:tr>
    </w:tbl>
    <w:p w:rsidR="00D35258" w:rsidRPr="00AC6C3E" w:rsidRDefault="00D35258" w:rsidP="00D35258">
      <w:pPr>
        <w:spacing w:line="98" w:lineRule="exact"/>
        <w:rPr>
          <w:rFonts w:eastAsiaTheme="minorEastAsia"/>
        </w:rPr>
      </w:pPr>
    </w:p>
    <w:p w:rsidR="00D35258" w:rsidRPr="00AC6C3E" w:rsidRDefault="00355805" w:rsidP="00D35258">
      <w:pPr>
        <w:rPr>
          <w:rFonts w:eastAsiaTheme="minorEastAsia"/>
        </w:rPr>
      </w:pPr>
      <w:r>
        <w:rPr>
          <w:b/>
          <w:bCs/>
        </w:rPr>
        <w:t xml:space="preserve">               </w:t>
      </w:r>
      <w:r w:rsidR="00D35258" w:rsidRPr="00AC6C3E">
        <w:rPr>
          <w:b/>
          <w:bCs/>
        </w:rPr>
        <w:t>УЧЕБНОЙ ДИСЦИПЛИНЫ</w:t>
      </w: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315" w:lineRule="exact"/>
        <w:rPr>
          <w:rFonts w:eastAsiaTheme="minorEastAsia"/>
        </w:rPr>
      </w:pPr>
    </w:p>
    <w:p w:rsidR="00D35258" w:rsidRPr="00AC6C3E" w:rsidRDefault="00D35258" w:rsidP="00D35258">
      <w:pPr>
        <w:rPr>
          <w:rFonts w:eastAsiaTheme="minorEastAsia"/>
        </w:rPr>
        <w:sectPr w:rsidR="00D35258" w:rsidRPr="00AC6C3E">
          <w:pgSz w:w="11900" w:h="16838"/>
          <w:pgMar w:top="1406" w:right="746" w:bottom="152" w:left="1440" w:header="0" w:footer="0" w:gutter="0"/>
          <w:cols w:space="720" w:equalWidth="0">
            <w:col w:w="9720"/>
          </w:cols>
        </w:sectPr>
      </w:pPr>
    </w:p>
    <w:p w:rsidR="00D35258" w:rsidRPr="00773B41" w:rsidRDefault="00D35258" w:rsidP="00D35258">
      <w:pPr>
        <w:pStyle w:val="af3"/>
        <w:rPr>
          <w:rFonts w:eastAsiaTheme="minorEastAsia"/>
        </w:rPr>
      </w:pPr>
      <w:r>
        <w:rPr>
          <w:b/>
          <w:bCs/>
        </w:rPr>
        <w:lastRenderedPageBreak/>
        <w:t>1.</w:t>
      </w:r>
      <w:r w:rsidRPr="00773B41">
        <w:rPr>
          <w:b/>
          <w:bCs/>
        </w:rPr>
        <w:t>ПАСПОРТ ПРОГРАММЫ УЧЕБНОЙ ДИСЦИПЛИНЫ</w:t>
      </w:r>
    </w:p>
    <w:p w:rsidR="00D35258" w:rsidRPr="00AC6C3E" w:rsidRDefault="00D35258" w:rsidP="00D35258">
      <w:pPr>
        <w:spacing w:line="153" w:lineRule="exact"/>
        <w:rPr>
          <w:rFonts w:eastAsiaTheme="minorEastAsia"/>
        </w:rPr>
      </w:pPr>
    </w:p>
    <w:p w:rsidR="00D35258" w:rsidRDefault="00D35258" w:rsidP="00D35258">
      <w:pPr>
        <w:spacing w:line="308" w:lineRule="auto"/>
        <w:ind w:right="2840"/>
        <w:jc w:val="center"/>
        <w:rPr>
          <w:b/>
          <w:bCs/>
        </w:rPr>
      </w:pPr>
      <w:r>
        <w:rPr>
          <w:b/>
          <w:bCs/>
        </w:rPr>
        <w:t xml:space="preserve">                                           </w:t>
      </w:r>
      <w:r w:rsidRPr="00AC6C3E">
        <w:rPr>
          <w:b/>
          <w:bCs/>
        </w:rPr>
        <w:t>«Торговые вычисления»</w:t>
      </w:r>
    </w:p>
    <w:p w:rsidR="00D35258" w:rsidRDefault="00D35258" w:rsidP="00D35258">
      <w:pPr>
        <w:spacing w:line="308" w:lineRule="auto"/>
        <w:ind w:right="2840"/>
        <w:jc w:val="center"/>
        <w:rPr>
          <w:b/>
          <w:bCs/>
        </w:rPr>
      </w:pPr>
    </w:p>
    <w:p w:rsidR="00D35258" w:rsidRPr="00AC6C3E" w:rsidRDefault="00D35258" w:rsidP="00D35258">
      <w:pPr>
        <w:spacing w:line="308" w:lineRule="auto"/>
        <w:ind w:right="2840"/>
        <w:rPr>
          <w:rFonts w:eastAsiaTheme="minorEastAsia"/>
        </w:rPr>
      </w:pPr>
      <w:r w:rsidRPr="00AC6C3E">
        <w:rPr>
          <w:b/>
          <w:bCs/>
        </w:rPr>
        <w:t>1.1. Область применения программы</w:t>
      </w:r>
    </w:p>
    <w:p w:rsidR="00D35258" w:rsidRPr="00AC6C3E" w:rsidRDefault="00D35258" w:rsidP="00D35258">
      <w:pPr>
        <w:spacing w:line="2" w:lineRule="exact"/>
        <w:rPr>
          <w:rFonts w:eastAsiaTheme="minorEastAsia"/>
        </w:rPr>
      </w:pPr>
    </w:p>
    <w:p w:rsidR="00D35258" w:rsidRPr="00AC6C3E" w:rsidRDefault="00D35258" w:rsidP="00D35258">
      <w:pPr>
        <w:spacing w:line="237" w:lineRule="auto"/>
        <w:ind w:right="100"/>
        <w:jc w:val="both"/>
        <w:rPr>
          <w:rFonts w:eastAsiaTheme="minorEastAsia"/>
        </w:rPr>
      </w:pPr>
      <w:r w:rsidRPr="00AC6C3E">
        <w:t xml:space="preserve">Рабочая программа учебной дисциплины </w:t>
      </w:r>
      <w:r w:rsidRPr="00355805">
        <w:t>«Торговые вычисления»</w:t>
      </w:r>
      <w:r w:rsidRPr="00AC6C3E">
        <w:t xml:space="preserve"> является частью основной профессиональной образовательной программы в соответствии с ФГОС по </w:t>
      </w:r>
      <w:r>
        <w:t>профессии</w:t>
      </w:r>
      <w:r w:rsidRPr="00AC6C3E">
        <w:t xml:space="preserve"> СПО </w:t>
      </w:r>
      <w:r w:rsidRPr="00355805">
        <w:t>38.01.02  «Продавец, контролер-кассир».</w:t>
      </w:r>
    </w:p>
    <w:p w:rsidR="00D35258" w:rsidRPr="00AC6C3E" w:rsidRDefault="00D35258" w:rsidP="00D35258">
      <w:pPr>
        <w:spacing w:line="17" w:lineRule="exact"/>
        <w:rPr>
          <w:rFonts w:eastAsiaTheme="minorEastAsia"/>
        </w:rPr>
      </w:pPr>
    </w:p>
    <w:p w:rsidR="00D35258" w:rsidRPr="00AC6C3E" w:rsidRDefault="00D35258" w:rsidP="00D35258">
      <w:pPr>
        <w:spacing w:line="20" w:lineRule="exact"/>
        <w:rPr>
          <w:rFonts w:eastAsiaTheme="minorEastAsia"/>
        </w:rPr>
      </w:pPr>
    </w:p>
    <w:p w:rsidR="00D35258" w:rsidRPr="00AC6C3E" w:rsidRDefault="00D35258" w:rsidP="00D35258">
      <w:pPr>
        <w:spacing w:line="243" w:lineRule="auto"/>
        <w:ind w:right="100"/>
        <w:jc w:val="both"/>
        <w:rPr>
          <w:rFonts w:eastAsiaTheme="minorEastAsia"/>
        </w:rPr>
      </w:pPr>
      <w:r w:rsidRPr="00AC6C3E">
        <w:rPr>
          <w:b/>
          <w:bCs/>
        </w:rPr>
        <w:t xml:space="preserve">1.2. Место дисциплины в структуре основной профессиональной образовательной программы: </w:t>
      </w:r>
      <w:r w:rsidRPr="00AC6C3E">
        <w:t>дисциплина входит в общепрофессиональный</w:t>
      </w:r>
      <w:r>
        <w:t xml:space="preserve"> </w:t>
      </w:r>
      <w:r w:rsidRPr="00AC6C3E">
        <w:t>цикл</w:t>
      </w:r>
      <w:r>
        <w:t xml:space="preserve"> (вариативная часть)</w:t>
      </w:r>
      <w:r w:rsidRPr="00AC6C3E">
        <w:rPr>
          <w:i/>
          <w:iCs/>
        </w:rPr>
        <w:t>.</w:t>
      </w:r>
    </w:p>
    <w:p w:rsidR="00D35258" w:rsidRPr="00AC6C3E" w:rsidRDefault="00D35258" w:rsidP="00D35258">
      <w:pPr>
        <w:spacing w:line="19" w:lineRule="exact"/>
        <w:rPr>
          <w:rFonts w:eastAsiaTheme="minorEastAsia"/>
        </w:rPr>
      </w:pPr>
    </w:p>
    <w:p w:rsidR="00D35258" w:rsidRPr="00AC6C3E" w:rsidRDefault="00D35258" w:rsidP="00D35258">
      <w:pPr>
        <w:spacing w:line="235" w:lineRule="auto"/>
        <w:ind w:right="100"/>
        <w:jc w:val="both"/>
        <w:rPr>
          <w:rFonts w:eastAsiaTheme="minorEastAsia"/>
        </w:rPr>
      </w:pPr>
      <w:r w:rsidRPr="00AC6C3E">
        <w:rPr>
          <w:b/>
          <w:bCs/>
        </w:rPr>
        <w:t>1.3. Цели и задачи дисциплины – требования к результатам освоения дисциплины:</w:t>
      </w:r>
    </w:p>
    <w:p w:rsidR="00D35258" w:rsidRPr="00AC6C3E" w:rsidRDefault="00355805" w:rsidP="00D35258">
      <w:pPr>
        <w:numPr>
          <w:ilvl w:val="0"/>
          <w:numId w:val="14"/>
        </w:numPr>
        <w:tabs>
          <w:tab w:val="left" w:pos="1320"/>
        </w:tabs>
        <w:spacing w:line="236" w:lineRule="auto"/>
        <w:ind w:left="1320" w:hanging="350"/>
      </w:pPr>
      <w:r>
        <w:t xml:space="preserve">результате освоения </w:t>
      </w:r>
      <w:r w:rsidR="00D35258" w:rsidRPr="00AC6C3E">
        <w:t xml:space="preserve">учебной  дисциплины  обучающийся  </w:t>
      </w:r>
      <w:r w:rsidR="00D35258" w:rsidRPr="00AC6C3E">
        <w:rPr>
          <w:b/>
          <w:bCs/>
        </w:rPr>
        <w:t>должен</w:t>
      </w:r>
    </w:p>
    <w:p w:rsidR="00D35258" w:rsidRPr="00AC6C3E" w:rsidRDefault="00D35258" w:rsidP="00D35258">
      <w:pPr>
        <w:spacing w:line="4" w:lineRule="exact"/>
      </w:pPr>
    </w:p>
    <w:p w:rsidR="00D35258" w:rsidRPr="00AC6C3E" w:rsidRDefault="00D35258" w:rsidP="00D35258">
      <w:r w:rsidRPr="00AC6C3E">
        <w:rPr>
          <w:b/>
          <w:bCs/>
        </w:rPr>
        <w:t>уметь:</w:t>
      </w:r>
    </w:p>
    <w:p w:rsidR="00D35258" w:rsidRPr="00AC6C3E" w:rsidRDefault="00D35258" w:rsidP="00D35258">
      <w:pPr>
        <w:spacing w:line="8" w:lineRule="exact"/>
      </w:pPr>
    </w:p>
    <w:p w:rsidR="00355805" w:rsidRDefault="00D35258" w:rsidP="00D35258">
      <w:pPr>
        <w:spacing w:line="237" w:lineRule="auto"/>
        <w:ind w:right="1440"/>
      </w:pPr>
      <w:r w:rsidRPr="00AC6C3E">
        <w:t xml:space="preserve">- четко и быстро выполнять операции торговых вычислений; </w:t>
      </w:r>
    </w:p>
    <w:p w:rsidR="00355805" w:rsidRDefault="00D35258" w:rsidP="00D35258">
      <w:pPr>
        <w:spacing w:line="237" w:lineRule="auto"/>
        <w:ind w:right="1440"/>
      </w:pPr>
      <w:r w:rsidRPr="00AC6C3E">
        <w:t>-</w:t>
      </w:r>
      <w:r w:rsidR="00355805">
        <w:t xml:space="preserve"> </w:t>
      </w:r>
      <w:r w:rsidRPr="00AC6C3E">
        <w:t xml:space="preserve">считать устно; </w:t>
      </w:r>
    </w:p>
    <w:p w:rsidR="00D35258" w:rsidRPr="00AC6C3E" w:rsidRDefault="00D35258" w:rsidP="00D35258">
      <w:pPr>
        <w:spacing w:line="237" w:lineRule="auto"/>
        <w:ind w:right="1440"/>
      </w:pPr>
      <w:r w:rsidRPr="00AC6C3E">
        <w:t>- работать с микрокалькуляторами.</w:t>
      </w:r>
    </w:p>
    <w:p w:rsidR="00D35258" w:rsidRPr="00AC6C3E" w:rsidRDefault="00355805" w:rsidP="00D35258">
      <w:pPr>
        <w:numPr>
          <w:ilvl w:val="0"/>
          <w:numId w:val="14"/>
        </w:numPr>
        <w:tabs>
          <w:tab w:val="left" w:pos="1320"/>
        </w:tabs>
        <w:ind w:left="1320" w:hanging="350"/>
      </w:pPr>
      <w:r>
        <w:t xml:space="preserve">результате освоения учебной </w:t>
      </w:r>
      <w:r w:rsidR="00D35258" w:rsidRPr="00AC6C3E">
        <w:t xml:space="preserve">дисциплины  обучающийся  </w:t>
      </w:r>
      <w:r w:rsidR="00D35258" w:rsidRPr="00AC6C3E">
        <w:rPr>
          <w:b/>
          <w:bCs/>
        </w:rPr>
        <w:t>должен</w:t>
      </w:r>
    </w:p>
    <w:p w:rsidR="00D35258" w:rsidRPr="00AC6C3E" w:rsidRDefault="00D35258" w:rsidP="00D35258">
      <w:pPr>
        <w:spacing w:line="4" w:lineRule="exact"/>
      </w:pPr>
    </w:p>
    <w:p w:rsidR="00D35258" w:rsidRPr="00AC6C3E" w:rsidRDefault="00D35258" w:rsidP="00D35258">
      <w:r w:rsidRPr="00AC6C3E">
        <w:rPr>
          <w:b/>
          <w:bCs/>
        </w:rPr>
        <w:t>знать:</w:t>
      </w:r>
    </w:p>
    <w:p w:rsidR="00D35258" w:rsidRPr="00AC6C3E" w:rsidRDefault="00D35258" w:rsidP="00D35258">
      <w:pPr>
        <w:spacing w:line="8" w:lineRule="exact"/>
      </w:pPr>
    </w:p>
    <w:p w:rsidR="00355805" w:rsidRDefault="00D35258" w:rsidP="00D35258">
      <w:pPr>
        <w:spacing w:line="246" w:lineRule="auto"/>
        <w:ind w:right="3140"/>
      </w:pPr>
      <w:r w:rsidRPr="00AC6C3E">
        <w:t xml:space="preserve">-основные понятия по торговым вычислениям; </w:t>
      </w:r>
    </w:p>
    <w:p w:rsidR="00D35258" w:rsidRPr="00AC6C3E" w:rsidRDefault="00D35258" w:rsidP="00D35258">
      <w:pPr>
        <w:spacing w:line="246" w:lineRule="auto"/>
        <w:ind w:right="3140"/>
      </w:pPr>
      <w:r w:rsidRPr="00AC6C3E">
        <w:t>- простейшие методы и средства вычисления;</w:t>
      </w:r>
    </w:p>
    <w:p w:rsidR="00D35258" w:rsidRPr="00AC6C3E" w:rsidRDefault="00D35258" w:rsidP="00D35258">
      <w:pPr>
        <w:spacing w:line="6" w:lineRule="exact"/>
      </w:pPr>
    </w:p>
    <w:p w:rsidR="00355805" w:rsidRDefault="00D35258" w:rsidP="00D35258">
      <w:pPr>
        <w:ind w:right="860"/>
      </w:pPr>
      <w:r w:rsidRPr="00AC6C3E">
        <w:t xml:space="preserve">- приемы подсчета стоимости покупок и расчеты с покупателями; </w:t>
      </w:r>
    </w:p>
    <w:p w:rsidR="00355805" w:rsidRDefault="00D35258" w:rsidP="00D35258">
      <w:pPr>
        <w:ind w:right="860"/>
      </w:pPr>
      <w:r w:rsidRPr="00AC6C3E">
        <w:rPr>
          <w:b/>
          <w:bCs/>
        </w:rPr>
        <w:t xml:space="preserve">- </w:t>
      </w:r>
      <w:r w:rsidRPr="00AC6C3E">
        <w:t>технику работы с микрокалькуляторами;</w:t>
      </w:r>
    </w:p>
    <w:p w:rsidR="00355805" w:rsidRDefault="00D35258" w:rsidP="00D35258">
      <w:pPr>
        <w:ind w:right="860"/>
        <w:rPr>
          <w:b/>
          <w:bCs/>
        </w:rPr>
      </w:pPr>
      <w:r w:rsidRPr="00AC6C3E">
        <w:rPr>
          <w:b/>
          <w:bCs/>
        </w:rPr>
        <w:t xml:space="preserve">- </w:t>
      </w:r>
      <w:r w:rsidRPr="00AC6C3E">
        <w:t>процентные вычисления;</w:t>
      </w:r>
      <w:r w:rsidRPr="00AC6C3E">
        <w:rPr>
          <w:b/>
          <w:bCs/>
        </w:rPr>
        <w:t xml:space="preserve"> - </w:t>
      </w:r>
      <w:r w:rsidRPr="00AC6C3E">
        <w:t>средние величины и их вычисление;</w:t>
      </w:r>
      <w:r w:rsidRPr="00AC6C3E">
        <w:rPr>
          <w:b/>
          <w:bCs/>
        </w:rPr>
        <w:t xml:space="preserve"> </w:t>
      </w:r>
    </w:p>
    <w:p w:rsidR="00D35258" w:rsidRPr="00AC6C3E" w:rsidRDefault="00D35258" w:rsidP="00D35258">
      <w:pPr>
        <w:ind w:right="860"/>
      </w:pPr>
      <w:r w:rsidRPr="00AC6C3E">
        <w:rPr>
          <w:b/>
          <w:bCs/>
        </w:rPr>
        <w:t xml:space="preserve">- </w:t>
      </w:r>
      <w:r w:rsidRPr="00AC6C3E">
        <w:t>товарные вычисления.</w:t>
      </w:r>
    </w:p>
    <w:p w:rsidR="00D35258" w:rsidRPr="00AC6C3E" w:rsidRDefault="00D35258" w:rsidP="00D35258">
      <w:pPr>
        <w:spacing w:line="327" w:lineRule="exact"/>
      </w:pPr>
    </w:p>
    <w:p w:rsidR="00D35258" w:rsidRPr="00AC6C3E" w:rsidRDefault="00D35258" w:rsidP="00D35258">
      <w:pPr>
        <w:spacing w:line="234" w:lineRule="auto"/>
        <w:ind w:right="100"/>
      </w:pPr>
      <w:r w:rsidRPr="00AC6C3E">
        <w:rPr>
          <w:b/>
          <w:bCs/>
        </w:rPr>
        <w:t>1.4. Рекомендуемое количество часов на освоение программы дисциплины:</w:t>
      </w:r>
    </w:p>
    <w:p w:rsidR="00D35258" w:rsidRPr="00AC6C3E" w:rsidRDefault="00D35258" w:rsidP="00D35258">
      <w:pPr>
        <w:spacing w:line="12" w:lineRule="exact"/>
      </w:pPr>
    </w:p>
    <w:p w:rsidR="00D35258" w:rsidRPr="00AC6C3E" w:rsidRDefault="00D35258" w:rsidP="00D35258">
      <w:pPr>
        <w:spacing w:line="236" w:lineRule="auto"/>
        <w:ind w:right="260"/>
      </w:pPr>
      <w:r w:rsidRPr="00AC6C3E">
        <w:t xml:space="preserve">максимальной учебной нагрузки обучающегося </w:t>
      </w:r>
      <w:r w:rsidRPr="00AC6C3E">
        <w:rPr>
          <w:b/>
          <w:bCs/>
        </w:rPr>
        <w:t>75</w:t>
      </w:r>
      <w:r w:rsidRPr="00AC6C3E">
        <w:t xml:space="preserve"> часов, в том числе: обязательной аудиторной учебной нагрузки обучающегося </w:t>
      </w:r>
      <w:r w:rsidRPr="00AC6C3E">
        <w:rPr>
          <w:b/>
          <w:bCs/>
        </w:rPr>
        <w:t>50</w:t>
      </w:r>
      <w:r w:rsidRPr="00AC6C3E">
        <w:t xml:space="preserve"> часов; самостоятельной работы обучающегося </w:t>
      </w:r>
      <w:r w:rsidRPr="00AC6C3E">
        <w:rPr>
          <w:b/>
          <w:bCs/>
        </w:rPr>
        <w:t>25</w:t>
      </w:r>
      <w:r w:rsidRPr="00AC6C3E">
        <w:t xml:space="preserve"> часов.</w:t>
      </w: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42" w:lineRule="exact"/>
        <w:rPr>
          <w:rFonts w:eastAsiaTheme="minorEastAsia"/>
        </w:rPr>
      </w:pPr>
    </w:p>
    <w:p w:rsidR="00D35258" w:rsidRDefault="00D35258" w:rsidP="00D35258">
      <w:pPr>
        <w:jc w:val="right"/>
      </w:pPr>
    </w:p>
    <w:p w:rsidR="00D35258" w:rsidRDefault="00D35258" w:rsidP="00D35258">
      <w:pPr>
        <w:jc w:val="right"/>
      </w:pPr>
    </w:p>
    <w:p w:rsidR="00D35258" w:rsidRDefault="00D35258" w:rsidP="00D35258">
      <w:pPr>
        <w:jc w:val="right"/>
      </w:pPr>
    </w:p>
    <w:p w:rsidR="00D35258" w:rsidRDefault="00D35258" w:rsidP="00D35258">
      <w:pPr>
        <w:jc w:val="right"/>
      </w:pPr>
    </w:p>
    <w:p w:rsidR="00D35258" w:rsidRDefault="00D35258" w:rsidP="00D35258">
      <w:pPr>
        <w:jc w:val="right"/>
      </w:pPr>
    </w:p>
    <w:p w:rsidR="00D35258" w:rsidRDefault="00D35258" w:rsidP="00D35258">
      <w:pPr>
        <w:jc w:val="right"/>
      </w:pPr>
    </w:p>
    <w:p w:rsidR="00D35258" w:rsidRDefault="00D35258" w:rsidP="00D35258">
      <w:pPr>
        <w:jc w:val="right"/>
      </w:pPr>
    </w:p>
    <w:p w:rsidR="00D35258" w:rsidRDefault="00D35258" w:rsidP="00D35258">
      <w:pPr>
        <w:jc w:val="right"/>
      </w:pPr>
    </w:p>
    <w:p w:rsidR="00D35258" w:rsidRDefault="00D35258" w:rsidP="00355805">
      <w:bookmarkStart w:id="0" w:name="_GoBack"/>
      <w:bookmarkEnd w:id="0"/>
    </w:p>
    <w:p w:rsidR="00D35258" w:rsidRDefault="00D35258" w:rsidP="00594E34">
      <w:pPr>
        <w:spacing w:line="351" w:lineRule="auto"/>
        <w:ind w:right="1180"/>
        <w:jc w:val="center"/>
        <w:rPr>
          <w:b/>
          <w:bCs/>
        </w:rPr>
      </w:pPr>
      <w:r>
        <w:rPr>
          <w:b/>
          <w:bCs/>
        </w:rPr>
        <w:lastRenderedPageBreak/>
        <w:t>2.</w:t>
      </w:r>
      <w:r w:rsidRPr="00AC6C3E">
        <w:rPr>
          <w:b/>
          <w:bCs/>
        </w:rPr>
        <w:t>СТРУКТУРА И СОДЕРЖАНИЕ УЧЕБНОЙ ДИСЦИПЛИНЫ</w:t>
      </w:r>
    </w:p>
    <w:p w:rsidR="00D35258" w:rsidRPr="00AC6C3E" w:rsidRDefault="00D35258" w:rsidP="00594E34">
      <w:pPr>
        <w:spacing w:line="351" w:lineRule="auto"/>
        <w:ind w:right="1180"/>
        <w:jc w:val="center"/>
        <w:rPr>
          <w:rFonts w:eastAsiaTheme="minorEastAsia"/>
        </w:rPr>
      </w:pPr>
      <w:r w:rsidRPr="00AC6C3E">
        <w:rPr>
          <w:b/>
          <w:bCs/>
        </w:rPr>
        <w:t>2.1. Объем учебной дисциплины и виды учебной работы</w:t>
      </w:r>
    </w:p>
    <w:p w:rsidR="00D35258" w:rsidRPr="00AC6C3E" w:rsidRDefault="00D35258" w:rsidP="00D35258">
      <w:pPr>
        <w:spacing w:line="200" w:lineRule="exact"/>
        <w:rPr>
          <w:rFonts w:eastAsiaTheme="minorEastAsia"/>
        </w:rPr>
      </w:pPr>
    </w:p>
    <w:p w:rsidR="00D35258" w:rsidRPr="00AC6C3E" w:rsidRDefault="00D35258" w:rsidP="00D35258">
      <w:pPr>
        <w:spacing w:line="277" w:lineRule="exact"/>
        <w:rPr>
          <w:rFonts w:eastAsiaTheme="minorEastAsia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0"/>
        <w:gridCol w:w="1820"/>
      </w:tblGrid>
      <w:tr w:rsidR="00D35258" w:rsidRPr="00AC6C3E" w:rsidTr="00CD4132">
        <w:trPr>
          <w:trHeight w:val="336"/>
        </w:trPr>
        <w:tc>
          <w:tcPr>
            <w:tcW w:w="7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  <w:r w:rsidRPr="00AC6C3E">
              <w:rPr>
                <w:b/>
                <w:bCs/>
              </w:rPr>
              <w:t>Вид учебной работы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ind w:right="20"/>
              <w:jc w:val="center"/>
              <w:rPr>
                <w:rFonts w:eastAsiaTheme="minorEastAsia"/>
              </w:rPr>
            </w:pPr>
            <w:r w:rsidRPr="00773B41">
              <w:rPr>
                <w:b/>
                <w:bCs/>
                <w:iCs/>
              </w:rPr>
              <w:t>Объем</w:t>
            </w:r>
          </w:p>
        </w:tc>
      </w:tr>
      <w:tr w:rsidR="00D35258" w:rsidRPr="00AC6C3E" w:rsidTr="00CD4132">
        <w:trPr>
          <w:trHeight w:val="485"/>
        </w:trPr>
        <w:tc>
          <w:tcPr>
            <w:tcW w:w="7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ind w:right="440"/>
              <w:jc w:val="center"/>
              <w:rPr>
                <w:rFonts w:eastAsiaTheme="minorEastAsia"/>
              </w:rPr>
            </w:pPr>
            <w:r>
              <w:rPr>
                <w:b/>
                <w:bCs/>
                <w:iCs/>
              </w:rPr>
              <w:t xml:space="preserve">       </w:t>
            </w:r>
            <w:r w:rsidRPr="00773B41">
              <w:rPr>
                <w:b/>
                <w:bCs/>
                <w:iCs/>
              </w:rPr>
              <w:t>часов</w:t>
            </w:r>
          </w:p>
        </w:tc>
      </w:tr>
      <w:tr w:rsidR="00D35258" w:rsidRPr="00AC6C3E" w:rsidTr="00CD4132">
        <w:trPr>
          <w:trHeight w:val="161"/>
        </w:trPr>
        <w:tc>
          <w:tcPr>
            <w:tcW w:w="7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rPr>
                <w:rFonts w:eastAsiaTheme="minorEastAsia"/>
              </w:rPr>
            </w:pPr>
          </w:p>
        </w:tc>
      </w:tr>
      <w:tr w:rsidR="00D35258" w:rsidRPr="00AC6C3E" w:rsidTr="00CD4132">
        <w:trPr>
          <w:trHeight w:val="314"/>
        </w:trPr>
        <w:tc>
          <w:tcPr>
            <w:tcW w:w="7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spacing w:line="313" w:lineRule="exact"/>
              <w:rPr>
                <w:rFonts w:eastAsiaTheme="minorEastAsia"/>
              </w:rPr>
            </w:pPr>
            <w:r w:rsidRPr="00AC6C3E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spacing w:line="309" w:lineRule="exact"/>
              <w:ind w:right="600"/>
              <w:jc w:val="right"/>
              <w:rPr>
                <w:rFonts w:eastAsiaTheme="minorEastAsia"/>
                <w:b/>
              </w:rPr>
            </w:pPr>
            <w:r w:rsidRPr="00773B41">
              <w:rPr>
                <w:b/>
                <w:iCs/>
              </w:rPr>
              <w:t>75</w:t>
            </w:r>
          </w:p>
        </w:tc>
      </w:tr>
      <w:tr w:rsidR="00D35258" w:rsidRPr="00AC6C3E" w:rsidTr="00CD4132">
        <w:trPr>
          <w:trHeight w:val="163"/>
        </w:trPr>
        <w:tc>
          <w:tcPr>
            <w:tcW w:w="7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rPr>
                <w:rFonts w:eastAsiaTheme="minorEastAsia"/>
                <w:b/>
              </w:rPr>
            </w:pPr>
          </w:p>
        </w:tc>
      </w:tr>
      <w:tr w:rsidR="00D35258" w:rsidRPr="00AC6C3E" w:rsidTr="00CD4132">
        <w:trPr>
          <w:trHeight w:val="316"/>
        </w:trPr>
        <w:tc>
          <w:tcPr>
            <w:tcW w:w="7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spacing w:line="316" w:lineRule="exact"/>
              <w:rPr>
                <w:rFonts w:eastAsiaTheme="minorEastAsia"/>
              </w:rPr>
            </w:pPr>
            <w:r w:rsidRPr="00AC6C3E">
              <w:rPr>
                <w:b/>
                <w:bCs/>
              </w:rPr>
              <w:t>Обязательная аудиторная учебная нагрузка (всего)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spacing w:line="310" w:lineRule="exact"/>
              <w:ind w:right="600"/>
              <w:jc w:val="right"/>
              <w:rPr>
                <w:rFonts w:eastAsiaTheme="minorEastAsia"/>
                <w:b/>
              </w:rPr>
            </w:pPr>
            <w:r w:rsidRPr="00773B41">
              <w:rPr>
                <w:b/>
                <w:iCs/>
              </w:rPr>
              <w:t>50</w:t>
            </w:r>
          </w:p>
        </w:tc>
      </w:tr>
      <w:tr w:rsidR="00D35258" w:rsidRPr="00AC6C3E" w:rsidTr="00CD4132">
        <w:trPr>
          <w:trHeight w:val="163"/>
        </w:trPr>
        <w:tc>
          <w:tcPr>
            <w:tcW w:w="7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rPr>
                <w:rFonts w:eastAsiaTheme="minorEastAsia"/>
                <w:b/>
              </w:rPr>
            </w:pPr>
          </w:p>
        </w:tc>
      </w:tr>
      <w:tr w:rsidR="00D35258" w:rsidRPr="00AC6C3E" w:rsidTr="00CD4132">
        <w:trPr>
          <w:trHeight w:val="309"/>
        </w:trPr>
        <w:tc>
          <w:tcPr>
            <w:tcW w:w="7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spacing w:line="309" w:lineRule="exact"/>
              <w:rPr>
                <w:rFonts w:eastAsiaTheme="minorEastAsia"/>
              </w:rPr>
            </w:pPr>
            <w:r w:rsidRPr="00AC6C3E">
              <w:t>в том числе: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rPr>
                <w:rFonts w:eastAsiaTheme="minorEastAsia"/>
                <w:b/>
              </w:rPr>
            </w:pPr>
          </w:p>
        </w:tc>
      </w:tr>
      <w:tr w:rsidR="00D35258" w:rsidRPr="00AC6C3E" w:rsidTr="00CD4132">
        <w:trPr>
          <w:trHeight w:val="168"/>
        </w:trPr>
        <w:tc>
          <w:tcPr>
            <w:tcW w:w="7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rPr>
                <w:rFonts w:eastAsiaTheme="minorEastAsia"/>
              </w:rPr>
            </w:pPr>
          </w:p>
        </w:tc>
      </w:tr>
      <w:tr w:rsidR="00D35258" w:rsidRPr="00AC6C3E" w:rsidTr="00CD4132">
        <w:trPr>
          <w:trHeight w:val="311"/>
        </w:trPr>
        <w:tc>
          <w:tcPr>
            <w:tcW w:w="7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spacing w:line="310" w:lineRule="exact"/>
              <w:rPr>
                <w:rFonts w:eastAsiaTheme="minorEastAsia"/>
              </w:rPr>
            </w:pPr>
            <w:r w:rsidRPr="00AC6C3E">
              <w:t>лекции, уроки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spacing w:line="310" w:lineRule="exact"/>
              <w:ind w:right="600"/>
              <w:jc w:val="right"/>
              <w:rPr>
                <w:rFonts w:eastAsiaTheme="minorEastAsia"/>
              </w:rPr>
            </w:pPr>
            <w:r w:rsidRPr="00773B41">
              <w:rPr>
                <w:iCs/>
              </w:rPr>
              <w:t>24</w:t>
            </w:r>
          </w:p>
        </w:tc>
      </w:tr>
      <w:tr w:rsidR="00D35258" w:rsidRPr="00AC6C3E" w:rsidTr="00CD4132">
        <w:trPr>
          <w:trHeight w:val="169"/>
        </w:trPr>
        <w:tc>
          <w:tcPr>
            <w:tcW w:w="7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rPr>
                <w:rFonts w:eastAsiaTheme="minorEastAsia"/>
              </w:rPr>
            </w:pPr>
          </w:p>
        </w:tc>
      </w:tr>
      <w:tr w:rsidR="00D35258" w:rsidRPr="00AC6C3E" w:rsidTr="00CD4132">
        <w:trPr>
          <w:trHeight w:val="309"/>
        </w:trPr>
        <w:tc>
          <w:tcPr>
            <w:tcW w:w="7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spacing w:line="309" w:lineRule="exact"/>
              <w:rPr>
                <w:rFonts w:eastAsiaTheme="minorEastAsia"/>
              </w:rPr>
            </w:pPr>
            <w:r w:rsidRPr="00AC6C3E">
              <w:t>практические занятия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spacing w:line="309" w:lineRule="exact"/>
              <w:ind w:right="600"/>
              <w:jc w:val="right"/>
              <w:rPr>
                <w:rFonts w:eastAsiaTheme="minorEastAsia"/>
              </w:rPr>
            </w:pPr>
            <w:r w:rsidRPr="00773B41">
              <w:rPr>
                <w:iCs/>
              </w:rPr>
              <w:t>26</w:t>
            </w:r>
          </w:p>
        </w:tc>
      </w:tr>
      <w:tr w:rsidR="00D35258" w:rsidRPr="00AC6C3E" w:rsidTr="00CD4132">
        <w:trPr>
          <w:trHeight w:val="168"/>
        </w:trPr>
        <w:tc>
          <w:tcPr>
            <w:tcW w:w="7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rPr>
                <w:rFonts w:eastAsiaTheme="minorEastAsia"/>
              </w:rPr>
            </w:pPr>
          </w:p>
        </w:tc>
      </w:tr>
      <w:tr w:rsidR="00D35258" w:rsidRPr="00AC6C3E" w:rsidTr="00CD4132">
        <w:trPr>
          <w:trHeight w:val="318"/>
        </w:trPr>
        <w:tc>
          <w:tcPr>
            <w:tcW w:w="7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spacing w:line="316" w:lineRule="exact"/>
              <w:rPr>
                <w:rFonts w:eastAsiaTheme="minorEastAsia"/>
              </w:rPr>
            </w:pPr>
            <w:r w:rsidRPr="00AC6C3E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spacing w:line="318" w:lineRule="exact"/>
              <w:ind w:right="600"/>
              <w:jc w:val="right"/>
              <w:rPr>
                <w:rFonts w:eastAsiaTheme="minorEastAsia"/>
              </w:rPr>
            </w:pPr>
            <w:r w:rsidRPr="00773B41">
              <w:rPr>
                <w:b/>
                <w:bCs/>
                <w:iCs/>
              </w:rPr>
              <w:t>25</w:t>
            </w:r>
          </w:p>
        </w:tc>
      </w:tr>
      <w:tr w:rsidR="00D35258" w:rsidRPr="00AC6C3E" w:rsidTr="00CD4132">
        <w:trPr>
          <w:trHeight w:val="161"/>
        </w:trPr>
        <w:tc>
          <w:tcPr>
            <w:tcW w:w="7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rPr>
                <w:rFonts w:eastAsiaTheme="minorEastAsia"/>
              </w:rPr>
            </w:pPr>
          </w:p>
        </w:tc>
      </w:tr>
      <w:tr w:rsidR="00D35258" w:rsidRPr="00AC6C3E" w:rsidTr="00CD4132">
        <w:trPr>
          <w:trHeight w:val="309"/>
        </w:trPr>
        <w:tc>
          <w:tcPr>
            <w:tcW w:w="7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5258" w:rsidRPr="00773B41" w:rsidRDefault="00D35258" w:rsidP="00CD4132">
            <w:pPr>
              <w:spacing w:line="309" w:lineRule="exact"/>
              <w:rPr>
                <w:rFonts w:eastAsiaTheme="minorEastAsia"/>
                <w:b/>
              </w:rPr>
            </w:pPr>
            <w:r w:rsidRPr="00773B41">
              <w:rPr>
                <w:b/>
              </w:rPr>
              <w:t xml:space="preserve">Итоговая аттестация в форме </w:t>
            </w:r>
            <w:r>
              <w:rPr>
                <w:b/>
              </w:rPr>
              <w:t xml:space="preserve">дифференцированного </w:t>
            </w:r>
            <w:r w:rsidRPr="00773B41">
              <w:rPr>
                <w:b/>
                <w:iCs/>
              </w:rPr>
              <w:t>зачета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</w:tr>
      <w:tr w:rsidR="00D35258" w:rsidRPr="00AC6C3E" w:rsidTr="00CD4132">
        <w:trPr>
          <w:trHeight w:val="170"/>
        </w:trPr>
        <w:tc>
          <w:tcPr>
            <w:tcW w:w="7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5258" w:rsidRPr="00AC6C3E" w:rsidRDefault="00D35258" w:rsidP="00CD4132">
            <w:pPr>
              <w:rPr>
                <w:rFonts w:eastAsiaTheme="minorEastAsia"/>
              </w:rPr>
            </w:pPr>
          </w:p>
        </w:tc>
      </w:tr>
    </w:tbl>
    <w:p w:rsidR="00936BED" w:rsidRDefault="00936BED" w:rsidP="00936BED"/>
    <w:p w:rsidR="00936BED" w:rsidRDefault="00936BED" w:rsidP="00936BED"/>
    <w:p w:rsidR="00936BED" w:rsidRDefault="00936BED" w:rsidP="00936BED"/>
    <w:p w:rsidR="00936BED" w:rsidRDefault="00936BED" w:rsidP="00936BED"/>
    <w:p w:rsidR="00936BED" w:rsidRDefault="00936BED" w:rsidP="00936BED"/>
    <w:p w:rsidR="00936BED" w:rsidRDefault="00936BED" w:rsidP="00936BED"/>
    <w:p w:rsidR="00936BED" w:rsidRDefault="00936BED" w:rsidP="00936BED"/>
    <w:p w:rsidR="002D0793" w:rsidRPr="005C1794" w:rsidRDefault="00936BED" w:rsidP="00936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5C1794" w:rsidSect="00762D5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  <w:r>
        <w:br w:type="page"/>
      </w:r>
    </w:p>
    <w:p w:rsidR="00936BED" w:rsidRDefault="00936BED" w:rsidP="00936BED">
      <w:pPr>
        <w:jc w:val="center"/>
        <w:rPr>
          <w:b/>
        </w:rPr>
      </w:pPr>
      <w:r w:rsidRPr="00F71BB8">
        <w:rPr>
          <w:b/>
        </w:rPr>
        <w:lastRenderedPageBreak/>
        <w:t xml:space="preserve">2.2. Тематический план и содержание учебной дисциплины </w:t>
      </w:r>
      <w:r w:rsidR="00486735">
        <w:rPr>
          <w:b/>
        </w:rPr>
        <w:t>Торговые вычисления</w:t>
      </w:r>
    </w:p>
    <w:p w:rsidR="00936BED" w:rsidRPr="00F71BB8" w:rsidRDefault="00936BED" w:rsidP="00936BED"/>
    <w:p w:rsidR="00936BED" w:rsidRDefault="00936BED" w:rsidP="00936BED"/>
    <w:tbl>
      <w:tblPr>
        <w:tblW w:w="13891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6489"/>
        <w:gridCol w:w="2253"/>
        <w:gridCol w:w="2150"/>
      </w:tblGrid>
      <w:tr w:rsidR="00936BED" w:rsidTr="000F333C">
        <w:tc>
          <w:tcPr>
            <w:tcW w:w="2999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Наименование разделов и тем</w:t>
            </w:r>
          </w:p>
        </w:tc>
        <w:tc>
          <w:tcPr>
            <w:tcW w:w="6489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253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Объем часов</w:t>
            </w:r>
          </w:p>
        </w:tc>
        <w:tc>
          <w:tcPr>
            <w:tcW w:w="2150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Уровень усвоения</w:t>
            </w:r>
          </w:p>
        </w:tc>
      </w:tr>
      <w:tr w:rsidR="00936BED" w:rsidTr="000F333C">
        <w:tc>
          <w:tcPr>
            <w:tcW w:w="2999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1</w:t>
            </w:r>
          </w:p>
        </w:tc>
        <w:tc>
          <w:tcPr>
            <w:tcW w:w="6489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2</w:t>
            </w:r>
          </w:p>
        </w:tc>
        <w:tc>
          <w:tcPr>
            <w:tcW w:w="2253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3</w:t>
            </w:r>
          </w:p>
        </w:tc>
        <w:tc>
          <w:tcPr>
            <w:tcW w:w="2150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4</w:t>
            </w:r>
          </w:p>
        </w:tc>
      </w:tr>
      <w:tr w:rsidR="00936BED" w:rsidTr="000F333C">
        <w:tc>
          <w:tcPr>
            <w:tcW w:w="2999" w:type="dxa"/>
            <w:vMerge w:val="restart"/>
            <w:shd w:val="clear" w:color="auto" w:fill="auto"/>
          </w:tcPr>
          <w:p w:rsidR="00936BED" w:rsidRPr="005E033E" w:rsidRDefault="00936BED" w:rsidP="00815AC1">
            <w:pPr>
              <w:rPr>
                <w:b/>
              </w:rPr>
            </w:pPr>
            <w:r w:rsidRPr="005E033E">
              <w:rPr>
                <w:b/>
              </w:rPr>
              <w:t xml:space="preserve">Тема 1. </w:t>
            </w:r>
            <w:r w:rsidR="00815AC1">
              <w:rPr>
                <w:b/>
              </w:rPr>
              <w:t>Метрическая система мер. Именованные числа.</w:t>
            </w:r>
          </w:p>
        </w:tc>
        <w:tc>
          <w:tcPr>
            <w:tcW w:w="6489" w:type="dxa"/>
            <w:shd w:val="clear" w:color="auto" w:fill="auto"/>
          </w:tcPr>
          <w:p w:rsidR="00936BED" w:rsidRPr="005E033E" w:rsidRDefault="00936BED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Содержание учебного материала</w:t>
            </w:r>
          </w:p>
        </w:tc>
        <w:tc>
          <w:tcPr>
            <w:tcW w:w="2253" w:type="dxa"/>
            <w:shd w:val="clear" w:color="auto" w:fill="auto"/>
          </w:tcPr>
          <w:p w:rsidR="00936BED" w:rsidRDefault="00936BED" w:rsidP="002618D9">
            <w:pPr>
              <w:jc w:val="center"/>
            </w:pPr>
          </w:p>
        </w:tc>
        <w:tc>
          <w:tcPr>
            <w:tcW w:w="2150" w:type="dxa"/>
            <w:vMerge w:val="restart"/>
            <w:shd w:val="clear" w:color="auto" w:fill="auto"/>
          </w:tcPr>
          <w:p w:rsidR="00936BED" w:rsidRDefault="00936BED" w:rsidP="00E0121C"/>
          <w:p w:rsidR="00936BED" w:rsidRPr="00C11E7F" w:rsidRDefault="00936BED" w:rsidP="00E0121C"/>
          <w:p w:rsidR="00936BED" w:rsidRDefault="00936BED" w:rsidP="00E0121C"/>
          <w:p w:rsidR="00936BED" w:rsidRPr="005E033E" w:rsidRDefault="00594E34" w:rsidP="00594E34">
            <w:pPr>
              <w:ind w:firstLine="708"/>
              <w:rPr>
                <w:b/>
              </w:rPr>
            </w:pPr>
            <w:r>
              <w:rPr>
                <w:b/>
              </w:rPr>
              <w:t xml:space="preserve">   </w:t>
            </w:r>
            <w:r w:rsidR="00936BED" w:rsidRPr="005E033E">
              <w:rPr>
                <w:b/>
              </w:rPr>
              <w:t>1</w:t>
            </w:r>
          </w:p>
        </w:tc>
      </w:tr>
      <w:tr w:rsidR="00815AC1" w:rsidTr="000F333C">
        <w:tc>
          <w:tcPr>
            <w:tcW w:w="2999" w:type="dxa"/>
            <w:vMerge/>
            <w:shd w:val="clear" w:color="auto" w:fill="auto"/>
          </w:tcPr>
          <w:p w:rsidR="00815AC1" w:rsidRDefault="00815AC1" w:rsidP="00E0121C"/>
        </w:tc>
        <w:tc>
          <w:tcPr>
            <w:tcW w:w="6489" w:type="dxa"/>
            <w:shd w:val="clear" w:color="auto" w:fill="auto"/>
            <w:vAlign w:val="bottom"/>
          </w:tcPr>
          <w:p w:rsidR="00815AC1" w:rsidRPr="00AC6C3E" w:rsidRDefault="00815AC1" w:rsidP="00CD4132">
            <w:pPr>
              <w:spacing w:line="260" w:lineRule="exact"/>
              <w:rPr>
                <w:rFonts w:eastAsiaTheme="minorEastAsia"/>
              </w:rPr>
            </w:pPr>
            <w:r w:rsidRPr="00AC6C3E">
              <w:t>Понятие мер и измерений. Метрическая система мер. Понятие числа.</w:t>
            </w:r>
          </w:p>
        </w:tc>
        <w:tc>
          <w:tcPr>
            <w:tcW w:w="2253" w:type="dxa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</w:p>
          <w:p w:rsidR="00815AC1" w:rsidRPr="005E033E" w:rsidRDefault="00815AC1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2</w:t>
            </w:r>
          </w:p>
        </w:tc>
        <w:tc>
          <w:tcPr>
            <w:tcW w:w="2150" w:type="dxa"/>
            <w:vMerge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</w:p>
        </w:tc>
      </w:tr>
      <w:tr w:rsidR="00815AC1" w:rsidTr="000F333C">
        <w:tc>
          <w:tcPr>
            <w:tcW w:w="2999" w:type="dxa"/>
            <w:vMerge/>
            <w:shd w:val="clear" w:color="auto" w:fill="auto"/>
          </w:tcPr>
          <w:p w:rsidR="00815AC1" w:rsidRDefault="00815AC1" w:rsidP="00E0121C"/>
        </w:tc>
        <w:tc>
          <w:tcPr>
            <w:tcW w:w="6489" w:type="dxa"/>
            <w:shd w:val="clear" w:color="auto" w:fill="auto"/>
            <w:vAlign w:val="bottom"/>
          </w:tcPr>
          <w:p w:rsidR="00815AC1" w:rsidRPr="00AC6C3E" w:rsidRDefault="00815AC1" w:rsidP="00CD4132">
            <w:pPr>
              <w:rPr>
                <w:rFonts w:eastAsiaTheme="minorEastAsia"/>
              </w:rPr>
            </w:pPr>
            <w:r w:rsidRPr="00AC6C3E">
              <w:t>Понятие о цене и ценообразовании. Денежные банкноты и монеты.</w:t>
            </w:r>
          </w:p>
        </w:tc>
        <w:tc>
          <w:tcPr>
            <w:tcW w:w="2253" w:type="dxa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2</w:t>
            </w:r>
          </w:p>
        </w:tc>
        <w:tc>
          <w:tcPr>
            <w:tcW w:w="2150" w:type="dxa"/>
            <w:vMerge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</w:p>
        </w:tc>
      </w:tr>
      <w:tr w:rsidR="00815AC1" w:rsidTr="000F333C">
        <w:tc>
          <w:tcPr>
            <w:tcW w:w="2999" w:type="dxa"/>
            <w:shd w:val="clear" w:color="auto" w:fill="auto"/>
          </w:tcPr>
          <w:p w:rsidR="00815AC1" w:rsidRDefault="00815AC1" w:rsidP="00E0121C"/>
        </w:tc>
        <w:tc>
          <w:tcPr>
            <w:tcW w:w="6489" w:type="dxa"/>
            <w:shd w:val="clear" w:color="auto" w:fill="auto"/>
            <w:vAlign w:val="bottom"/>
          </w:tcPr>
          <w:p w:rsidR="00815AC1" w:rsidRPr="00AC6C3E" w:rsidRDefault="00815AC1" w:rsidP="00CD4132">
            <w:pPr>
              <w:spacing w:line="263" w:lineRule="exact"/>
              <w:rPr>
                <w:rFonts w:eastAsiaTheme="minorEastAsia"/>
              </w:rPr>
            </w:pPr>
            <w:r w:rsidRPr="00AC6C3E">
              <w:rPr>
                <w:b/>
                <w:bCs/>
              </w:rPr>
              <w:t xml:space="preserve">Практические занятия по теме: </w:t>
            </w:r>
            <w:r w:rsidRPr="00AC6C3E">
              <w:t>«Именованные числа», «Действия над именованными числами».</w:t>
            </w:r>
          </w:p>
        </w:tc>
        <w:tc>
          <w:tcPr>
            <w:tcW w:w="2253" w:type="dxa"/>
            <w:shd w:val="clear" w:color="auto" w:fill="auto"/>
          </w:tcPr>
          <w:p w:rsidR="00815AC1" w:rsidRPr="005E033E" w:rsidRDefault="002618D9" w:rsidP="00E012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50" w:type="dxa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</w:p>
        </w:tc>
      </w:tr>
      <w:tr w:rsidR="00815AC1" w:rsidTr="000F333C">
        <w:tc>
          <w:tcPr>
            <w:tcW w:w="2999" w:type="dxa"/>
            <w:shd w:val="clear" w:color="auto" w:fill="auto"/>
          </w:tcPr>
          <w:p w:rsidR="00815AC1" w:rsidRDefault="00815AC1" w:rsidP="00E0121C"/>
        </w:tc>
        <w:tc>
          <w:tcPr>
            <w:tcW w:w="6489" w:type="dxa"/>
            <w:shd w:val="clear" w:color="auto" w:fill="auto"/>
            <w:vAlign w:val="bottom"/>
          </w:tcPr>
          <w:p w:rsidR="00815AC1" w:rsidRDefault="00815AC1" w:rsidP="00CD4132">
            <w:pPr>
              <w:spacing w:line="263" w:lineRule="exact"/>
              <w:rPr>
                <w:b/>
                <w:bCs/>
              </w:rPr>
            </w:pPr>
            <w:r w:rsidRPr="00AC6C3E">
              <w:rPr>
                <w:b/>
                <w:bCs/>
              </w:rPr>
              <w:t>Самостоятельная работа обучающихся:</w:t>
            </w:r>
          </w:p>
          <w:p w:rsidR="00815AC1" w:rsidRDefault="00815AC1" w:rsidP="00CD4132">
            <w:pPr>
              <w:spacing w:line="263" w:lineRule="exact"/>
            </w:pPr>
            <w:r w:rsidRPr="00AC6C3E">
              <w:t>- систематическая проработка конспектов занятий и учебной литературы;</w:t>
            </w:r>
          </w:p>
          <w:p w:rsidR="00815AC1" w:rsidRPr="00AC6C3E" w:rsidRDefault="00815AC1" w:rsidP="00CD4132">
            <w:pPr>
              <w:spacing w:line="263" w:lineRule="exact"/>
              <w:rPr>
                <w:rFonts w:eastAsiaTheme="minorEastAsia"/>
              </w:rPr>
            </w:pPr>
            <w:r w:rsidRPr="00AC6C3E">
              <w:t>- подготовка рефератов по темам: «Денежные банкноты и монеты», «Монеты и их особенности», «Работа кассира с банкнотами», «Виды цен», «Метрическая система мер».</w:t>
            </w:r>
          </w:p>
        </w:tc>
        <w:tc>
          <w:tcPr>
            <w:tcW w:w="2253" w:type="dxa"/>
            <w:shd w:val="clear" w:color="auto" w:fill="auto"/>
          </w:tcPr>
          <w:p w:rsidR="00815AC1" w:rsidRPr="005E033E" w:rsidRDefault="002618D9" w:rsidP="00E0121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50" w:type="dxa"/>
            <w:shd w:val="clear" w:color="auto" w:fill="auto"/>
          </w:tcPr>
          <w:p w:rsidR="00815AC1" w:rsidRDefault="00815AC1" w:rsidP="00E0121C">
            <w:pPr>
              <w:jc w:val="center"/>
              <w:rPr>
                <w:b/>
              </w:rPr>
            </w:pPr>
          </w:p>
          <w:p w:rsidR="00594E34" w:rsidRPr="005E033E" w:rsidRDefault="00594E34" w:rsidP="00E012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618D9" w:rsidTr="000F333C">
        <w:trPr>
          <w:trHeight w:val="998"/>
        </w:trPr>
        <w:tc>
          <w:tcPr>
            <w:tcW w:w="2999" w:type="dxa"/>
            <w:vMerge w:val="restart"/>
            <w:shd w:val="clear" w:color="auto" w:fill="auto"/>
          </w:tcPr>
          <w:p w:rsidR="002618D9" w:rsidRPr="00815AC1" w:rsidRDefault="002618D9" w:rsidP="00E0121C">
            <w:pPr>
              <w:rPr>
                <w:b/>
              </w:rPr>
            </w:pPr>
            <w:r w:rsidRPr="00815AC1">
              <w:rPr>
                <w:b/>
              </w:rPr>
              <w:t>Тема 2. Сокращённые приёмы устных вычислений</w:t>
            </w:r>
          </w:p>
        </w:tc>
        <w:tc>
          <w:tcPr>
            <w:tcW w:w="6489" w:type="dxa"/>
            <w:shd w:val="clear" w:color="auto" w:fill="auto"/>
          </w:tcPr>
          <w:p w:rsidR="002618D9" w:rsidRPr="002618D9" w:rsidRDefault="002618D9" w:rsidP="002618D9">
            <w:pPr>
              <w:rPr>
                <w:b/>
              </w:rPr>
            </w:pPr>
            <w:r w:rsidRPr="002618D9">
              <w:t>Общая характеристика видов и методов вычислений. Сокращённые приёмы вычислений, применяемые в торговле</w:t>
            </w:r>
            <w:r>
              <w:rPr>
                <w:b/>
              </w:rPr>
              <w:t>.</w:t>
            </w:r>
          </w:p>
        </w:tc>
        <w:tc>
          <w:tcPr>
            <w:tcW w:w="2253" w:type="dxa"/>
            <w:vMerge w:val="restart"/>
            <w:shd w:val="clear" w:color="auto" w:fill="auto"/>
          </w:tcPr>
          <w:p w:rsidR="002618D9" w:rsidRDefault="002618D9" w:rsidP="00E012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2618D9" w:rsidRPr="002618D9" w:rsidRDefault="002618D9" w:rsidP="002618D9"/>
          <w:p w:rsidR="002618D9" w:rsidRPr="002618D9" w:rsidRDefault="002618D9" w:rsidP="002618D9"/>
          <w:p w:rsidR="002618D9" w:rsidRPr="002618D9" w:rsidRDefault="002618D9" w:rsidP="002618D9"/>
          <w:p w:rsidR="002618D9" w:rsidRDefault="002618D9" w:rsidP="002618D9"/>
          <w:p w:rsidR="002618D9" w:rsidRPr="002618D9" w:rsidRDefault="002618D9" w:rsidP="002618D9">
            <w:pPr>
              <w:jc w:val="center"/>
              <w:rPr>
                <w:b/>
              </w:rPr>
            </w:pPr>
            <w:r w:rsidRPr="002618D9">
              <w:rPr>
                <w:b/>
              </w:rPr>
              <w:t>12</w:t>
            </w:r>
          </w:p>
          <w:p w:rsidR="002618D9" w:rsidRPr="002618D9" w:rsidRDefault="002618D9" w:rsidP="002618D9"/>
          <w:p w:rsidR="002618D9" w:rsidRDefault="002618D9" w:rsidP="002618D9"/>
          <w:p w:rsidR="002618D9" w:rsidRDefault="002618D9" w:rsidP="002618D9">
            <w:pPr>
              <w:jc w:val="center"/>
            </w:pPr>
          </w:p>
          <w:p w:rsidR="002618D9" w:rsidRDefault="002618D9" w:rsidP="002618D9">
            <w:pPr>
              <w:jc w:val="center"/>
            </w:pPr>
          </w:p>
          <w:p w:rsidR="002618D9" w:rsidRPr="002618D9" w:rsidRDefault="002618D9" w:rsidP="002618D9">
            <w:pPr>
              <w:jc w:val="center"/>
              <w:rPr>
                <w:b/>
              </w:rPr>
            </w:pPr>
            <w:r w:rsidRPr="002618D9">
              <w:rPr>
                <w:b/>
              </w:rPr>
              <w:t>6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2618D9" w:rsidRDefault="002618D9" w:rsidP="00E0121C">
            <w:pPr>
              <w:jc w:val="center"/>
              <w:rPr>
                <w:b/>
              </w:rPr>
            </w:pPr>
          </w:p>
          <w:p w:rsidR="00594E34" w:rsidRPr="005E033E" w:rsidRDefault="00594E34" w:rsidP="00E0121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618D9" w:rsidTr="000F333C">
        <w:trPr>
          <w:trHeight w:val="1371"/>
        </w:trPr>
        <w:tc>
          <w:tcPr>
            <w:tcW w:w="2999" w:type="dxa"/>
            <w:vMerge/>
            <w:shd w:val="clear" w:color="auto" w:fill="auto"/>
          </w:tcPr>
          <w:p w:rsidR="002618D9" w:rsidRPr="00815AC1" w:rsidRDefault="002618D9" w:rsidP="00E0121C">
            <w:pPr>
              <w:rPr>
                <w:b/>
              </w:rPr>
            </w:pPr>
          </w:p>
        </w:tc>
        <w:tc>
          <w:tcPr>
            <w:tcW w:w="6489" w:type="dxa"/>
            <w:shd w:val="clear" w:color="auto" w:fill="auto"/>
          </w:tcPr>
          <w:p w:rsidR="002618D9" w:rsidRDefault="002618D9" w:rsidP="002618D9">
            <w:r w:rsidRPr="00C50198">
              <w:rPr>
                <w:b/>
              </w:rPr>
              <w:t>Практические занятия по теме</w:t>
            </w:r>
            <w:r>
              <w:t>: «Способы устного сложения», «Приёмы устного вычитания», «Приёмы устного умножения», «Приёмы устного деления».</w:t>
            </w:r>
          </w:p>
          <w:p w:rsidR="002618D9" w:rsidRPr="002618D9" w:rsidRDefault="002618D9" w:rsidP="00E0121C"/>
        </w:tc>
        <w:tc>
          <w:tcPr>
            <w:tcW w:w="2253" w:type="dxa"/>
            <w:vMerge/>
            <w:shd w:val="clear" w:color="auto" w:fill="auto"/>
          </w:tcPr>
          <w:p w:rsidR="002618D9" w:rsidRDefault="002618D9" w:rsidP="00E0121C">
            <w:pPr>
              <w:jc w:val="center"/>
              <w:rPr>
                <w:b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2618D9" w:rsidRPr="005E033E" w:rsidRDefault="002618D9" w:rsidP="00E0121C">
            <w:pPr>
              <w:jc w:val="center"/>
              <w:rPr>
                <w:b/>
              </w:rPr>
            </w:pPr>
          </w:p>
        </w:tc>
      </w:tr>
      <w:tr w:rsidR="002618D9" w:rsidTr="000F333C">
        <w:trPr>
          <w:trHeight w:val="1371"/>
        </w:trPr>
        <w:tc>
          <w:tcPr>
            <w:tcW w:w="2999" w:type="dxa"/>
            <w:vMerge/>
            <w:shd w:val="clear" w:color="auto" w:fill="auto"/>
          </w:tcPr>
          <w:p w:rsidR="002618D9" w:rsidRPr="00815AC1" w:rsidRDefault="002618D9" w:rsidP="00E0121C">
            <w:pPr>
              <w:rPr>
                <w:b/>
              </w:rPr>
            </w:pPr>
          </w:p>
        </w:tc>
        <w:tc>
          <w:tcPr>
            <w:tcW w:w="6489" w:type="dxa"/>
            <w:shd w:val="clear" w:color="auto" w:fill="auto"/>
          </w:tcPr>
          <w:p w:rsidR="002618D9" w:rsidRPr="00C50198" w:rsidRDefault="002618D9" w:rsidP="002618D9">
            <w:pPr>
              <w:rPr>
                <w:b/>
              </w:rPr>
            </w:pPr>
            <w:r w:rsidRPr="00C50198">
              <w:rPr>
                <w:b/>
              </w:rPr>
              <w:t>Самостоятельная работа обучающихся:</w:t>
            </w:r>
          </w:p>
          <w:p w:rsidR="002618D9" w:rsidRDefault="002618D9" w:rsidP="002618D9">
            <w:pPr>
              <w:pStyle w:val="af3"/>
              <w:numPr>
                <w:ilvl w:val="0"/>
                <w:numId w:val="15"/>
              </w:numPr>
            </w:pPr>
            <w:r w:rsidRPr="00AC6C3E">
              <w:t>систематическая проработка конспектов занятий и учебной литературы;</w:t>
            </w:r>
          </w:p>
          <w:p w:rsidR="002618D9" w:rsidRDefault="002618D9" w:rsidP="002618D9">
            <w:pPr>
              <w:pStyle w:val="af3"/>
              <w:numPr>
                <w:ilvl w:val="0"/>
                <w:numId w:val="15"/>
              </w:numPr>
            </w:pPr>
            <w:r>
              <w:t xml:space="preserve">подготовка к практическим занятиям. </w:t>
            </w:r>
          </w:p>
          <w:p w:rsidR="002618D9" w:rsidRPr="002618D9" w:rsidRDefault="002618D9" w:rsidP="00E0121C"/>
        </w:tc>
        <w:tc>
          <w:tcPr>
            <w:tcW w:w="2253" w:type="dxa"/>
            <w:vMerge/>
            <w:shd w:val="clear" w:color="auto" w:fill="auto"/>
          </w:tcPr>
          <w:p w:rsidR="002618D9" w:rsidRDefault="002618D9" w:rsidP="00E0121C">
            <w:pPr>
              <w:jc w:val="center"/>
              <w:rPr>
                <w:b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2618D9" w:rsidRPr="005E033E" w:rsidRDefault="002618D9" w:rsidP="00E0121C">
            <w:pPr>
              <w:jc w:val="center"/>
              <w:rPr>
                <w:b/>
              </w:rPr>
            </w:pPr>
          </w:p>
        </w:tc>
      </w:tr>
      <w:tr w:rsidR="00815AC1" w:rsidTr="000F333C">
        <w:tc>
          <w:tcPr>
            <w:tcW w:w="2999" w:type="dxa"/>
            <w:vMerge w:val="restart"/>
            <w:shd w:val="clear" w:color="auto" w:fill="auto"/>
          </w:tcPr>
          <w:p w:rsidR="00815AC1" w:rsidRPr="005E033E" w:rsidRDefault="00815AC1" w:rsidP="00C50198">
            <w:pPr>
              <w:rPr>
                <w:b/>
              </w:rPr>
            </w:pPr>
            <w:r w:rsidRPr="005E033E">
              <w:rPr>
                <w:b/>
              </w:rPr>
              <w:t xml:space="preserve">Тема 3. </w:t>
            </w:r>
            <w:r w:rsidR="00C50198">
              <w:rPr>
                <w:b/>
              </w:rPr>
              <w:t xml:space="preserve">Микрокалькуляторы и типовые алгоритмы </w:t>
            </w:r>
            <w:r w:rsidR="00C50198">
              <w:rPr>
                <w:b/>
              </w:rPr>
              <w:lastRenderedPageBreak/>
              <w:t>вычислений.</w:t>
            </w:r>
          </w:p>
        </w:tc>
        <w:tc>
          <w:tcPr>
            <w:tcW w:w="6489" w:type="dxa"/>
            <w:shd w:val="clear" w:color="auto" w:fill="auto"/>
          </w:tcPr>
          <w:p w:rsidR="00815AC1" w:rsidRDefault="00815AC1" w:rsidP="00E0121C">
            <w:pPr>
              <w:jc w:val="center"/>
            </w:pPr>
            <w:r w:rsidRPr="005E033E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2253" w:type="dxa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</w:p>
        </w:tc>
        <w:tc>
          <w:tcPr>
            <w:tcW w:w="2150" w:type="dxa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</w:p>
        </w:tc>
      </w:tr>
      <w:tr w:rsidR="00815AC1" w:rsidTr="000F333C">
        <w:tc>
          <w:tcPr>
            <w:tcW w:w="2999" w:type="dxa"/>
            <w:vMerge/>
            <w:shd w:val="clear" w:color="auto" w:fill="auto"/>
          </w:tcPr>
          <w:p w:rsidR="00815AC1" w:rsidRDefault="00815AC1" w:rsidP="00E0121C"/>
        </w:tc>
        <w:tc>
          <w:tcPr>
            <w:tcW w:w="6489" w:type="dxa"/>
            <w:shd w:val="clear" w:color="auto" w:fill="auto"/>
          </w:tcPr>
          <w:p w:rsidR="00815AC1" w:rsidRDefault="00594E34" w:rsidP="00E0121C">
            <w:r>
              <w:t xml:space="preserve">Виды калькуляторов. </w:t>
            </w:r>
            <w:r w:rsidR="00C50198">
              <w:t>Классификация микрокалькуляторов. Устройство и технико-эксплуатационные характеристики.</w:t>
            </w:r>
          </w:p>
        </w:tc>
        <w:tc>
          <w:tcPr>
            <w:tcW w:w="2253" w:type="dxa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2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1</w:t>
            </w:r>
          </w:p>
          <w:p w:rsidR="00815AC1" w:rsidRPr="005E033E" w:rsidRDefault="00815AC1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3</w:t>
            </w:r>
          </w:p>
          <w:p w:rsidR="00815AC1" w:rsidRPr="005E033E" w:rsidRDefault="00815AC1" w:rsidP="00E0121C">
            <w:pPr>
              <w:jc w:val="center"/>
              <w:rPr>
                <w:b/>
              </w:rPr>
            </w:pPr>
          </w:p>
          <w:p w:rsidR="00815AC1" w:rsidRPr="005E033E" w:rsidRDefault="00815AC1" w:rsidP="00E0121C">
            <w:pPr>
              <w:jc w:val="center"/>
              <w:rPr>
                <w:b/>
              </w:rPr>
            </w:pPr>
          </w:p>
          <w:p w:rsidR="00815AC1" w:rsidRPr="005E033E" w:rsidRDefault="00815AC1" w:rsidP="00E0121C">
            <w:pPr>
              <w:jc w:val="center"/>
              <w:rPr>
                <w:b/>
              </w:rPr>
            </w:pPr>
          </w:p>
          <w:p w:rsidR="00815AC1" w:rsidRPr="00C34ACB" w:rsidRDefault="00594E34" w:rsidP="00594E34">
            <w:pPr>
              <w:ind w:firstLine="708"/>
            </w:pPr>
            <w:r>
              <w:rPr>
                <w:b/>
              </w:rPr>
              <w:t xml:space="preserve">    </w:t>
            </w:r>
            <w:r w:rsidR="00815AC1" w:rsidRPr="005E033E">
              <w:rPr>
                <w:b/>
              </w:rPr>
              <w:t>2</w:t>
            </w:r>
          </w:p>
        </w:tc>
      </w:tr>
      <w:tr w:rsidR="00815AC1" w:rsidTr="000F333C">
        <w:tc>
          <w:tcPr>
            <w:tcW w:w="2999" w:type="dxa"/>
            <w:vMerge/>
            <w:shd w:val="clear" w:color="auto" w:fill="auto"/>
          </w:tcPr>
          <w:p w:rsidR="00815AC1" w:rsidRDefault="00815AC1" w:rsidP="00E0121C"/>
        </w:tc>
        <w:tc>
          <w:tcPr>
            <w:tcW w:w="6489" w:type="dxa"/>
            <w:shd w:val="clear" w:color="auto" w:fill="auto"/>
          </w:tcPr>
          <w:p w:rsidR="00815AC1" w:rsidRDefault="00815AC1" w:rsidP="00C50198">
            <w:pPr>
              <w:rPr>
                <w:b/>
              </w:rPr>
            </w:pPr>
            <w:r w:rsidRPr="00C50198">
              <w:rPr>
                <w:b/>
              </w:rPr>
              <w:t xml:space="preserve">Самостоятельная работа обучающихся. </w:t>
            </w:r>
          </w:p>
          <w:p w:rsidR="00C50198" w:rsidRDefault="00C50198" w:rsidP="00C50198">
            <w:pPr>
              <w:pStyle w:val="af3"/>
              <w:numPr>
                <w:ilvl w:val="0"/>
                <w:numId w:val="16"/>
              </w:numPr>
            </w:pPr>
            <w:r>
              <w:t>п</w:t>
            </w:r>
            <w:r w:rsidRPr="00C50198">
              <w:t xml:space="preserve">одготовка рефератов по темам: </w:t>
            </w:r>
            <w:r>
              <w:t>«История микрокалькуляторов», «Классификация микрокалькуляторов».</w:t>
            </w:r>
          </w:p>
          <w:p w:rsidR="00C50198" w:rsidRDefault="00C50198" w:rsidP="00C50198"/>
        </w:tc>
        <w:tc>
          <w:tcPr>
            <w:tcW w:w="2253" w:type="dxa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2</w:t>
            </w:r>
          </w:p>
        </w:tc>
        <w:tc>
          <w:tcPr>
            <w:tcW w:w="2150" w:type="dxa"/>
            <w:vMerge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</w:p>
        </w:tc>
      </w:tr>
      <w:tr w:rsidR="00815AC1" w:rsidTr="000F333C">
        <w:tc>
          <w:tcPr>
            <w:tcW w:w="2999" w:type="dxa"/>
            <w:vMerge w:val="restart"/>
            <w:shd w:val="clear" w:color="auto" w:fill="auto"/>
          </w:tcPr>
          <w:p w:rsidR="00815AC1" w:rsidRPr="005E033E" w:rsidRDefault="00815AC1" w:rsidP="00C50198">
            <w:pPr>
              <w:rPr>
                <w:b/>
              </w:rPr>
            </w:pPr>
            <w:r w:rsidRPr="005E033E">
              <w:rPr>
                <w:b/>
              </w:rPr>
              <w:lastRenderedPageBreak/>
              <w:t xml:space="preserve">Тема 4. </w:t>
            </w:r>
            <w:r w:rsidR="00C50198">
              <w:rPr>
                <w:b/>
              </w:rPr>
              <w:t xml:space="preserve">Процентные вычисления. Средние величины. </w:t>
            </w:r>
            <w:r w:rsidR="00A90515">
              <w:rPr>
                <w:b/>
              </w:rPr>
              <w:t>Пропорциональное деление.</w:t>
            </w:r>
          </w:p>
        </w:tc>
        <w:tc>
          <w:tcPr>
            <w:tcW w:w="6489" w:type="dxa"/>
            <w:shd w:val="clear" w:color="auto" w:fill="auto"/>
          </w:tcPr>
          <w:p w:rsidR="00815AC1" w:rsidRPr="005E033E" w:rsidRDefault="00815AC1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Содержание учебного материала</w:t>
            </w:r>
          </w:p>
          <w:p w:rsidR="00815AC1" w:rsidRDefault="00815AC1" w:rsidP="00E0121C">
            <w:pPr>
              <w:jc w:val="center"/>
            </w:pPr>
          </w:p>
        </w:tc>
        <w:tc>
          <w:tcPr>
            <w:tcW w:w="2253" w:type="dxa"/>
            <w:shd w:val="clear" w:color="auto" w:fill="auto"/>
          </w:tcPr>
          <w:p w:rsidR="00815AC1" w:rsidRDefault="00815AC1" w:rsidP="00E0121C"/>
        </w:tc>
        <w:tc>
          <w:tcPr>
            <w:tcW w:w="2150" w:type="dxa"/>
            <w:vMerge w:val="restart"/>
            <w:shd w:val="clear" w:color="auto" w:fill="auto"/>
          </w:tcPr>
          <w:p w:rsidR="00815AC1" w:rsidRDefault="00815AC1" w:rsidP="00E0121C"/>
          <w:p w:rsidR="00815AC1" w:rsidRPr="00200356" w:rsidRDefault="00815AC1" w:rsidP="00E0121C"/>
          <w:p w:rsidR="00815AC1" w:rsidRDefault="00815AC1" w:rsidP="00E0121C"/>
          <w:p w:rsidR="00815AC1" w:rsidRPr="005E033E" w:rsidRDefault="00594E34" w:rsidP="00E0121C">
            <w:pPr>
              <w:ind w:firstLine="708"/>
              <w:rPr>
                <w:b/>
              </w:rPr>
            </w:pPr>
            <w:r>
              <w:rPr>
                <w:b/>
              </w:rPr>
              <w:t xml:space="preserve">    </w:t>
            </w:r>
            <w:r w:rsidR="00815AC1" w:rsidRPr="005E033E">
              <w:rPr>
                <w:b/>
              </w:rPr>
              <w:t>1</w:t>
            </w:r>
          </w:p>
          <w:p w:rsidR="00815AC1" w:rsidRPr="005E033E" w:rsidRDefault="00815AC1" w:rsidP="00E0121C">
            <w:pPr>
              <w:rPr>
                <w:b/>
              </w:rPr>
            </w:pPr>
          </w:p>
          <w:p w:rsidR="00815AC1" w:rsidRPr="005E033E" w:rsidRDefault="00815AC1" w:rsidP="00E0121C">
            <w:pPr>
              <w:rPr>
                <w:b/>
              </w:rPr>
            </w:pPr>
          </w:p>
          <w:p w:rsidR="00815AC1" w:rsidRPr="005E033E" w:rsidRDefault="00815AC1" w:rsidP="00E0121C">
            <w:pPr>
              <w:rPr>
                <w:b/>
              </w:rPr>
            </w:pPr>
          </w:p>
          <w:p w:rsidR="00815AC1" w:rsidRPr="005E033E" w:rsidRDefault="00815AC1" w:rsidP="00E0121C">
            <w:pPr>
              <w:rPr>
                <w:b/>
              </w:rPr>
            </w:pPr>
          </w:p>
          <w:p w:rsidR="00815AC1" w:rsidRPr="005E033E" w:rsidRDefault="00815AC1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t>3</w:t>
            </w:r>
          </w:p>
          <w:p w:rsidR="00815AC1" w:rsidRPr="005E033E" w:rsidRDefault="00815AC1" w:rsidP="00E0121C">
            <w:pPr>
              <w:rPr>
                <w:b/>
              </w:rPr>
            </w:pPr>
          </w:p>
          <w:p w:rsidR="00815AC1" w:rsidRPr="005E033E" w:rsidRDefault="00815AC1" w:rsidP="00E0121C">
            <w:pPr>
              <w:rPr>
                <w:b/>
              </w:rPr>
            </w:pPr>
          </w:p>
          <w:p w:rsidR="00815AC1" w:rsidRPr="00200356" w:rsidRDefault="00594E34" w:rsidP="00E0121C">
            <w:pPr>
              <w:ind w:firstLine="708"/>
            </w:pPr>
            <w:r>
              <w:rPr>
                <w:b/>
              </w:rPr>
              <w:t xml:space="preserve">    </w:t>
            </w:r>
            <w:r w:rsidR="00815AC1" w:rsidRPr="005E033E">
              <w:rPr>
                <w:b/>
              </w:rPr>
              <w:t>2</w:t>
            </w:r>
          </w:p>
        </w:tc>
      </w:tr>
      <w:tr w:rsidR="00815AC1" w:rsidTr="000F333C">
        <w:trPr>
          <w:trHeight w:val="1656"/>
        </w:trPr>
        <w:tc>
          <w:tcPr>
            <w:tcW w:w="2999" w:type="dxa"/>
            <w:vMerge/>
            <w:shd w:val="clear" w:color="auto" w:fill="auto"/>
          </w:tcPr>
          <w:p w:rsidR="00815AC1" w:rsidRDefault="00815AC1" w:rsidP="00E0121C"/>
        </w:tc>
        <w:tc>
          <w:tcPr>
            <w:tcW w:w="6489" w:type="dxa"/>
            <w:shd w:val="clear" w:color="auto" w:fill="auto"/>
          </w:tcPr>
          <w:p w:rsidR="00815AC1" w:rsidRDefault="00A90515" w:rsidP="00E0121C">
            <w:r>
              <w:t>Основные величины процентных вычислений. Понятие абсолютной и относительной величины.</w:t>
            </w:r>
          </w:p>
          <w:p w:rsidR="00A90515" w:rsidRDefault="00A90515" w:rsidP="00E0121C">
            <w:r>
              <w:t>Процентные величины. Виды процентных вычислений. Сокращённые приёмы процентных вычислений.</w:t>
            </w:r>
          </w:p>
          <w:p w:rsidR="00A90515" w:rsidRDefault="00A90515" w:rsidP="00E0121C">
            <w:r>
              <w:t>Виды средних величин и их вычисления.</w:t>
            </w:r>
          </w:p>
          <w:p w:rsidR="00A90515" w:rsidRDefault="00A90515" w:rsidP="00E0121C">
            <w:r>
              <w:t>Средняя арифметическая простая. Средняя арифметическая взвешенная.</w:t>
            </w:r>
          </w:p>
          <w:p w:rsidR="00A90515" w:rsidRDefault="00A90515" w:rsidP="00E0121C">
            <w:r>
              <w:t>Понятие пропорционального деления. Простое пропорциональное деление. Сложное пропорциональное деление.</w:t>
            </w:r>
          </w:p>
          <w:p w:rsidR="00A90515" w:rsidRDefault="00A90515" w:rsidP="00E0121C">
            <w:r>
              <w:t>Товарооборачиваемость и способы её вычисления.</w:t>
            </w:r>
          </w:p>
        </w:tc>
        <w:tc>
          <w:tcPr>
            <w:tcW w:w="2253" w:type="dxa"/>
            <w:shd w:val="clear" w:color="auto" w:fill="auto"/>
          </w:tcPr>
          <w:p w:rsidR="00815AC1" w:rsidRDefault="00815AC1" w:rsidP="00E0121C"/>
          <w:p w:rsidR="00815AC1" w:rsidRPr="005E033E" w:rsidRDefault="002618D9" w:rsidP="00E012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815AC1" w:rsidRDefault="00815AC1" w:rsidP="00E0121C"/>
          <w:p w:rsidR="00815AC1" w:rsidRPr="005E033E" w:rsidRDefault="00815AC1" w:rsidP="00E0121C">
            <w:pPr>
              <w:jc w:val="center"/>
              <w:rPr>
                <w:b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815AC1" w:rsidRDefault="00815AC1" w:rsidP="00E0121C"/>
        </w:tc>
      </w:tr>
      <w:tr w:rsidR="00815AC1" w:rsidTr="000F333C">
        <w:tc>
          <w:tcPr>
            <w:tcW w:w="2999" w:type="dxa"/>
            <w:vMerge/>
            <w:shd w:val="clear" w:color="auto" w:fill="auto"/>
          </w:tcPr>
          <w:p w:rsidR="00815AC1" w:rsidRDefault="00815AC1" w:rsidP="00E0121C"/>
        </w:tc>
        <w:tc>
          <w:tcPr>
            <w:tcW w:w="6489" w:type="dxa"/>
            <w:shd w:val="clear" w:color="auto" w:fill="auto"/>
          </w:tcPr>
          <w:p w:rsidR="00815AC1" w:rsidRDefault="00815AC1" w:rsidP="00A90515">
            <w:r w:rsidRPr="00A90515">
              <w:rPr>
                <w:b/>
              </w:rPr>
              <w:t>Самостоятельная работа обучающихся</w:t>
            </w:r>
            <w:r>
              <w:t xml:space="preserve">. </w:t>
            </w:r>
          </w:p>
          <w:p w:rsidR="00A90515" w:rsidRDefault="00A90515" w:rsidP="00A90515">
            <w:pPr>
              <w:pStyle w:val="af3"/>
              <w:numPr>
                <w:ilvl w:val="0"/>
                <w:numId w:val="16"/>
              </w:numPr>
            </w:pPr>
            <w:r w:rsidRPr="00AC6C3E">
              <w:t>систематическая проработка конспектов занятий и учебной литературы</w:t>
            </w:r>
            <w:r w:rsidR="00D679A7">
              <w:t>;</w:t>
            </w:r>
          </w:p>
          <w:p w:rsidR="00D679A7" w:rsidRDefault="00D679A7" w:rsidP="00A90515">
            <w:pPr>
              <w:pStyle w:val="af3"/>
              <w:numPr>
                <w:ilvl w:val="0"/>
                <w:numId w:val="16"/>
              </w:numPr>
            </w:pPr>
            <w:r>
              <w:t>подготовка к практическим занятиям.</w:t>
            </w:r>
          </w:p>
        </w:tc>
        <w:tc>
          <w:tcPr>
            <w:tcW w:w="2253" w:type="dxa"/>
            <w:shd w:val="clear" w:color="auto" w:fill="auto"/>
          </w:tcPr>
          <w:p w:rsidR="00815AC1" w:rsidRPr="005E033E" w:rsidRDefault="00BD180E" w:rsidP="00E012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50" w:type="dxa"/>
            <w:vMerge/>
            <w:shd w:val="clear" w:color="auto" w:fill="auto"/>
          </w:tcPr>
          <w:p w:rsidR="00815AC1" w:rsidRDefault="00815AC1" w:rsidP="00E0121C"/>
        </w:tc>
      </w:tr>
      <w:tr w:rsidR="00A90515" w:rsidTr="000F333C">
        <w:tc>
          <w:tcPr>
            <w:tcW w:w="2999" w:type="dxa"/>
            <w:vMerge/>
            <w:shd w:val="clear" w:color="auto" w:fill="auto"/>
          </w:tcPr>
          <w:p w:rsidR="00A90515" w:rsidRDefault="00A90515" w:rsidP="00E0121C"/>
        </w:tc>
        <w:tc>
          <w:tcPr>
            <w:tcW w:w="6489" w:type="dxa"/>
            <w:shd w:val="clear" w:color="auto" w:fill="auto"/>
            <w:vAlign w:val="bottom"/>
          </w:tcPr>
          <w:p w:rsidR="00A90515" w:rsidRPr="00AC6C3E" w:rsidRDefault="00A90515" w:rsidP="00A90515">
            <w:pPr>
              <w:spacing w:line="263" w:lineRule="exact"/>
              <w:rPr>
                <w:rFonts w:eastAsiaTheme="minorEastAsia"/>
              </w:rPr>
            </w:pPr>
            <w:r w:rsidRPr="00AC6C3E">
              <w:rPr>
                <w:b/>
                <w:bCs/>
              </w:rPr>
              <w:t xml:space="preserve">Практические  занятия  по  теме:  </w:t>
            </w:r>
            <w:r w:rsidRPr="00AC6C3E">
              <w:t>«Основные  величины  процентных  вычислений»;  «Виды</w:t>
            </w:r>
            <w:r>
              <w:t xml:space="preserve"> </w:t>
            </w:r>
            <w:r w:rsidRPr="00AC6C3E">
              <w:t>процентных  вычислений»;  «Сокращенные  приемы  процентных  вычислений»;  «Виды  средних величин»; «Пропорциональное деление»; «Товарооборачиваемость и способы ее вычисления»</w:t>
            </w:r>
            <w:r>
              <w:t xml:space="preserve">, </w:t>
            </w:r>
            <w:r w:rsidRPr="00AC6C3E">
              <w:t>«Процентные вычисления. Средние величины. Пропорциональное деление».</w:t>
            </w:r>
          </w:p>
        </w:tc>
        <w:tc>
          <w:tcPr>
            <w:tcW w:w="2253" w:type="dxa"/>
            <w:shd w:val="clear" w:color="auto" w:fill="auto"/>
          </w:tcPr>
          <w:p w:rsidR="00A90515" w:rsidRPr="005E033E" w:rsidRDefault="002618D9" w:rsidP="00E012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50" w:type="dxa"/>
            <w:vMerge/>
            <w:shd w:val="clear" w:color="auto" w:fill="auto"/>
          </w:tcPr>
          <w:p w:rsidR="00A90515" w:rsidRDefault="00A90515" w:rsidP="00E0121C"/>
        </w:tc>
      </w:tr>
      <w:tr w:rsidR="002618D9" w:rsidTr="000F333C">
        <w:tc>
          <w:tcPr>
            <w:tcW w:w="2999" w:type="dxa"/>
            <w:shd w:val="clear" w:color="auto" w:fill="auto"/>
          </w:tcPr>
          <w:p w:rsidR="002618D9" w:rsidRDefault="002618D9" w:rsidP="00E0121C"/>
        </w:tc>
        <w:tc>
          <w:tcPr>
            <w:tcW w:w="6489" w:type="dxa"/>
            <w:shd w:val="clear" w:color="auto" w:fill="auto"/>
            <w:vAlign w:val="bottom"/>
          </w:tcPr>
          <w:p w:rsidR="002618D9" w:rsidRPr="00AC6C3E" w:rsidRDefault="002618D9" w:rsidP="00A90515">
            <w:pPr>
              <w:spacing w:line="263" w:lineRule="exact"/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2253" w:type="dxa"/>
            <w:shd w:val="clear" w:color="auto" w:fill="auto"/>
          </w:tcPr>
          <w:p w:rsidR="002618D9" w:rsidRDefault="002618D9" w:rsidP="00E012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50" w:type="dxa"/>
            <w:shd w:val="clear" w:color="auto" w:fill="auto"/>
          </w:tcPr>
          <w:p w:rsidR="002618D9" w:rsidRDefault="002618D9" w:rsidP="00E0121C"/>
        </w:tc>
      </w:tr>
      <w:tr w:rsidR="00A90515" w:rsidTr="000F333C">
        <w:tc>
          <w:tcPr>
            <w:tcW w:w="2999" w:type="dxa"/>
            <w:vMerge w:val="restart"/>
            <w:shd w:val="clear" w:color="auto" w:fill="auto"/>
          </w:tcPr>
          <w:p w:rsidR="00A90515" w:rsidRDefault="00A90515" w:rsidP="00A90515">
            <w:r w:rsidRPr="005E033E">
              <w:rPr>
                <w:b/>
              </w:rPr>
              <w:t xml:space="preserve">Тема 5. </w:t>
            </w:r>
            <w:r>
              <w:rPr>
                <w:b/>
              </w:rPr>
              <w:t>Товарные вычисления.</w:t>
            </w:r>
          </w:p>
        </w:tc>
        <w:tc>
          <w:tcPr>
            <w:tcW w:w="6489" w:type="dxa"/>
            <w:shd w:val="clear" w:color="auto" w:fill="auto"/>
            <w:vAlign w:val="bottom"/>
          </w:tcPr>
          <w:p w:rsidR="00A90515" w:rsidRPr="00D679A7" w:rsidRDefault="00D679A7" w:rsidP="00D679A7">
            <w:pPr>
              <w:spacing w:line="268" w:lineRule="exact"/>
              <w:jc w:val="center"/>
              <w:rPr>
                <w:rFonts w:eastAsiaTheme="minorEastAsia"/>
                <w:b/>
              </w:rPr>
            </w:pPr>
            <w:r w:rsidRPr="00D679A7">
              <w:rPr>
                <w:rFonts w:eastAsiaTheme="minorEastAsia"/>
                <w:b/>
              </w:rPr>
              <w:t>Содержание учебного материала</w:t>
            </w:r>
          </w:p>
        </w:tc>
        <w:tc>
          <w:tcPr>
            <w:tcW w:w="2253" w:type="dxa"/>
            <w:shd w:val="clear" w:color="auto" w:fill="auto"/>
          </w:tcPr>
          <w:p w:rsidR="00A90515" w:rsidRDefault="00A90515" w:rsidP="00E0121C"/>
        </w:tc>
        <w:tc>
          <w:tcPr>
            <w:tcW w:w="2150" w:type="dxa"/>
            <w:vMerge w:val="restart"/>
            <w:shd w:val="clear" w:color="auto" w:fill="auto"/>
          </w:tcPr>
          <w:p w:rsidR="00A90515" w:rsidRDefault="00A90515" w:rsidP="00E0121C"/>
          <w:p w:rsidR="00A90515" w:rsidRDefault="00A90515" w:rsidP="00E0121C"/>
          <w:p w:rsidR="00A90515" w:rsidRPr="005E033E" w:rsidRDefault="00594E34" w:rsidP="00E0121C">
            <w:pPr>
              <w:ind w:firstLine="708"/>
              <w:rPr>
                <w:b/>
              </w:rPr>
            </w:pPr>
            <w:r>
              <w:rPr>
                <w:b/>
              </w:rPr>
              <w:t xml:space="preserve">   </w:t>
            </w:r>
            <w:r w:rsidR="00A90515" w:rsidRPr="005E033E">
              <w:rPr>
                <w:b/>
              </w:rPr>
              <w:t>1</w:t>
            </w:r>
          </w:p>
          <w:p w:rsidR="00A90515" w:rsidRPr="005E033E" w:rsidRDefault="00A90515" w:rsidP="00E0121C">
            <w:pPr>
              <w:rPr>
                <w:b/>
              </w:rPr>
            </w:pPr>
          </w:p>
          <w:p w:rsidR="00A90515" w:rsidRPr="005E033E" w:rsidRDefault="00A90515" w:rsidP="00E0121C">
            <w:pPr>
              <w:rPr>
                <w:b/>
              </w:rPr>
            </w:pPr>
          </w:p>
          <w:p w:rsidR="00A90515" w:rsidRPr="005E033E" w:rsidRDefault="00A90515" w:rsidP="00E0121C">
            <w:pPr>
              <w:rPr>
                <w:b/>
              </w:rPr>
            </w:pPr>
          </w:p>
          <w:p w:rsidR="00A90515" w:rsidRPr="005E033E" w:rsidRDefault="00A90515" w:rsidP="00E0121C">
            <w:pPr>
              <w:ind w:firstLine="708"/>
              <w:rPr>
                <w:b/>
              </w:rPr>
            </w:pPr>
            <w:r w:rsidRPr="005E033E">
              <w:rPr>
                <w:b/>
              </w:rPr>
              <w:lastRenderedPageBreak/>
              <w:t>3</w:t>
            </w:r>
          </w:p>
          <w:p w:rsidR="00A90515" w:rsidRPr="005E033E" w:rsidRDefault="00A90515" w:rsidP="00E0121C">
            <w:pPr>
              <w:rPr>
                <w:b/>
              </w:rPr>
            </w:pPr>
          </w:p>
          <w:p w:rsidR="00A90515" w:rsidRPr="001B1001" w:rsidRDefault="00A90515" w:rsidP="00E0121C">
            <w:pPr>
              <w:ind w:firstLine="708"/>
            </w:pPr>
            <w:r w:rsidRPr="005E033E">
              <w:rPr>
                <w:b/>
              </w:rPr>
              <w:t>2</w:t>
            </w:r>
          </w:p>
        </w:tc>
      </w:tr>
      <w:tr w:rsidR="00A90515" w:rsidTr="000F333C">
        <w:trPr>
          <w:trHeight w:val="453"/>
        </w:trPr>
        <w:tc>
          <w:tcPr>
            <w:tcW w:w="2999" w:type="dxa"/>
            <w:vMerge/>
            <w:shd w:val="clear" w:color="auto" w:fill="auto"/>
          </w:tcPr>
          <w:p w:rsidR="00A90515" w:rsidRPr="005E033E" w:rsidRDefault="00A90515" w:rsidP="00E0121C">
            <w:pPr>
              <w:rPr>
                <w:b/>
              </w:rPr>
            </w:pPr>
          </w:p>
        </w:tc>
        <w:tc>
          <w:tcPr>
            <w:tcW w:w="6489" w:type="dxa"/>
            <w:shd w:val="clear" w:color="auto" w:fill="auto"/>
            <w:vAlign w:val="bottom"/>
          </w:tcPr>
          <w:p w:rsidR="00A90515" w:rsidRPr="00AC6C3E" w:rsidRDefault="00D679A7" w:rsidP="00CD4132">
            <w:pPr>
              <w:rPr>
                <w:rFonts w:eastAsiaTheme="minorEastAsia"/>
              </w:rPr>
            </w:pPr>
            <w:r w:rsidRPr="00AC6C3E">
              <w:t>Приемка товаров. Понятия о массе «брутто» и «нетто» товара</w:t>
            </w:r>
          </w:p>
        </w:tc>
        <w:tc>
          <w:tcPr>
            <w:tcW w:w="2253" w:type="dxa"/>
            <w:shd w:val="clear" w:color="auto" w:fill="auto"/>
            <w:vAlign w:val="bottom"/>
          </w:tcPr>
          <w:p w:rsidR="00A90515" w:rsidRPr="002618D9" w:rsidRDefault="002618D9" w:rsidP="002618D9">
            <w:pPr>
              <w:jc w:val="center"/>
              <w:rPr>
                <w:rFonts w:eastAsiaTheme="minorEastAsia"/>
                <w:b/>
              </w:rPr>
            </w:pPr>
            <w:r w:rsidRPr="002618D9">
              <w:rPr>
                <w:rFonts w:eastAsiaTheme="minorEastAsia"/>
                <w:b/>
              </w:rPr>
              <w:t>4</w:t>
            </w:r>
          </w:p>
        </w:tc>
        <w:tc>
          <w:tcPr>
            <w:tcW w:w="2150" w:type="dxa"/>
            <w:vMerge/>
            <w:shd w:val="clear" w:color="auto" w:fill="auto"/>
          </w:tcPr>
          <w:p w:rsidR="00A90515" w:rsidRDefault="00A90515" w:rsidP="00E0121C"/>
        </w:tc>
      </w:tr>
      <w:tr w:rsidR="00A90515" w:rsidTr="000F333C">
        <w:tc>
          <w:tcPr>
            <w:tcW w:w="2999" w:type="dxa"/>
            <w:vMerge/>
            <w:shd w:val="clear" w:color="auto" w:fill="auto"/>
          </w:tcPr>
          <w:p w:rsidR="00A90515" w:rsidRDefault="00A90515" w:rsidP="00E0121C"/>
        </w:tc>
        <w:tc>
          <w:tcPr>
            <w:tcW w:w="6489" w:type="dxa"/>
            <w:shd w:val="clear" w:color="auto" w:fill="auto"/>
            <w:vAlign w:val="bottom"/>
          </w:tcPr>
          <w:p w:rsidR="00A90515" w:rsidRPr="00AC6C3E" w:rsidRDefault="00D679A7" w:rsidP="00CD413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Завес тары и его вычисления.</w:t>
            </w:r>
          </w:p>
        </w:tc>
        <w:tc>
          <w:tcPr>
            <w:tcW w:w="2253" w:type="dxa"/>
            <w:shd w:val="clear" w:color="auto" w:fill="auto"/>
          </w:tcPr>
          <w:p w:rsidR="00A90515" w:rsidRPr="005E033E" w:rsidRDefault="00A90515" w:rsidP="00E0121C">
            <w:pPr>
              <w:rPr>
                <w:b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A90515" w:rsidRDefault="00A90515" w:rsidP="00E0121C"/>
        </w:tc>
      </w:tr>
      <w:tr w:rsidR="00A90515" w:rsidTr="000F333C">
        <w:tc>
          <w:tcPr>
            <w:tcW w:w="2999" w:type="dxa"/>
            <w:vMerge/>
            <w:shd w:val="clear" w:color="auto" w:fill="auto"/>
          </w:tcPr>
          <w:p w:rsidR="00A90515" w:rsidRDefault="00A90515" w:rsidP="00E0121C"/>
        </w:tc>
        <w:tc>
          <w:tcPr>
            <w:tcW w:w="6489" w:type="dxa"/>
            <w:shd w:val="clear" w:color="auto" w:fill="auto"/>
          </w:tcPr>
          <w:p w:rsidR="00D679A7" w:rsidRDefault="00D679A7" w:rsidP="00D679A7">
            <w:r w:rsidRPr="00AC6C3E">
              <w:rPr>
                <w:b/>
                <w:bCs/>
              </w:rPr>
              <w:t xml:space="preserve">Практические занятия по теме: </w:t>
            </w:r>
            <w:r w:rsidRPr="00AC6C3E">
              <w:t>«Приемка товаров»; «Завес тары и его вычисления»; «Товарные</w:t>
            </w:r>
            <w:r>
              <w:t xml:space="preserve"> вычисления».</w:t>
            </w:r>
          </w:p>
          <w:p w:rsidR="00D679A7" w:rsidRDefault="00D679A7" w:rsidP="00D679A7">
            <w:r w:rsidRPr="00D679A7">
              <w:rPr>
                <w:b/>
              </w:rPr>
              <w:lastRenderedPageBreak/>
              <w:t>Самостоятельная работа обучающихся</w:t>
            </w:r>
            <w:r>
              <w:t>:</w:t>
            </w:r>
          </w:p>
          <w:p w:rsidR="00D679A7" w:rsidRDefault="00D679A7" w:rsidP="00D679A7">
            <w:pPr>
              <w:pStyle w:val="af3"/>
              <w:numPr>
                <w:ilvl w:val="0"/>
                <w:numId w:val="16"/>
              </w:numPr>
            </w:pPr>
            <w:r w:rsidRPr="00AC6C3E">
              <w:t>систематическая проработка конспектов занятий и учебной литературы</w:t>
            </w:r>
            <w:r>
              <w:t>;</w:t>
            </w:r>
          </w:p>
          <w:p w:rsidR="00D679A7" w:rsidRDefault="00D679A7" w:rsidP="00D679A7">
            <w:pPr>
              <w:pStyle w:val="af3"/>
              <w:numPr>
                <w:ilvl w:val="0"/>
                <w:numId w:val="16"/>
              </w:numPr>
            </w:pPr>
            <w:r>
              <w:t>подготовка к практическим занятиям.</w:t>
            </w:r>
          </w:p>
        </w:tc>
        <w:tc>
          <w:tcPr>
            <w:tcW w:w="2253" w:type="dxa"/>
            <w:shd w:val="clear" w:color="auto" w:fill="auto"/>
          </w:tcPr>
          <w:p w:rsidR="00A90515" w:rsidRDefault="00A90515" w:rsidP="00E0121C">
            <w:pPr>
              <w:jc w:val="center"/>
              <w:rPr>
                <w:b/>
              </w:rPr>
            </w:pPr>
            <w:r w:rsidRPr="005E033E">
              <w:rPr>
                <w:b/>
              </w:rPr>
              <w:lastRenderedPageBreak/>
              <w:t>2</w:t>
            </w:r>
          </w:p>
          <w:p w:rsidR="002618D9" w:rsidRDefault="002618D9" w:rsidP="00E0121C">
            <w:pPr>
              <w:jc w:val="center"/>
              <w:rPr>
                <w:b/>
              </w:rPr>
            </w:pPr>
          </w:p>
          <w:p w:rsidR="002618D9" w:rsidRDefault="002618D9" w:rsidP="00E0121C">
            <w:pPr>
              <w:jc w:val="center"/>
              <w:rPr>
                <w:b/>
              </w:rPr>
            </w:pPr>
          </w:p>
          <w:p w:rsidR="002618D9" w:rsidRPr="005E033E" w:rsidRDefault="00BD180E" w:rsidP="00E012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50" w:type="dxa"/>
            <w:vMerge/>
            <w:shd w:val="clear" w:color="auto" w:fill="auto"/>
          </w:tcPr>
          <w:p w:rsidR="00A90515" w:rsidRDefault="00A90515" w:rsidP="00E0121C"/>
        </w:tc>
      </w:tr>
      <w:tr w:rsidR="00A90515" w:rsidTr="000F333C">
        <w:tc>
          <w:tcPr>
            <w:tcW w:w="2999" w:type="dxa"/>
            <w:shd w:val="clear" w:color="auto" w:fill="auto"/>
          </w:tcPr>
          <w:p w:rsidR="00A90515" w:rsidRDefault="00A90515" w:rsidP="00E0121C"/>
        </w:tc>
        <w:tc>
          <w:tcPr>
            <w:tcW w:w="10892" w:type="dxa"/>
            <w:gridSpan w:val="3"/>
            <w:shd w:val="clear" w:color="auto" w:fill="auto"/>
          </w:tcPr>
          <w:p w:rsidR="00A90515" w:rsidRPr="005E033E" w:rsidRDefault="00A90515" w:rsidP="00594E34">
            <w:pPr>
              <w:rPr>
                <w:b/>
              </w:rPr>
            </w:pPr>
            <w:r w:rsidRPr="005E033E">
              <w:rPr>
                <w:b/>
              </w:rPr>
              <w:t>Итоговая аттестация в форме дифференцированного зачета</w:t>
            </w:r>
            <w:r w:rsidR="00594E34">
              <w:rPr>
                <w:b/>
              </w:rPr>
              <w:t xml:space="preserve"> </w:t>
            </w:r>
            <w:r w:rsidR="004B44BC">
              <w:rPr>
                <w:b/>
              </w:rPr>
              <w:t xml:space="preserve">(из </w:t>
            </w:r>
            <w:proofErr w:type="spellStart"/>
            <w:r w:rsidR="004B44BC">
              <w:rPr>
                <w:b/>
              </w:rPr>
              <w:t>практ.занятий</w:t>
            </w:r>
            <w:proofErr w:type="spellEnd"/>
            <w:r w:rsidR="004B44BC">
              <w:rPr>
                <w:b/>
              </w:rPr>
              <w:t>)</w:t>
            </w:r>
            <w:r w:rsidR="002618D9">
              <w:rPr>
                <w:b/>
              </w:rPr>
              <w:t xml:space="preserve">     </w:t>
            </w:r>
            <w:r w:rsidR="00594E34">
              <w:rPr>
                <w:b/>
              </w:rPr>
              <w:t xml:space="preserve">        </w:t>
            </w:r>
            <w:r w:rsidR="002618D9">
              <w:rPr>
                <w:b/>
              </w:rPr>
              <w:t>2</w:t>
            </w:r>
          </w:p>
        </w:tc>
      </w:tr>
      <w:tr w:rsidR="00A90515" w:rsidTr="000F333C">
        <w:tc>
          <w:tcPr>
            <w:tcW w:w="2999" w:type="dxa"/>
            <w:shd w:val="clear" w:color="auto" w:fill="auto"/>
          </w:tcPr>
          <w:p w:rsidR="00A90515" w:rsidRDefault="00A90515" w:rsidP="00E0121C"/>
        </w:tc>
        <w:tc>
          <w:tcPr>
            <w:tcW w:w="6489" w:type="dxa"/>
            <w:shd w:val="clear" w:color="auto" w:fill="auto"/>
          </w:tcPr>
          <w:p w:rsidR="00A90515" w:rsidRPr="005E033E" w:rsidRDefault="00A90515" w:rsidP="00E0121C">
            <w:pPr>
              <w:rPr>
                <w:b/>
              </w:rPr>
            </w:pPr>
            <w:r w:rsidRPr="005E033E">
              <w:rPr>
                <w:b/>
              </w:rPr>
              <w:t>Всего:</w:t>
            </w:r>
          </w:p>
        </w:tc>
        <w:tc>
          <w:tcPr>
            <w:tcW w:w="2253" w:type="dxa"/>
            <w:shd w:val="clear" w:color="auto" w:fill="auto"/>
          </w:tcPr>
          <w:p w:rsidR="00A90515" w:rsidRPr="005E033E" w:rsidRDefault="00D679A7" w:rsidP="00E0121C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  <w:r w:rsidR="00A90515" w:rsidRPr="005E033E">
              <w:rPr>
                <w:b/>
              </w:rPr>
              <w:t xml:space="preserve"> часов</w:t>
            </w:r>
          </w:p>
        </w:tc>
        <w:tc>
          <w:tcPr>
            <w:tcW w:w="2150" w:type="dxa"/>
            <w:shd w:val="clear" w:color="auto" w:fill="auto"/>
          </w:tcPr>
          <w:p w:rsidR="00A90515" w:rsidRDefault="00A90515" w:rsidP="00E0121C"/>
        </w:tc>
      </w:tr>
    </w:tbl>
    <w:p w:rsidR="00594E34" w:rsidRDefault="00936BED" w:rsidP="00D679A7">
      <w:r>
        <w:tab/>
      </w:r>
      <w:r w:rsidR="000F333C">
        <w:tab/>
      </w:r>
      <w:r w:rsidR="000F333C">
        <w:tab/>
      </w:r>
    </w:p>
    <w:p w:rsidR="00D679A7" w:rsidRPr="00AC6C3E" w:rsidRDefault="00594E34" w:rsidP="00D679A7">
      <w:pPr>
        <w:rPr>
          <w:rFonts w:eastAsiaTheme="minorEastAsia"/>
        </w:rPr>
      </w:pPr>
      <w:r>
        <w:t xml:space="preserve">                                    </w:t>
      </w:r>
      <w:r w:rsidR="00D679A7" w:rsidRPr="00AC6C3E">
        <w:t>Для характеристики уровня освоения учебного материала используются следующие обозначения:</w:t>
      </w:r>
    </w:p>
    <w:p w:rsidR="00D679A7" w:rsidRPr="00AC6C3E" w:rsidRDefault="00D679A7" w:rsidP="000F333C">
      <w:pPr>
        <w:ind w:left="1416" w:firstLine="708"/>
        <w:rPr>
          <w:rFonts w:eastAsiaTheme="minorEastAsia"/>
        </w:rPr>
      </w:pPr>
      <w:r w:rsidRPr="00AC6C3E">
        <w:t>1 – ознакомительный (узнавание ранее изученных объектов, свойств)</w:t>
      </w:r>
    </w:p>
    <w:p w:rsidR="00D679A7" w:rsidRPr="00AC6C3E" w:rsidRDefault="00D679A7" w:rsidP="00D679A7">
      <w:pPr>
        <w:spacing w:line="1" w:lineRule="exact"/>
        <w:rPr>
          <w:rFonts w:eastAsiaTheme="minorEastAsia"/>
        </w:rPr>
      </w:pPr>
    </w:p>
    <w:p w:rsidR="00D679A7" w:rsidRPr="00AC6C3E" w:rsidRDefault="00D679A7" w:rsidP="000F333C">
      <w:pPr>
        <w:ind w:left="1416" w:firstLine="708"/>
        <w:rPr>
          <w:rFonts w:eastAsiaTheme="minorEastAsia"/>
        </w:rPr>
      </w:pPr>
      <w:r w:rsidRPr="00AC6C3E">
        <w:t>2 – репродуктивный (выполнение деятельности по образцу или под руководством)</w:t>
      </w:r>
    </w:p>
    <w:p w:rsidR="00D679A7" w:rsidRPr="00AC6C3E" w:rsidRDefault="00D679A7" w:rsidP="000F333C">
      <w:pPr>
        <w:ind w:left="1416" w:firstLine="708"/>
        <w:rPr>
          <w:rFonts w:eastAsiaTheme="minorEastAsia"/>
        </w:rPr>
      </w:pPr>
      <w:r w:rsidRPr="00AC6C3E">
        <w:t>3 – продуктивный (планирование и самостоятельное выполнение деятельности, решение проблемных задач)</w:t>
      </w:r>
    </w:p>
    <w:p w:rsidR="002F118B" w:rsidRPr="005C1794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5C179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22A44" w:rsidRPr="00AC6C3E" w:rsidRDefault="00486735" w:rsidP="00122A44">
      <w:pPr>
        <w:numPr>
          <w:ilvl w:val="0"/>
          <w:numId w:val="17"/>
        </w:numPr>
        <w:tabs>
          <w:tab w:val="left" w:pos="1540"/>
        </w:tabs>
        <w:ind w:left="1540" w:hanging="282"/>
        <w:rPr>
          <w:b/>
          <w:bCs/>
        </w:rPr>
      </w:pPr>
      <w:r w:rsidRPr="00AC6C3E">
        <w:rPr>
          <w:b/>
          <w:bCs/>
        </w:rPr>
        <w:lastRenderedPageBreak/>
        <w:t xml:space="preserve">Условия </w:t>
      </w:r>
      <w:r>
        <w:rPr>
          <w:b/>
          <w:bCs/>
        </w:rPr>
        <w:t>р</w:t>
      </w:r>
      <w:r w:rsidRPr="00AC6C3E">
        <w:rPr>
          <w:b/>
          <w:bCs/>
        </w:rPr>
        <w:t xml:space="preserve">еализации </w:t>
      </w:r>
      <w:r>
        <w:rPr>
          <w:b/>
          <w:bCs/>
        </w:rPr>
        <w:t>п</w:t>
      </w:r>
      <w:r w:rsidRPr="00AC6C3E">
        <w:rPr>
          <w:b/>
          <w:bCs/>
        </w:rPr>
        <w:t xml:space="preserve">рограммы </w:t>
      </w:r>
      <w:r>
        <w:rPr>
          <w:b/>
          <w:bCs/>
        </w:rPr>
        <w:t>д</w:t>
      </w:r>
      <w:r w:rsidRPr="00AC6C3E">
        <w:rPr>
          <w:b/>
          <w:bCs/>
        </w:rPr>
        <w:t>исциплины</w:t>
      </w:r>
    </w:p>
    <w:p w:rsidR="00122A44" w:rsidRPr="00AC6C3E" w:rsidRDefault="00122A44" w:rsidP="00122A44">
      <w:pPr>
        <w:spacing w:line="177" w:lineRule="exact"/>
        <w:rPr>
          <w:rFonts w:eastAsiaTheme="minorEastAsia"/>
        </w:rPr>
      </w:pPr>
    </w:p>
    <w:p w:rsidR="00122A44" w:rsidRPr="00AC6C3E" w:rsidRDefault="00122A44" w:rsidP="00122A44">
      <w:pPr>
        <w:spacing w:line="349" w:lineRule="auto"/>
        <w:rPr>
          <w:rFonts w:eastAsiaTheme="minorEastAsia"/>
        </w:rPr>
      </w:pPr>
      <w:r w:rsidRPr="00AC6C3E">
        <w:rPr>
          <w:b/>
          <w:bCs/>
        </w:rPr>
        <w:t>3.1. Требования к минимальному материально-техническому обеспечению</w:t>
      </w:r>
    </w:p>
    <w:p w:rsidR="00122A44" w:rsidRPr="00AC6C3E" w:rsidRDefault="00122A44" w:rsidP="00122A44">
      <w:pPr>
        <w:spacing w:line="24" w:lineRule="exact"/>
        <w:rPr>
          <w:rFonts w:eastAsiaTheme="minorEastAsia"/>
        </w:rPr>
      </w:pPr>
    </w:p>
    <w:p w:rsidR="00122A44" w:rsidRPr="00AC6C3E" w:rsidRDefault="00122A44" w:rsidP="00122A44">
      <w:pPr>
        <w:spacing w:line="349" w:lineRule="auto"/>
        <w:rPr>
          <w:rFonts w:eastAsiaTheme="minorEastAsia"/>
        </w:rPr>
      </w:pPr>
      <w:r w:rsidRPr="00AC6C3E">
        <w:t>Реализация программы дисциплины требует наличия специально оборудованного учебного кабинета.</w:t>
      </w:r>
    </w:p>
    <w:p w:rsidR="00122A44" w:rsidRPr="00AC6C3E" w:rsidRDefault="00122A44" w:rsidP="00122A44">
      <w:pPr>
        <w:spacing w:line="17" w:lineRule="exact"/>
        <w:rPr>
          <w:rFonts w:eastAsiaTheme="minorEastAsia"/>
        </w:rPr>
      </w:pPr>
    </w:p>
    <w:p w:rsidR="00122A44" w:rsidRPr="00AC6C3E" w:rsidRDefault="00122A44" w:rsidP="00122A44">
      <w:pPr>
        <w:rPr>
          <w:rFonts w:eastAsiaTheme="minorEastAsia"/>
        </w:rPr>
      </w:pPr>
      <w:r w:rsidRPr="00AC6C3E">
        <w:t>Оборудование учебного кабинета:</w:t>
      </w:r>
    </w:p>
    <w:p w:rsidR="00122A44" w:rsidRPr="00AC6C3E" w:rsidRDefault="00122A44" w:rsidP="00122A44">
      <w:pPr>
        <w:spacing w:line="160" w:lineRule="exact"/>
        <w:rPr>
          <w:rFonts w:eastAsiaTheme="minorEastAsia"/>
        </w:rPr>
      </w:pPr>
    </w:p>
    <w:p w:rsidR="00122A44" w:rsidRPr="00AC6C3E" w:rsidRDefault="00122A44" w:rsidP="00122A44">
      <w:pPr>
        <w:numPr>
          <w:ilvl w:val="0"/>
          <w:numId w:val="18"/>
        </w:numPr>
        <w:tabs>
          <w:tab w:val="left" w:pos="1500"/>
        </w:tabs>
        <w:ind w:left="1500" w:hanging="170"/>
      </w:pPr>
      <w:r w:rsidRPr="00AC6C3E">
        <w:t>наличие посадочных мест по количеству учащихся;</w:t>
      </w:r>
    </w:p>
    <w:p w:rsidR="00122A44" w:rsidRPr="00AC6C3E" w:rsidRDefault="00122A44" w:rsidP="00122A44">
      <w:pPr>
        <w:spacing w:line="160" w:lineRule="exact"/>
      </w:pPr>
    </w:p>
    <w:p w:rsidR="00122A44" w:rsidRPr="00AC6C3E" w:rsidRDefault="00122A44" w:rsidP="00122A44">
      <w:pPr>
        <w:numPr>
          <w:ilvl w:val="0"/>
          <w:numId w:val="18"/>
        </w:numPr>
        <w:tabs>
          <w:tab w:val="left" w:pos="1500"/>
        </w:tabs>
        <w:ind w:left="1500" w:hanging="170"/>
      </w:pPr>
      <w:r w:rsidRPr="00AC6C3E">
        <w:t>автоматизированное рабочее место преподавателя.</w:t>
      </w:r>
    </w:p>
    <w:p w:rsidR="00122A44" w:rsidRPr="00AC6C3E" w:rsidRDefault="00122A44" w:rsidP="00122A44">
      <w:pPr>
        <w:spacing w:line="174" w:lineRule="exact"/>
        <w:rPr>
          <w:rFonts w:eastAsiaTheme="minorEastAsia"/>
        </w:rPr>
      </w:pPr>
    </w:p>
    <w:p w:rsidR="00122A44" w:rsidRPr="00AC6C3E" w:rsidRDefault="00122A44" w:rsidP="00122A44">
      <w:pPr>
        <w:spacing w:line="355" w:lineRule="auto"/>
        <w:jc w:val="both"/>
        <w:rPr>
          <w:rFonts w:eastAsiaTheme="minorEastAsia"/>
        </w:rPr>
      </w:pPr>
      <w:r w:rsidRPr="00AC6C3E">
        <w:t>Технические средства обучения: персональный компьютер с лицензионным программным обеспечением, мультимедийный проектор, микрокалькуляторы.</w:t>
      </w:r>
    </w:p>
    <w:p w:rsidR="00122A44" w:rsidRPr="00AC6C3E" w:rsidRDefault="00122A44" w:rsidP="00122A44">
      <w:pPr>
        <w:spacing w:line="13" w:lineRule="exact"/>
        <w:rPr>
          <w:rFonts w:eastAsiaTheme="minorEastAsia"/>
        </w:rPr>
      </w:pPr>
    </w:p>
    <w:p w:rsidR="00122A44" w:rsidRPr="00AC6C3E" w:rsidRDefault="00122A44" w:rsidP="00122A44">
      <w:pPr>
        <w:rPr>
          <w:rFonts w:eastAsiaTheme="minorEastAsia"/>
        </w:rPr>
      </w:pPr>
      <w:r w:rsidRPr="00AC6C3E">
        <w:rPr>
          <w:b/>
          <w:bCs/>
        </w:rPr>
        <w:t>3.2. Информационное обеспечение обучения</w:t>
      </w:r>
    </w:p>
    <w:p w:rsidR="00122A44" w:rsidRPr="00AC6C3E" w:rsidRDefault="00122A44" w:rsidP="00122A44">
      <w:pPr>
        <w:spacing w:line="160" w:lineRule="exact"/>
        <w:rPr>
          <w:rFonts w:eastAsiaTheme="minorEastAsia"/>
        </w:rPr>
      </w:pPr>
    </w:p>
    <w:p w:rsidR="00122A44" w:rsidRPr="00AC6C3E" w:rsidRDefault="00122A44" w:rsidP="00122A44">
      <w:pPr>
        <w:tabs>
          <w:tab w:val="left" w:pos="2340"/>
          <w:tab w:val="left" w:pos="4540"/>
          <w:tab w:val="left" w:pos="5800"/>
          <w:tab w:val="left" w:pos="7100"/>
        </w:tabs>
        <w:rPr>
          <w:rFonts w:eastAsiaTheme="minorEastAsia"/>
        </w:rPr>
      </w:pPr>
      <w:r>
        <w:rPr>
          <w:b/>
          <w:bCs/>
        </w:rPr>
        <w:t xml:space="preserve">Перечень рекомендуемых учебных изданий, </w:t>
      </w:r>
      <w:r w:rsidRPr="00AC6C3E">
        <w:rPr>
          <w:b/>
          <w:bCs/>
        </w:rPr>
        <w:t>Интернет-ресурсов,</w:t>
      </w:r>
    </w:p>
    <w:p w:rsidR="00122A44" w:rsidRPr="00AC6C3E" w:rsidRDefault="00122A44" w:rsidP="00122A44">
      <w:pPr>
        <w:spacing w:line="163" w:lineRule="exact"/>
        <w:rPr>
          <w:rFonts w:eastAsiaTheme="minorEastAsia"/>
        </w:rPr>
      </w:pPr>
    </w:p>
    <w:p w:rsidR="00122A44" w:rsidRPr="00AC6C3E" w:rsidRDefault="00122A44" w:rsidP="00122A44">
      <w:pPr>
        <w:rPr>
          <w:rFonts w:eastAsiaTheme="minorEastAsia"/>
        </w:rPr>
      </w:pPr>
      <w:r w:rsidRPr="00AC6C3E">
        <w:rPr>
          <w:b/>
          <w:bCs/>
        </w:rPr>
        <w:t>дополнительной литературы</w:t>
      </w:r>
    </w:p>
    <w:p w:rsidR="00122A44" w:rsidRPr="00AC6C3E" w:rsidRDefault="00122A44" w:rsidP="00122A44">
      <w:pPr>
        <w:spacing w:line="160" w:lineRule="exact"/>
        <w:rPr>
          <w:rFonts w:eastAsiaTheme="minorEastAsia"/>
        </w:rPr>
      </w:pPr>
    </w:p>
    <w:p w:rsidR="00122A44" w:rsidRPr="00AC6C3E" w:rsidRDefault="00122A44" w:rsidP="00122A44">
      <w:pPr>
        <w:rPr>
          <w:rFonts w:eastAsiaTheme="minorEastAsia"/>
        </w:rPr>
      </w:pPr>
      <w:r w:rsidRPr="00AC6C3E">
        <w:rPr>
          <w:b/>
          <w:bCs/>
        </w:rPr>
        <w:t>Основные источники:</w:t>
      </w:r>
    </w:p>
    <w:p w:rsidR="00122A44" w:rsidRPr="00AC6C3E" w:rsidRDefault="00122A44" w:rsidP="00122A44">
      <w:pPr>
        <w:spacing w:line="156" w:lineRule="exact"/>
        <w:rPr>
          <w:rFonts w:eastAsiaTheme="minorEastAsia"/>
        </w:rPr>
      </w:pPr>
    </w:p>
    <w:p w:rsidR="00122A44" w:rsidRPr="00AC6C3E" w:rsidRDefault="00122A44" w:rsidP="00122A44">
      <w:pPr>
        <w:tabs>
          <w:tab w:val="left" w:pos="8160"/>
        </w:tabs>
        <w:rPr>
          <w:rFonts w:eastAsiaTheme="minorEastAsia"/>
        </w:rPr>
      </w:pPr>
      <w:r w:rsidRPr="00AC6C3E">
        <w:t>1.Голубкина  Т.  С,  Торговые  вычисления:  учебник  для</w:t>
      </w:r>
      <w:r>
        <w:rPr>
          <w:rFonts w:eastAsiaTheme="minorEastAsia"/>
        </w:rPr>
        <w:t xml:space="preserve"> </w:t>
      </w:r>
      <w:r w:rsidRPr="00AC6C3E">
        <w:t>сред.  проф.</w:t>
      </w:r>
      <w:r w:rsidR="00594E34">
        <w:t xml:space="preserve"> </w:t>
      </w:r>
      <w:r w:rsidRPr="00AC6C3E">
        <w:t>образования: учебное пособие для сред. проф. образования/ Т. С. Голубкина.-М.: Издательский центр «Академия», 2012. - 128 с.</w:t>
      </w:r>
    </w:p>
    <w:p w:rsidR="00122A44" w:rsidRPr="00AC6C3E" w:rsidRDefault="00122A44" w:rsidP="00122A44">
      <w:pPr>
        <w:spacing w:line="168" w:lineRule="exact"/>
        <w:rPr>
          <w:rFonts w:eastAsiaTheme="minorEastAsia"/>
        </w:rPr>
      </w:pPr>
    </w:p>
    <w:p w:rsidR="00122A44" w:rsidRPr="00AC6C3E" w:rsidRDefault="00122A44" w:rsidP="00122A44">
      <w:pPr>
        <w:rPr>
          <w:rFonts w:eastAsiaTheme="minorEastAsia"/>
        </w:rPr>
      </w:pPr>
      <w:r w:rsidRPr="00AC6C3E">
        <w:rPr>
          <w:b/>
          <w:bCs/>
        </w:rPr>
        <w:t>Дополнительные источники:</w:t>
      </w:r>
    </w:p>
    <w:p w:rsidR="00122A44" w:rsidRPr="00AC6C3E" w:rsidRDefault="00122A44" w:rsidP="00122A44">
      <w:pPr>
        <w:spacing w:line="156" w:lineRule="exact"/>
        <w:rPr>
          <w:rFonts w:eastAsiaTheme="minorEastAsia"/>
        </w:rPr>
      </w:pPr>
    </w:p>
    <w:p w:rsidR="00122A44" w:rsidRPr="00AC6C3E" w:rsidRDefault="00122A44" w:rsidP="00122A44">
      <w:pPr>
        <w:tabs>
          <w:tab w:val="left" w:pos="1260"/>
        </w:tabs>
        <w:rPr>
          <w:rFonts w:eastAsiaTheme="minorEastAsia"/>
        </w:rPr>
      </w:pPr>
      <w:r w:rsidRPr="00122A44">
        <w:t xml:space="preserve">Микицей </w:t>
      </w:r>
      <w:r w:rsidRPr="00AC6C3E">
        <w:rPr>
          <w:color w:val="000000"/>
        </w:rPr>
        <w:t>М.</w:t>
      </w:r>
      <w:r w:rsidRPr="00AC6C3E">
        <w:rPr>
          <w:color w:val="0000FF"/>
        </w:rPr>
        <w:t xml:space="preserve"> </w:t>
      </w:r>
      <w:r w:rsidRPr="00AC6C3E">
        <w:rPr>
          <w:color w:val="000000"/>
        </w:rPr>
        <w:t>В.</w:t>
      </w:r>
      <w:r w:rsidRPr="00AC6C3E">
        <w:rPr>
          <w:color w:val="0000FF"/>
        </w:rPr>
        <w:t xml:space="preserve"> </w:t>
      </w:r>
      <w:r w:rsidRPr="00AC6C3E">
        <w:rPr>
          <w:color w:val="000000"/>
        </w:rPr>
        <w:t>Учет и отчетность в торговле:</w:t>
      </w:r>
      <w:r w:rsidRPr="00AC6C3E">
        <w:rPr>
          <w:color w:val="0000FF"/>
        </w:rPr>
        <w:t xml:space="preserve"> </w:t>
      </w:r>
      <w:r w:rsidRPr="00AC6C3E">
        <w:rPr>
          <w:color w:val="000000"/>
        </w:rPr>
        <w:t>учебное пособие</w:t>
      </w:r>
      <w:r w:rsidRPr="00AC6C3E">
        <w:rPr>
          <w:color w:val="0000FF"/>
        </w:rPr>
        <w:t xml:space="preserve"> </w:t>
      </w:r>
      <w:r w:rsidRPr="00AC6C3E">
        <w:rPr>
          <w:color w:val="000000"/>
        </w:rPr>
        <w:t>/</w:t>
      </w:r>
      <w:r w:rsidRPr="00AC6C3E">
        <w:rPr>
          <w:color w:val="0000FF"/>
        </w:rPr>
        <w:t xml:space="preserve"> </w:t>
      </w:r>
      <w:r w:rsidRPr="00AC6C3E">
        <w:rPr>
          <w:color w:val="000000"/>
        </w:rPr>
        <w:t>М.</w:t>
      </w:r>
      <w:r w:rsidRPr="00AC6C3E">
        <w:rPr>
          <w:color w:val="0000FF"/>
        </w:rPr>
        <w:t xml:space="preserve"> </w:t>
      </w:r>
      <w:r w:rsidRPr="00AC6C3E">
        <w:rPr>
          <w:color w:val="000000"/>
        </w:rPr>
        <w:t>В.</w:t>
      </w:r>
      <w:r w:rsidRPr="00AC6C3E">
        <w:t>Микицей - 5 – е изд., стер. - М.: Издательский центр «Феникс», 201</w:t>
      </w:r>
      <w:r>
        <w:t>4</w:t>
      </w:r>
      <w:r w:rsidRPr="00AC6C3E">
        <w:t>. - 384 с.</w:t>
      </w:r>
    </w:p>
    <w:p w:rsidR="00122A44" w:rsidRPr="00AC6C3E" w:rsidRDefault="00122A44" w:rsidP="00122A44">
      <w:pPr>
        <w:spacing w:line="165" w:lineRule="exact"/>
        <w:rPr>
          <w:rFonts w:eastAsiaTheme="minorEastAsia"/>
        </w:rPr>
      </w:pPr>
    </w:p>
    <w:p w:rsidR="00122A44" w:rsidRPr="00AC6C3E" w:rsidRDefault="00122A44" w:rsidP="00122A44">
      <w:pPr>
        <w:rPr>
          <w:rFonts w:eastAsiaTheme="minorEastAsia"/>
        </w:rPr>
      </w:pPr>
      <w:r w:rsidRPr="00AC6C3E">
        <w:rPr>
          <w:b/>
          <w:bCs/>
        </w:rPr>
        <w:t>Интернет-ресурсы:</w:t>
      </w:r>
    </w:p>
    <w:p w:rsidR="00122A44" w:rsidRPr="00AC6C3E" w:rsidRDefault="00122A44" w:rsidP="00122A44">
      <w:pPr>
        <w:spacing w:line="122" w:lineRule="exact"/>
        <w:rPr>
          <w:rFonts w:eastAsiaTheme="minorEastAsia"/>
        </w:rPr>
      </w:pPr>
    </w:p>
    <w:p w:rsidR="00122A44" w:rsidRPr="000F333C" w:rsidRDefault="00122A44" w:rsidP="00122A44">
      <w:pPr>
        <w:tabs>
          <w:tab w:val="left" w:pos="2140"/>
        </w:tabs>
        <w:rPr>
          <w:rFonts w:eastAsiaTheme="minorEastAsia"/>
        </w:rPr>
      </w:pPr>
      <w:r w:rsidRPr="00AC6C3E">
        <w:t xml:space="preserve">Моё дело. Магазин – </w:t>
      </w:r>
      <w:r w:rsidRPr="000F333C">
        <w:t xml:space="preserve">журнал </w:t>
      </w:r>
      <w:r w:rsidRPr="000F333C">
        <w:rPr>
          <w:u w:val="single"/>
        </w:rPr>
        <w:t>http://moyo-delo.ru/</w:t>
      </w:r>
    </w:p>
    <w:p w:rsidR="00122A44" w:rsidRPr="000F333C" w:rsidRDefault="00122A44" w:rsidP="00122A44">
      <w:pPr>
        <w:spacing w:line="193" w:lineRule="exact"/>
        <w:rPr>
          <w:rFonts w:eastAsiaTheme="minorEastAsia"/>
        </w:rPr>
      </w:pPr>
    </w:p>
    <w:p w:rsidR="00122A44" w:rsidRPr="000F333C" w:rsidRDefault="00122A44" w:rsidP="00122A44">
      <w:pPr>
        <w:spacing w:line="368" w:lineRule="auto"/>
      </w:pPr>
      <w:r w:rsidRPr="000F333C">
        <w:t xml:space="preserve">Журнал «Современный предприниматель».  </w:t>
      </w:r>
      <w:r w:rsidRPr="000F333C">
        <w:rPr>
          <w:u w:val="single"/>
        </w:rPr>
        <w:t>http://www.spmag.ru/</w:t>
      </w:r>
      <w:r w:rsidRPr="000F333C">
        <w:t xml:space="preserve"> </w:t>
      </w:r>
    </w:p>
    <w:p w:rsidR="00122A44" w:rsidRPr="000F333C" w:rsidRDefault="00122A44" w:rsidP="00122A44">
      <w:pPr>
        <w:spacing w:line="368" w:lineRule="auto"/>
        <w:rPr>
          <w:rFonts w:eastAsiaTheme="minorEastAsia"/>
        </w:rPr>
      </w:pPr>
      <w:r w:rsidRPr="000F333C">
        <w:t xml:space="preserve"> Федеральный   центр   информационно   –   образовательных ресурсов: </w:t>
      </w:r>
      <w:r w:rsidRPr="000F333C">
        <w:rPr>
          <w:u w:val="single"/>
        </w:rPr>
        <w:t>http://fcior.edu.ru</w:t>
      </w:r>
    </w:p>
    <w:p w:rsidR="00936BED" w:rsidRPr="00936BED" w:rsidRDefault="00936BED" w:rsidP="00936BED"/>
    <w:p w:rsidR="00936BED" w:rsidRPr="00486735" w:rsidRDefault="00936BED" w:rsidP="00486735">
      <w:pPr>
        <w:numPr>
          <w:ilvl w:val="0"/>
          <w:numId w:val="13"/>
        </w:numPr>
        <w:spacing w:after="200" w:line="276" w:lineRule="auto"/>
        <w:jc w:val="center"/>
        <w:rPr>
          <w:b/>
          <w:bCs/>
        </w:rPr>
      </w:pPr>
      <w:r w:rsidRPr="00486735">
        <w:rPr>
          <w:b/>
          <w:bCs/>
        </w:rPr>
        <w:t>Контроль и оценка  результатов освоения дисциплины.</w:t>
      </w:r>
    </w:p>
    <w:p w:rsidR="00936BED" w:rsidRPr="00936BED" w:rsidRDefault="00936BED" w:rsidP="00936BED">
      <w:pPr>
        <w:jc w:val="both"/>
      </w:pPr>
      <w:r w:rsidRPr="00936BED">
        <w:t>Контроль и оценка результатов осво</w:t>
      </w:r>
      <w:r w:rsidR="00594E34">
        <w:t xml:space="preserve">ения дисциплины осуществляется </w:t>
      </w:r>
      <w:r w:rsidRPr="00936BED">
        <w:t>преподавателем в процессе проведения практических занятий, тестирования, а также выполнения обучающимися реферативных заданий, домашних заданий.</w:t>
      </w:r>
    </w:p>
    <w:p w:rsidR="00936BED" w:rsidRPr="00936BED" w:rsidRDefault="00936BED" w:rsidP="00936BED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36BED" w:rsidRPr="00936BED" w:rsidTr="00E0121C">
        <w:tc>
          <w:tcPr>
            <w:tcW w:w="4785" w:type="dxa"/>
          </w:tcPr>
          <w:p w:rsidR="00936BED" w:rsidRPr="00122A44" w:rsidRDefault="00936BED" w:rsidP="00E0121C">
            <w:pPr>
              <w:jc w:val="center"/>
              <w:rPr>
                <w:b/>
              </w:rPr>
            </w:pPr>
            <w:r w:rsidRPr="00122A44">
              <w:rPr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4785" w:type="dxa"/>
          </w:tcPr>
          <w:p w:rsidR="00936BED" w:rsidRPr="00122A44" w:rsidRDefault="00936BED" w:rsidP="00E0121C">
            <w:pPr>
              <w:jc w:val="center"/>
              <w:rPr>
                <w:b/>
              </w:rPr>
            </w:pPr>
            <w:r w:rsidRPr="00122A44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936BED" w:rsidRPr="00936BED" w:rsidTr="00E0121C">
        <w:tc>
          <w:tcPr>
            <w:tcW w:w="9570" w:type="dxa"/>
            <w:gridSpan w:val="2"/>
          </w:tcPr>
          <w:p w:rsidR="00936BED" w:rsidRPr="00936BED" w:rsidRDefault="00936BED" w:rsidP="00E0121C">
            <w:pPr>
              <w:jc w:val="both"/>
            </w:pPr>
            <w:r w:rsidRPr="00122A44">
              <w:rPr>
                <w:b/>
              </w:rPr>
              <w:t>Уметь</w:t>
            </w:r>
            <w:r w:rsidRPr="00936BED">
              <w:t>:</w:t>
            </w:r>
          </w:p>
        </w:tc>
      </w:tr>
      <w:tr w:rsidR="00936BED" w:rsidRPr="00936BED" w:rsidTr="00E0121C">
        <w:tc>
          <w:tcPr>
            <w:tcW w:w="4785" w:type="dxa"/>
          </w:tcPr>
          <w:p w:rsidR="00936BED" w:rsidRPr="00936BED" w:rsidRDefault="00122A44" w:rsidP="00122A44">
            <w:pPr>
              <w:jc w:val="both"/>
            </w:pPr>
            <w:r>
              <w:t xml:space="preserve">Чётко и быстро выполнять операции торговых вычислений </w:t>
            </w:r>
          </w:p>
        </w:tc>
        <w:tc>
          <w:tcPr>
            <w:tcW w:w="4785" w:type="dxa"/>
          </w:tcPr>
          <w:p w:rsidR="00936BED" w:rsidRPr="00936BED" w:rsidRDefault="003A7146" w:rsidP="00E0121C">
            <w:pPr>
              <w:jc w:val="both"/>
            </w:pPr>
            <w:r>
              <w:t>Оценка выполнения практических заданий</w:t>
            </w:r>
          </w:p>
        </w:tc>
      </w:tr>
      <w:tr w:rsidR="00936BED" w:rsidRPr="00936BED" w:rsidTr="00E0121C">
        <w:tc>
          <w:tcPr>
            <w:tcW w:w="4785" w:type="dxa"/>
          </w:tcPr>
          <w:p w:rsidR="00936BED" w:rsidRPr="00936BED" w:rsidRDefault="00122A44" w:rsidP="00E0121C">
            <w:r>
              <w:t>Считать устно</w:t>
            </w:r>
          </w:p>
        </w:tc>
        <w:tc>
          <w:tcPr>
            <w:tcW w:w="4785" w:type="dxa"/>
          </w:tcPr>
          <w:p w:rsidR="00936BED" w:rsidRPr="00936BED" w:rsidRDefault="003A7146" w:rsidP="00E0121C">
            <w:pPr>
              <w:jc w:val="both"/>
            </w:pPr>
            <w:r>
              <w:t>Оценка на практическом занятии</w:t>
            </w:r>
          </w:p>
        </w:tc>
      </w:tr>
      <w:tr w:rsidR="00122A44" w:rsidRPr="00936BED" w:rsidTr="00E0121C">
        <w:tc>
          <w:tcPr>
            <w:tcW w:w="4785" w:type="dxa"/>
          </w:tcPr>
          <w:p w:rsidR="00122A44" w:rsidRDefault="00122A44" w:rsidP="00E0121C">
            <w:r>
              <w:t>Работать с микрокалькулятором</w:t>
            </w:r>
          </w:p>
        </w:tc>
        <w:tc>
          <w:tcPr>
            <w:tcW w:w="4785" w:type="dxa"/>
          </w:tcPr>
          <w:p w:rsidR="00122A44" w:rsidRPr="00936BED" w:rsidRDefault="003A7146" w:rsidP="00E0121C">
            <w:pPr>
              <w:jc w:val="both"/>
            </w:pPr>
            <w:r>
              <w:t>Экспертная оценка на практическом занятии</w:t>
            </w:r>
          </w:p>
        </w:tc>
      </w:tr>
      <w:tr w:rsidR="00936BED" w:rsidRPr="00936BED" w:rsidTr="00E0121C">
        <w:tc>
          <w:tcPr>
            <w:tcW w:w="9570" w:type="dxa"/>
            <w:gridSpan w:val="2"/>
          </w:tcPr>
          <w:p w:rsidR="00936BED" w:rsidRPr="00936BED" w:rsidRDefault="00936BED" w:rsidP="00E0121C">
            <w:pPr>
              <w:jc w:val="both"/>
            </w:pPr>
            <w:r w:rsidRPr="00122A44">
              <w:rPr>
                <w:b/>
              </w:rPr>
              <w:t>Знать</w:t>
            </w:r>
            <w:r w:rsidRPr="00936BED">
              <w:t>:</w:t>
            </w:r>
          </w:p>
        </w:tc>
      </w:tr>
      <w:tr w:rsidR="00936BED" w:rsidRPr="00936BED" w:rsidTr="00E0121C">
        <w:tc>
          <w:tcPr>
            <w:tcW w:w="4785" w:type="dxa"/>
          </w:tcPr>
          <w:p w:rsidR="00936BED" w:rsidRPr="00936BED" w:rsidRDefault="00936BED" w:rsidP="00122A44">
            <w:r w:rsidRPr="00936BED">
              <w:t xml:space="preserve">Основные </w:t>
            </w:r>
            <w:r w:rsidR="00122A44">
              <w:t>понятия по торговым вычислениям</w:t>
            </w:r>
          </w:p>
        </w:tc>
        <w:tc>
          <w:tcPr>
            <w:tcW w:w="4785" w:type="dxa"/>
          </w:tcPr>
          <w:p w:rsidR="00936BED" w:rsidRPr="00936BED" w:rsidRDefault="003A7146" w:rsidP="003A7146">
            <w:pPr>
              <w:jc w:val="both"/>
            </w:pPr>
            <w:r>
              <w:t>Устной опрос, оценка практической работы</w:t>
            </w:r>
          </w:p>
        </w:tc>
      </w:tr>
      <w:tr w:rsidR="00936BED" w:rsidRPr="00936BED" w:rsidTr="00E0121C">
        <w:tc>
          <w:tcPr>
            <w:tcW w:w="4785" w:type="dxa"/>
          </w:tcPr>
          <w:p w:rsidR="00936BED" w:rsidRPr="00936BED" w:rsidRDefault="00122A44" w:rsidP="00E0121C">
            <w:r>
              <w:lastRenderedPageBreak/>
              <w:t>Простейшие методы и средства вычисления</w:t>
            </w:r>
          </w:p>
        </w:tc>
        <w:tc>
          <w:tcPr>
            <w:tcW w:w="4785" w:type="dxa"/>
          </w:tcPr>
          <w:p w:rsidR="00936BED" w:rsidRPr="00936BED" w:rsidRDefault="00936BED" w:rsidP="00E0121C">
            <w:pPr>
              <w:jc w:val="both"/>
            </w:pPr>
            <w:r w:rsidRPr="00936BED">
              <w:t xml:space="preserve">Собеседование; </w:t>
            </w:r>
          </w:p>
          <w:p w:rsidR="00936BED" w:rsidRPr="00936BED" w:rsidRDefault="003A7146" w:rsidP="00E0121C">
            <w:pPr>
              <w:jc w:val="both"/>
            </w:pPr>
            <w:r>
              <w:t>Практические работы</w:t>
            </w:r>
            <w:r w:rsidR="00936BED" w:rsidRPr="00936BED">
              <w:t xml:space="preserve"> </w:t>
            </w:r>
          </w:p>
          <w:p w:rsidR="00936BED" w:rsidRPr="00936BED" w:rsidRDefault="00936BED" w:rsidP="00E0121C">
            <w:pPr>
              <w:jc w:val="both"/>
            </w:pPr>
          </w:p>
        </w:tc>
      </w:tr>
      <w:tr w:rsidR="00936BED" w:rsidRPr="00936BED" w:rsidTr="00E0121C">
        <w:tc>
          <w:tcPr>
            <w:tcW w:w="4785" w:type="dxa"/>
          </w:tcPr>
          <w:p w:rsidR="00936BED" w:rsidRPr="00936BED" w:rsidRDefault="00122A44" w:rsidP="00E0121C">
            <w:r>
              <w:t>Приёмы подсчёта стоимости покупок и расчёты с покупателями</w:t>
            </w:r>
            <w:r w:rsidR="00936BED" w:rsidRPr="00936BED">
              <w:t xml:space="preserve"> </w:t>
            </w:r>
          </w:p>
        </w:tc>
        <w:tc>
          <w:tcPr>
            <w:tcW w:w="4785" w:type="dxa"/>
          </w:tcPr>
          <w:p w:rsidR="00936BED" w:rsidRPr="00936BED" w:rsidRDefault="00936BED" w:rsidP="00E0121C">
            <w:pPr>
              <w:jc w:val="both"/>
            </w:pPr>
            <w:r w:rsidRPr="00936BED">
              <w:t xml:space="preserve">Собеседование; </w:t>
            </w:r>
          </w:p>
          <w:p w:rsidR="00936BED" w:rsidRPr="00936BED" w:rsidRDefault="00936BED" w:rsidP="00486735">
            <w:pPr>
              <w:jc w:val="both"/>
            </w:pPr>
            <w:r w:rsidRPr="00936BED">
              <w:t>отчет о внеаудиторной самостоятельной работе; тест</w:t>
            </w:r>
          </w:p>
        </w:tc>
      </w:tr>
      <w:tr w:rsidR="00122A44" w:rsidRPr="00936BED" w:rsidTr="00E0121C">
        <w:tc>
          <w:tcPr>
            <w:tcW w:w="4785" w:type="dxa"/>
          </w:tcPr>
          <w:p w:rsidR="00122A44" w:rsidRDefault="00122A44" w:rsidP="00E0121C">
            <w:r>
              <w:t>Технику работы с микрокалькуляторами</w:t>
            </w:r>
          </w:p>
        </w:tc>
        <w:tc>
          <w:tcPr>
            <w:tcW w:w="4785" w:type="dxa"/>
          </w:tcPr>
          <w:p w:rsidR="00122A44" w:rsidRPr="00936BED" w:rsidRDefault="003A7146" w:rsidP="00E0121C">
            <w:pPr>
              <w:jc w:val="both"/>
            </w:pPr>
            <w:r>
              <w:t>Устный опрос, оценка практической работы</w:t>
            </w:r>
          </w:p>
        </w:tc>
      </w:tr>
      <w:tr w:rsidR="00122A44" w:rsidRPr="00936BED" w:rsidTr="00E0121C">
        <w:tc>
          <w:tcPr>
            <w:tcW w:w="4785" w:type="dxa"/>
          </w:tcPr>
          <w:p w:rsidR="00122A44" w:rsidRDefault="00122A44" w:rsidP="00E0121C">
            <w:r>
              <w:t>Процентные вычисления</w:t>
            </w:r>
          </w:p>
        </w:tc>
        <w:tc>
          <w:tcPr>
            <w:tcW w:w="4785" w:type="dxa"/>
          </w:tcPr>
          <w:p w:rsidR="00122A44" w:rsidRPr="00936BED" w:rsidRDefault="003A7146" w:rsidP="00E0121C">
            <w:pPr>
              <w:jc w:val="both"/>
            </w:pPr>
            <w:r>
              <w:t>Устный опрос, оценка практической работы</w:t>
            </w:r>
          </w:p>
        </w:tc>
      </w:tr>
      <w:tr w:rsidR="00122A44" w:rsidRPr="00936BED" w:rsidTr="00E0121C">
        <w:tc>
          <w:tcPr>
            <w:tcW w:w="4785" w:type="dxa"/>
          </w:tcPr>
          <w:p w:rsidR="00122A44" w:rsidRDefault="00122A44" w:rsidP="00E0121C">
            <w:r>
              <w:t>Средние величины</w:t>
            </w:r>
          </w:p>
        </w:tc>
        <w:tc>
          <w:tcPr>
            <w:tcW w:w="4785" w:type="dxa"/>
          </w:tcPr>
          <w:p w:rsidR="00122A44" w:rsidRPr="00936BED" w:rsidRDefault="003A7146" w:rsidP="00E0121C">
            <w:pPr>
              <w:jc w:val="both"/>
            </w:pPr>
            <w:r>
              <w:t>Устный опрос, оценка практической работы</w:t>
            </w:r>
          </w:p>
        </w:tc>
      </w:tr>
      <w:tr w:rsidR="00122A44" w:rsidRPr="00936BED" w:rsidTr="00E0121C">
        <w:tc>
          <w:tcPr>
            <w:tcW w:w="4785" w:type="dxa"/>
          </w:tcPr>
          <w:p w:rsidR="00122A44" w:rsidRDefault="003A7146" w:rsidP="00E0121C">
            <w:r>
              <w:t>Товарные вычисления</w:t>
            </w:r>
          </w:p>
        </w:tc>
        <w:tc>
          <w:tcPr>
            <w:tcW w:w="4785" w:type="dxa"/>
          </w:tcPr>
          <w:p w:rsidR="00122A44" w:rsidRPr="00936BED" w:rsidRDefault="003A7146" w:rsidP="00E0121C">
            <w:pPr>
              <w:jc w:val="both"/>
            </w:pPr>
            <w:r>
              <w:t>Устный опрос, оценка практической работы</w:t>
            </w:r>
          </w:p>
        </w:tc>
      </w:tr>
    </w:tbl>
    <w:p w:rsidR="00936BED" w:rsidRPr="00936BED" w:rsidRDefault="00936BED" w:rsidP="00936BED">
      <w:pPr>
        <w:jc w:val="both"/>
      </w:pPr>
    </w:p>
    <w:p w:rsidR="00973FC5" w:rsidRPr="00936BED" w:rsidRDefault="00973FC5" w:rsidP="00936B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</w:pPr>
    </w:p>
    <w:sectPr w:rsidR="00973FC5" w:rsidRPr="00936BED" w:rsidSect="00F643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D54" w:rsidRDefault="009F2D54">
      <w:r>
        <w:separator/>
      </w:r>
    </w:p>
  </w:endnote>
  <w:endnote w:type="continuationSeparator" w:id="0">
    <w:p w:rsidR="009F2D54" w:rsidRDefault="009F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762" w:rsidRDefault="00E20E99" w:rsidP="00762D5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4476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44762" w:rsidRDefault="00344762" w:rsidP="00C633FB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762" w:rsidRDefault="00344762" w:rsidP="00C633FB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D54" w:rsidRDefault="009F2D54">
      <w:r>
        <w:separator/>
      </w:r>
    </w:p>
  </w:footnote>
  <w:footnote w:type="continuationSeparator" w:id="0">
    <w:p w:rsidR="009F2D54" w:rsidRDefault="009F2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CD6"/>
    <w:multiLevelType w:val="hybridMultilevel"/>
    <w:tmpl w:val="7806E290"/>
    <w:lvl w:ilvl="0" w:tplc="6ED0AA60">
      <w:start w:val="1"/>
      <w:numFmt w:val="bullet"/>
      <w:lvlText w:val="В"/>
      <w:lvlJc w:val="left"/>
    </w:lvl>
    <w:lvl w:ilvl="1" w:tplc="BA84F7B4">
      <w:numFmt w:val="decimal"/>
      <w:lvlText w:val=""/>
      <w:lvlJc w:val="left"/>
    </w:lvl>
    <w:lvl w:ilvl="2" w:tplc="6DA24682">
      <w:numFmt w:val="decimal"/>
      <w:lvlText w:val=""/>
      <w:lvlJc w:val="left"/>
    </w:lvl>
    <w:lvl w:ilvl="3" w:tplc="39468C74">
      <w:numFmt w:val="decimal"/>
      <w:lvlText w:val=""/>
      <w:lvlJc w:val="left"/>
    </w:lvl>
    <w:lvl w:ilvl="4" w:tplc="B93A770A">
      <w:numFmt w:val="decimal"/>
      <w:lvlText w:val=""/>
      <w:lvlJc w:val="left"/>
    </w:lvl>
    <w:lvl w:ilvl="5" w:tplc="362A6C08">
      <w:numFmt w:val="decimal"/>
      <w:lvlText w:val=""/>
      <w:lvlJc w:val="left"/>
    </w:lvl>
    <w:lvl w:ilvl="6" w:tplc="D278E8CA">
      <w:numFmt w:val="decimal"/>
      <w:lvlText w:val=""/>
      <w:lvlJc w:val="left"/>
    </w:lvl>
    <w:lvl w:ilvl="7" w:tplc="0DAA9A60">
      <w:numFmt w:val="decimal"/>
      <w:lvlText w:val=""/>
      <w:lvlJc w:val="left"/>
    </w:lvl>
    <w:lvl w:ilvl="8" w:tplc="EE943AD4">
      <w:numFmt w:val="decimal"/>
      <w:lvlText w:val=""/>
      <w:lvlJc w:val="left"/>
    </w:lvl>
  </w:abstractNum>
  <w:abstractNum w:abstractNumId="1">
    <w:nsid w:val="00005F90"/>
    <w:multiLevelType w:val="hybridMultilevel"/>
    <w:tmpl w:val="8BDE6236"/>
    <w:lvl w:ilvl="0" w:tplc="4A10AD42">
      <w:start w:val="1"/>
      <w:numFmt w:val="decimal"/>
      <w:lvlText w:val="%1."/>
      <w:lvlJc w:val="left"/>
    </w:lvl>
    <w:lvl w:ilvl="1" w:tplc="33CEDF12">
      <w:numFmt w:val="decimal"/>
      <w:lvlText w:val=""/>
      <w:lvlJc w:val="left"/>
    </w:lvl>
    <w:lvl w:ilvl="2" w:tplc="40849C16">
      <w:numFmt w:val="decimal"/>
      <w:lvlText w:val=""/>
      <w:lvlJc w:val="left"/>
    </w:lvl>
    <w:lvl w:ilvl="3" w:tplc="73DC2BC8">
      <w:numFmt w:val="decimal"/>
      <w:lvlText w:val=""/>
      <w:lvlJc w:val="left"/>
    </w:lvl>
    <w:lvl w:ilvl="4" w:tplc="FD264778">
      <w:numFmt w:val="decimal"/>
      <w:lvlText w:val=""/>
      <w:lvlJc w:val="left"/>
    </w:lvl>
    <w:lvl w:ilvl="5" w:tplc="577488E6">
      <w:numFmt w:val="decimal"/>
      <w:lvlText w:val=""/>
      <w:lvlJc w:val="left"/>
    </w:lvl>
    <w:lvl w:ilvl="6" w:tplc="3FB80A3A">
      <w:numFmt w:val="decimal"/>
      <w:lvlText w:val=""/>
      <w:lvlJc w:val="left"/>
    </w:lvl>
    <w:lvl w:ilvl="7" w:tplc="9B0EECBE">
      <w:numFmt w:val="decimal"/>
      <w:lvlText w:val=""/>
      <w:lvlJc w:val="left"/>
    </w:lvl>
    <w:lvl w:ilvl="8" w:tplc="CE44A642">
      <w:numFmt w:val="decimal"/>
      <w:lvlText w:val=""/>
      <w:lvlJc w:val="left"/>
    </w:lvl>
  </w:abstractNum>
  <w:abstractNum w:abstractNumId="2">
    <w:nsid w:val="00006952"/>
    <w:multiLevelType w:val="hybridMultilevel"/>
    <w:tmpl w:val="79FAC87E"/>
    <w:lvl w:ilvl="0" w:tplc="0D803A94">
      <w:start w:val="1"/>
      <w:numFmt w:val="bullet"/>
      <w:lvlText w:val="-"/>
      <w:lvlJc w:val="left"/>
    </w:lvl>
    <w:lvl w:ilvl="1" w:tplc="B6CE7AB2">
      <w:numFmt w:val="decimal"/>
      <w:lvlText w:val=""/>
      <w:lvlJc w:val="left"/>
    </w:lvl>
    <w:lvl w:ilvl="2" w:tplc="66AC2EE2">
      <w:numFmt w:val="decimal"/>
      <w:lvlText w:val=""/>
      <w:lvlJc w:val="left"/>
    </w:lvl>
    <w:lvl w:ilvl="3" w:tplc="17EE7FD8">
      <w:numFmt w:val="decimal"/>
      <w:lvlText w:val=""/>
      <w:lvlJc w:val="left"/>
    </w:lvl>
    <w:lvl w:ilvl="4" w:tplc="F2F8D664">
      <w:numFmt w:val="decimal"/>
      <w:lvlText w:val=""/>
      <w:lvlJc w:val="left"/>
    </w:lvl>
    <w:lvl w:ilvl="5" w:tplc="442CE176">
      <w:numFmt w:val="decimal"/>
      <w:lvlText w:val=""/>
      <w:lvlJc w:val="left"/>
    </w:lvl>
    <w:lvl w:ilvl="6" w:tplc="16DEA196">
      <w:numFmt w:val="decimal"/>
      <w:lvlText w:val=""/>
      <w:lvlJc w:val="left"/>
    </w:lvl>
    <w:lvl w:ilvl="7" w:tplc="673A8EAE">
      <w:numFmt w:val="decimal"/>
      <w:lvlText w:val=""/>
      <w:lvlJc w:val="left"/>
    </w:lvl>
    <w:lvl w:ilvl="8" w:tplc="4F40E116">
      <w:numFmt w:val="decimal"/>
      <w:lvlText w:val=""/>
      <w:lvlJc w:val="left"/>
    </w:lvl>
  </w:abstractNum>
  <w:abstractNum w:abstractNumId="3">
    <w:nsid w:val="000072AE"/>
    <w:multiLevelType w:val="hybridMultilevel"/>
    <w:tmpl w:val="3A90F094"/>
    <w:lvl w:ilvl="0" w:tplc="0A5A6A2A">
      <w:start w:val="3"/>
      <w:numFmt w:val="decimal"/>
      <w:lvlText w:val="%1."/>
      <w:lvlJc w:val="left"/>
    </w:lvl>
    <w:lvl w:ilvl="1" w:tplc="4B464A96">
      <w:numFmt w:val="decimal"/>
      <w:lvlText w:val=""/>
      <w:lvlJc w:val="left"/>
    </w:lvl>
    <w:lvl w:ilvl="2" w:tplc="F030FC5A">
      <w:numFmt w:val="decimal"/>
      <w:lvlText w:val=""/>
      <w:lvlJc w:val="left"/>
    </w:lvl>
    <w:lvl w:ilvl="3" w:tplc="8F0C33EE">
      <w:numFmt w:val="decimal"/>
      <w:lvlText w:val=""/>
      <w:lvlJc w:val="left"/>
    </w:lvl>
    <w:lvl w:ilvl="4" w:tplc="9086DE80">
      <w:numFmt w:val="decimal"/>
      <w:lvlText w:val=""/>
      <w:lvlJc w:val="left"/>
    </w:lvl>
    <w:lvl w:ilvl="5" w:tplc="831E96BE">
      <w:numFmt w:val="decimal"/>
      <w:lvlText w:val=""/>
      <w:lvlJc w:val="left"/>
    </w:lvl>
    <w:lvl w:ilvl="6" w:tplc="94E492BC">
      <w:numFmt w:val="decimal"/>
      <w:lvlText w:val=""/>
      <w:lvlJc w:val="left"/>
    </w:lvl>
    <w:lvl w:ilvl="7" w:tplc="AD7260C4">
      <w:numFmt w:val="decimal"/>
      <w:lvlText w:val=""/>
      <w:lvlJc w:val="left"/>
    </w:lvl>
    <w:lvl w:ilvl="8" w:tplc="AE7E839C">
      <w:numFmt w:val="decimal"/>
      <w:lvlText w:val=""/>
      <w:lvlJc w:val="left"/>
    </w:lvl>
  </w:abstractNum>
  <w:abstractNum w:abstractNumId="4">
    <w:nsid w:val="009B6BC1"/>
    <w:multiLevelType w:val="hybridMultilevel"/>
    <w:tmpl w:val="29F878B2"/>
    <w:lvl w:ilvl="0" w:tplc="7ECCC6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47D45E5"/>
    <w:multiLevelType w:val="multilevel"/>
    <w:tmpl w:val="69B815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19668B"/>
    <w:multiLevelType w:val="hybridMultilevel"/>
    <w:tmpl w:val="496881EA"/>
    <w:lvl w:ilvl="0" w:tplc="7ECCC6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B1C0C"/>
    <w:multiLevelType w:val="hybridMultilevel"/>
    <w:tmpl w:val="D864FB8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CAF6313"/>
    <w:multiLevelType w:val="hybridMultilevel"/>
    <w:tmpl w:val="7ADC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A849FD"/>
    <w:multiLevelType w:val="hybridMultilevel"/>
    <w:tmpl w:val="BEA41EC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084FAE"/>
    <w:multiLevelType w:val="hybridMultilevel"/>
    <w:tmpl w:val="4AA4D0D6"/>
    <w:lvl w:ilvl="0" w:tplc="2CE49F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85037D"/>
    <w:multiLevelType w:val="hybridMultilevel"/>
    <w:tmpl w:val="41BE83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8"/>
  </w:num>
  <w:num w:numId="4">
    <w:abstractNumId w:val="5"/>
  </w:num>
  <w:num w:numId="5">
    <w:abstractNumId w:val="14"/>
  </w:num>
  <w:num w:numId="6">
    <w:abstractNumId w:val="8"/>
  </w:num>
  <w:num w:numId="7">
    <w:abstractNumId w:val="10"/>
  </w:num>
  <w:num w:numId="8">
    <w:abstractNumId w:val="7"/>
  </w:num>
  <w:num w:numId="9">
    <w:abstractNumId w:val="12"/>
  </w:num>
  <w:num w:numId="10">
    <w:abstractNumId w:val="17"/>
  </w:num>
  <w:num w:numId="11">
    <w:abstractNumId w:val="16"/>
  </w:num>
  <w:num w:numId="12">
    <w:abstractNumId w:val="13"/>
  </w:num>
  <w:num w:numId="13">
    <w:abstractNumId w:val="15"/>
  </w:num>
  <w:num w:numId="14">
    <w:abstractNumId w:val="0"/>
  </w:num>
  <w:num w:numId="15">
    <w:abstractNumId w:val="11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10B1D"/>
    <w:rsid w:val="00013A54"/>
    <w:rsid w:val="00016675"/>
    <w:rsid w:val="00021AC2"/>
    <w:rsid w:val="00024DE4"/>
    <w:rsid w:val="000257D0"/>
    <w:rsid w:val="00030102"/>
    <w:rsid w:val="00033BD9"/>
    <w:rsid w:val="00040E09"/>
    <w:rsid w:val="000440B3"/>
    <w:rsid w:val="0004786A"/>
    <w:rsid w:val="00051584"/>
    <w:rsid w:val="00052A45"/>
    <w:rsid w:val="0005406D"/>
    <w:rsid w:val="00060370"/>
    <w:rsid w:val="00060AAE"/>
    <w:rsid w:val="00064D79"/>
    <w:rsid w:val="0007474F"/>
    <w:rsid w:val="00074CF0"/>
    <w:rsid w:val="00077E6E"/>
    <w:rsid w:val="0008446C"/>
    <w:rsid w:val="000929DA"/>
    <w:rsid w:val="000931C7"/>
    <w:rsid w:val="000948D6"/>
    <w:rsid w:val="000A184A"/>
    <w:rsid w:val="000A28F1"/>
    <w:rsid w:val="000A50CD"/>
    <w:rsid w:val="000B7686"/>
    <w:rsid w:val="000C6773"/>
    <w:rsid w:val="000D5CDF"/>
    <w:rsid w:val="000E3F39"/>
    <w:rsid w:val="000E7389"/>
    <w:rsid w:val="000F1E74"/>
    <w:rsid w:val="000F333C"/>
    <w:rsid w:val="000F370D"/>
    <w:rsid w:val="000F7263"/>
    <w:rsid w:val="000F74B1"/>
    <w:rsid w:val="000F7C99"/>
    <w:rsid w:val="00103B9F"/>
    <w:rsid w:val="00106480"/>
    <w:rsid w:val="0011375E"/>
    <w:rsid w:val="001169C6"/>
    <w:rsid w:val="00120E70"/>
    <w:rsid w:val="00122A44"/>
    <w:rsid w:val="00127BA0"/>
    <w:rsid w:val="00131ED8"/>
    <w:rsid w:val="0013750D"/>
    <w:rsid w:val="0014522E"/>
    <w:rsid w:val="00145C70"/>
    <w:rsid w:val="0015082A"/>
    <w:rsid w:val="001527D3"/>
    <w:rsid w:val="00155DB6"/>
    <w:rsid w:val="001804CB"/>
    <w:rsid w:val="001912F7"/>
    <w:rsid w:val="001A14F3"/>
    <w:rsid w:val="001B26F1"/>
    <w:rsid w:val="001B40C3"/>
    <w:rsid w:val="001C4944"/>
    <w:rsid w:val="001C744A"/>
    <w:rsid w:val="001D0E7B"/>
    <w:rsid w:val="001D2214"/>
    <w:rsid w:val="001D7206"/>
    <w:rsid w:val="001E227C"/>
    <w:rsid w:val="001E5AF3"/>
    <w:rsid w:val="001F1243"/>
    <w:rsid w:val="00206C48"/>
    <w:rsid w:val="00220E9B"/>
    <w:rsid w:val="0022405D"/>
    <w:rsid w:val="002560EA"/>
    <w:rsid w:val="002618D9"/>
    <w:rsid w:val="00265AFD"/>
    <w:rsid w:val="00273CF6"/>
    <w:rsid w:val="002830A1"/>
    <w:rsid w:val="002A118F"/>
    <w:rsid w:val="002B4C5E"/>
    <w:rsid w:val="002D0793"/>
    <w:rsid w:val="002D64D3"/>
    <w:rsid w:val="002F07E2"/>
    <w:rsid w:val="002F10F6"/>
    <w:rsid w:val="002F118B"/>
    <w:rsid w:val="003029BA"/>
    <w:rsid w:val="003142AC"/>
    <w:rsid w:val="00314B5F"/>
    <w:rsid w:val="00317021"/>
    <w:rsid w:val="003275AB"/>
    <w:rsid w:val="003310AA"/>
    <w:rsid w:val="00335812"/>
    <w:rsid w:val="0033677B"/>
    <w:rsid w:val="00341E92"/>
    <w:rsid w:val="00344762"/>
    <w:rsid w:val="003509A1"/>
    <w:rsid w:val="00355805"/>
    <w:rsid w:val="00363900"/>
    <w:rsid w:val="003648A6"/>
    <w:rsid w:val="00376E5E"/>
    <w:rsid w:val="00383983"/>
    <w:rsid w:val="00395AAD"/>
    <w:rsid w:val="003A7146"/>
    <w:rsid w:val="003B2B6F"/>
    <w:rsid w:val="003B4EDB"/>
    <w:rsid w:val="003C2661"/>
    <w:rsid w:val="003C5AF2"/>
    <w:rsid w:val="003D341E"/>
    <w:rsid w:val="003E0FBC"/>
    <w:rsid w:val="003F71F0"/>
    <w:rsid w:val="003F7584"/>
    <w:rsid w:val="004127FD"/>
    <w:rsid w:val="00413F18"/>
    <w:rsid w:val="0042381A"/>
    <w:rsid w:val="004502CD"/>
    <w:rsid w:val="00463EFB"/>
    <w:rsid w:val="00470413"/>
    <w:rsid w:val="00472D61"/>
    <w:rsid w:val="004759F0"/>
    <w:rsid w:val="00480D6F"/>
    <w:rsid w:val="00481D2D"/>
    <w:rsid w:val="00486735"/>
    <w:rsid w:val="00492935"/>
    <w:rsid w:val="00492BE6"/>
    <w:rsid w:val="004A0E22"/>
    <w:rsid w:val="004A1D45"/>
    <w:rsid w:val="004A3AC0"/>
    <w:rsid w:val="004B44BC"/>
    <w:rsid w:val="004C3D21"/>
    <w:rsid w:val="004C6AEA"/>
    <w:rsid w:val="004C79A1"/>
    <w:rsid w:val="004E2076"/>
    <w:rsid w:val="004E2CCE"/>
    <w:rsid w:val="004E615E"/>
    <w:rsid w:val="004F0501"/>
    <w:rsid w:val="004F667C"/>
    <w:rsid w:val="004F69AC"/>
    <w:rsid w:val="005040D8"/>
    <w:rsid w:val="00512333"/>
    <w:rsid w:val="00524FA3"/>
    <w:rsid w:val="00531020"/>
    <w:rsid w:val="00532236"/>
    <w:rsid w:val="005360BB"/>
    <w:rsid w:val="005823E8"/>
    <w:rsid w:val="0058449B"/>
    <w:rsid w:val="00586B54"/>
    <w:rsid w:val="00590A01"/>
    <w:rsid w:val="00594E34"/>
    <w:rsid w:val="0059554C"/>
    <w:rsid w:val="005A6D17"/>
    <w:rsid w:val="005B2AF9"/>
    <w:rsid w:val="005B5F6C"/>
    <w:rsid w:val="005B643A"/>
    <w:rsid w:val="005C1794"/>
    <w:rsid w:val="005C18EA"/>
    <w:rsid w:val="005D09B7"/>
    <w:rsid w:val="005D342B"/>
    <w:rsid w:val="005F2A77"/>
    <w:rsid w:val="00620DBD"/>
    <w:rsid w:val="00620E82"/>
    <w:rsid w:val="00621D35"/>
    <w:rsid w:val="006254FB"/>
    <w:rsid w:val="006273F2"/>
    <w:rsid w:val="00627E4F"/>
    <w:rsid w:val="00631C7F"/>
    <w:rsid w:val="006320D4"/>
    <w:rsid w:val="0064648C"/>
    <w:rsid w:val="006566F9"/>
    <w:rsid w:val="006662C9"/>
    <w:rsid w:val="00672C12"/>
    <w:rsid w:val="00681DAD"/>
    <w:rsid w:val="006A2D51"/>
    <w:rsid w:val="006A3648"/>
    <w:rsid w:val="006A5323"/>
    <w:rsid w:val="006A54BA"/>
    <w:rsid w:val="006A5F91"/>
    <w:rsid w:val="006B3EE0"/>
    <w:rsid w:val="006D1102"/>
    <w:rsid w:val="006E58D4"/>
    <w:rsid w:val="006F6722"/>
    <w:rsid w:val="006F73C1"/>
    <w:rsid w:val="007041B2"/>
    <w:rsid w:val="0070797C"/>
    <w:rsid w:val="0071553F"/>
    <w:rsid w:val="00730538"/>
    <w:rsid w:val="00734DA9"/>
    <w:rsid w:val="00735E94"/>
    <w:rsid w:val="00762D58"/>
    <w:rsid w:val="00764A00"/>
    <w:rsid w:val="00766D26"/>
    <w:rsid w:val="00776962"/>
    <w:rsid w:val="00780509"/>
    <w:rsid w:val="00793311"/>
    <w:rsid w:val="00795791"/>
    <w:rsid w:val="007A7067"/>
    <w:rsid w:val="007B217B"/>
    <w:rsid w:val="007B579D"/>
    <w:rsid w:val="007C0912"/>
    <w:rsid w:val="007C1FAD"/>
    <w:rsid w:val="007D1B49"/>
    <w:rsid w:val="007D6F8F"/>
    <w:rsid w:val="007E2272"/>
    <w:rsid w:val="007E22C1"/>
    <w:rsid w:val="007E30AF"/>
    <w:rsid w:val="007E587B"/>
    <w:rsid w:val="007F22BD"/>
    <w:rsid w:val="00800928"/>
    <w:rsid w:val="00814B45"/>
    <w:rsid w:val="00815AC1"/>
    <w:rsid w:val="00825320"/>
    <w:rsid w:val="008435E4"/>
    <w:rsid w:val="008442B0"/>
    <w:rsid w:val="00847C99"/>
    <w:rsid w:val="00860361"/>
    <w:rsid w:val="00862827"/>
    <w:rsid w:val="00891579"/>
    <w:rsid w:val="008A6D9E"/>
    <w:rsid w:val="008B040C"/>
    <w:rsid w:val="008B3081"/>
    <w:rsid w:val="008B4F42"/>
    <w:rsid w:val="008E2112"/>
    <w:rsid w:val="008F30B9"/>
    <w:rsid w:val="008F61DA"/>
    <w:rsid w:val="009010E2"/>
    <w:rsid w:val="00904649"/>
    <w:rsid w:val="00921902"/>
    <w:rsid w:val="00927D3E"/>
    <w:rsid w:val="00936BED"/>
    <w:rsid w:val="00957766"/>
    <w:rsid w:val="00963770"/>
    <w:rsid w:val="00964095"/>
    <w:rsid w:val="00966270"/>
    <w:rsid w:val="009710D7"/>
    <w:rsid w:val="0097111F"/>
    <w:rsid w:val="00973FC5"/>
    <w:rsid w:val="009939C2"/>
    <w:rsid w:val="009B059F"/>
    <w:rsid w:val="009B36B7"/>
    <w:rsid w:val="009B5AA0"/>
    <w:rsid w:val="009D5FD3"/>
    <w:rsid w:val="009E16AC"/>
    <w:rsid w:val="009E7B01"/>
    <w:rsid w:val="009F2D54"/>
    <w:rsid w:val="009F35F5"/>
    <w:rsid w:val="00A01D81"/>
    <w:rsid w:val="00A108E0"/>
    <w:rsid w:val="00A1183A"/>
    <w:rsid w:val="00A32E9B"/>
    <w:rsid w:val="00A50E70"/>
    <w:rsid w:val="00A5330E"/>
    <w:rsid w:val="00A55148"/>
    <w:rsid w:val="00A55387"/>
    <w:rsid w:val="00A56165"/>
    <w:rsid w:val="00A56CDC"/>
    <w:rsid w:val="00A60F6E"/>
    <w:rsid w:val="00A74573"/>
    <w:rsid w:val="00A81C54"/>
    <w:rsid w:val="00A90515"/>
    <w:rsid w:val="00A905C0"/>
    <w:rsid w:val="00A91822"/>
    <w:rsid w:val="00A9350D"/>
    <w:rsid w:val="00AA482B"/>
    <w:rsid w:val="00AA75E4"/>
    <w:rsid w:val="00AB0C38"/>
    <w:rsid w:val="00AF0C9B"/>
    <w:rsid w:val="00B039C1"/>
    <w:rsid w:val="00B06A4C"/>
    <w:rsid w:val="00B2321F"/>
    <w:rsid w:val="00B2420E"/>
    <w:rsid w:val="00B56D52"/>
    <w:rsid w:val="00B625E9"/>
    <w:rsid w:val="00B70ED8"/>
    <w:rsid w:val="00B75F8E"/>
    <w:rsid w:val="00B86673"/>
    <w:rsid w:val="00B86843"/>
    <w:rsid w:val="00B87620"/>
    <w:rsid w:val="00BB1445"/>
    <w:rsid w:val="00BB25DA"/>
    <w:rsid w:val="00BB5632"/>
    <w:rsid w:val="00BC0AAA"/>
    <w:rsid w:val="00BC1906"/>
    <w:rsid w:val="00BC631A"/>
    <w:rsid w:val="00BC7608"/>
    <w:rsid w:val="00BD0255"/>
    <w:rsid w:val="00BD180E"/>
    <w:rsid w:val="00BD4709"/>
    <w:rsid w:val="00BE4D0C"/>
    <w:rsid w:val="00BE5AC2"/>
    <w:rsid w:val="00BE6D72"/>
    <w:rsid w:val="00BF2C6E"/>
    <w:rsid w:val="00BF6BDD"/>
    <w:rsid w:val="00C0365B"/>
    <w:rsid w:val="00C33EE8"/>
    <w:rsid w:val="00C41653"/>
    <w:rsid w:val="00C50198"/>
    <w:rsid w:val="00C52589"/>
    <w:rsid w:val="00C633FB"/>
    <w:rsid w:val="00C63DCC"/>
    <w:rsid w:val="00C73A47"/>
    <w:rsid w:val="00C7702C"/>
    <w:rsid w:val="00C879D2"/>
    <w:rsid w:val="00C92546"/>
    <w:rsid w:val="00C94FAB"/>
    <w:rsid w:val="00CA0F03"/>
    <w:rsid w:val="00CA4E38"/>
    <w:rsid w:val="00CB0575"/>
    <w:rsid w:val="00CC16ED"/>
    <w:rsid w:val="00CC1CCC"/>
    <w:rsid w:val="00CC72E0"/>
    <w:rsid w:val="00CD1014"/>
    <w:rsid w:val="00CD7BC1"/>
    <w:rsid w:val="00CE4132"/>
    <w:rsid w:val="00CF6184"/>
    <w:rsid w:val="00D04456"/>
    <w:rsid w:val="00D07AA2"/>
    <w:rsid w:val="00D116F9"/>
    <w:rsid w:val="00D16550"/>
    <w:rsid w:val="00D2035F"/>
    <w:rsid w:val="00D34817"/>
    <w:rsid w:val="00D35258"/>
    <w:rsid w:val="00D360F6"/>
    <w:rsid w:val="00D36A41"/>
    <w:rsid w:val="00D57B49"/>
    <w:rsid w:val="00D665D1"/>
    <w:rsid w:val="00D679A7"/>
    <w:rsid w:val="00D73DA2"/>
    <w:rsid w:val="00D8408F"/>
    <w:rsid w:val="00D922EF"/>
    <w:rsid w:val="00D968B3"/>
    <w:rsid w:val="00DB343C"/>
    <w:rsid w:val="00DC51AB"/>
    <w:rsid w:val="00DF0403"/>
    <w:rsid w:val="00DF1538"/>
    <w:rsid w:val="00DF4E91"/>
    <w:rsid w:val="00E03358"/>
    <w:rsid w:val="00E10A04"/>
    <w:rsid w:val="00E10A25"/>
    <w:rsid w:val="00E1401B"/>
    <w:rsid w:val="00E177CE"/>
    <w:rsid w:val="00E20E99"/>
    <w:rsid w:val="00E21C40"/>
    <w:rsid w:val="00E223A3"/>
    <w:rsid w:val="00E4213E"/>
    <w:rsid w:val="00E43964"/>
    <w:rsid w:val="00E441C2"/>
    <w:rsid w:val="00E550CD"/>
    <w:rsid w:val="00E557C9"/>
    <w:rsid w:val="00E65E67"/>
    <w:rsid w:val="00E746F8"/>
    <w:rsid w:val="00E854B7"/>
    <w:rsid w:val="00E929DC"/>
    <w:rsid w:val="00E9310F"/>
    <w:rsid w:val="00E9693B"/>
    <w:rsid w:val="00E97F17"/>
    <w:rsid w:val="00EA70D3"/>
    <w:rsid w:val="00EA747C"/>
    <w:rsid w:val="00EC0362"/>
    <w:rsid w:val="00EC0516"/>
    <w:rsid w:val="00ED3F41"/>
    <w:rsid w:val="00ED678C"/>
    <w:rsid w:val="00EE4315"/>
    <w:rsid w:val="00F00E28"/>
    <w:rsid w:val="00F02DDE"/>
    <w:rsid w:val="00F03990"/>
    <w:rsid w:val="00F07AA7"/>
    <w:rsid w:val="00F21EB8"/>
    <w:rsid w:val="00F225DD"/>
    <w:rsid w:val="00F25BB6"/>
    <w:rsid w:val="00F3186A"/>
    <w:rsid w:val="00F34FB3"/>
    <w:rsid w:val="00F4731F"/>
    <w:rsid w:val="00F52BAA"/>
    <w:rsid w:val="00F62525"/>
    <w:rsid w:val="00F7462A"/>
    <w:rsid w:val="00F76771"/>
    <w:rsid w:val="00F833D7"/>
    <w:rsid w:val="00F87BDC"/>
    <w:rsid w:val="00F9151D"/>
    <w:rsid w:val="00FB179F"/>
    <w:rsid w:val="00FB6E93"/>
    <w:rsid w:val="00FC48AD"/>
    <w:rsid w:val="00FD00D5"/>
    <w:rsid w:val="00FE1807"/>
    <w:rsid w:val="00FE4FFD"/>
    <w:rsid w:val="00FF6AC7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A6874B-C210-469E-B240-7375E7D3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5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C633FB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C633FB"/>
  </w:style>
  <w:style w:type="paragraph" w:styleId="af1">
    <w:name w:val="header"/>
    <w:basedOn w:val="a"/>
    <w:rsid w:val="00762D58"/>
    <w:pPr>
      <w:tabs>
        <w:tab w:val="center" w:pos="4677"/>
        <w:tab w:val="right" w:pos="9355"/>
      </w:tabs>
    </w:pPr>
  </w:style>
  <w:style w:type="character" w:styleId="af2">
    <w:name w:val="Hyperlink"/>
    <w:basedOn w:val="a0"/>
    <w:rsid w:val="00814B45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4127F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36BED"/>
    <w:rPr>
      <w:sz w:val="24"/>
      <w:szCs w:val="24"/>
    </w:rPr>
  </w:style>
  <w:style w:type="paragraph" w:styleId="af4">
    <w:name w:val="Body Text Indent"/>
    <w:basedOn w:val="a"/>
    <w:link w:val="af5"/>
    <w:rsid w:val="00936BE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36B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8CD9C-AF62-48D5-89A5-990E72C4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8968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10</cp:revision>
  <cp:lastPrinted>2018-10-17T12:10:00Z</cp:lastPrinted>
  <dcterms:created xsi:type="dcterms:W3CDTF">2014-10-26T12:42:00Z</dcterms:created>
  <dcterms:modified xsi:type="dcterms:W3CDTF">2020-04-15T22:16:00Z</dcterms:modified>
</cp:coreProperties>
</file>