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DC" w:rsidRDefault="00592436" w:rsidP="00092D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DD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82227" w:rsidRDefault="00D071CF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Объектом исследования в данной работе выступает игра. Это обосновывается тем, что она является неотъемлемой частью процессов воспитания и обучения. Это достаточно обширное понятие, определение которому содержит сразу 14 вариантов в </w:t>
      </w:r>
      <w:r w:rsidR="00092DDC" w:rsidRPr="00D071CF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национальной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едагогической </w:t>
      </w:r>
      <w:r w:rsidRPr="00A82227">
        <w:rPr>
          <w:rFonts w:ascii="Times New Roman" w:hAnsi="Times New Roman" w:cs="Times New Roman"/>
          <w:sz w:val="28"/>
          <w:szCs w:val="28"/>
        </w:rPr>
        <w:t>энциклопедии.</w:t>
      </w:r>
      <w:r w:rsidR="00092DDC" w:rsidRPr="00A82227">
        <w:rPr>
          <w:rFonts w:ascii="Times New Roman" w:hAnsi="Times New Roman" w:cs="Times New Roman"/>
          <w:sz w:val="28"/>
          <w:szCs w:val="28"/>
        </w:rPr>
        <w:t xml:space="preserve"> </w:t>
      </w:r>
      <w:r w:rsidRPr="00A82227">
        <w:rPr>
          <w:rFonts w:ascii="Times New Roman" w:hAnsi="Times New Roman" w:cs="Times New Roman"/>
          <w:sz w:val="28"/>
          <w:szCs w:val="28"/>
        </w:rPr>
        <w:t>Хотелось бы выделить некоторые из них</w:t>
      </w:r>
      <w:r w:rsidR="00A82227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A822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1CF" w:rsidRPr="00A82227" w:rsidRDefault="00D071CF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227">
        <w:rPr>
          <w:rFonts w:ascii="Times New Roman" w:hAnsi="Times New Roman" w:cs="Times New Roman"/>
          <w:sz w:val="28"/>
          <w:szCs w:val="28"/>
        </w:rPr>
        <w:t>Итак, игра – это форма деятельности в условных ситуациях, направленная на воссоздание и усвоение общественного опыта, фиксированного в социально закрепленных способах осуществления предметных действий, в предметах науки и культуры</w:t>
      </w:r>
      <w:r w:rsidR="00A82227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A82227">
        <w:rPr>
          <w:rFonts w:ascii="Times New Roman" w:hAnsi="Times New Roman" w:cs="Times New Roman"/>
          <w:sz w:val="28"/>
          <w:szCs w:val="28"/>
        </w:rPr>
        <w:t>.</w:t>
      </w:r>
    </w:p>
    <w:p w:rsidR="00D071CF" w:rsidRPr="00A82227" w:rsidRDefault="00D071CF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227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По другому определению, игра - </w:t>
      </w:r>
      <w:r w:rsidRPr="00A82227">
        <w:rPr>
          <w:rFonts w:ascii="Times New Roman" w:hAnsi="Times New Roman" w:cs="Times New Roman"/>
          <w:sz w:val="28"/>
          <w:szCs w:val="28"/>
          <w:shd w:val="clear" w:color="auto" w:fill="FFFFFF"/>
        </w:rPr>
        <w:t>это средство воспитания, в котором воспитатель в качестве инструмента формирования личности воспитанника использует его свободную (игровую) деятельность в воображаемой и реальной ситуациях, направляя ее на развитие положительных качеств личности.</w:t>
      </w:r>
    </w:p>
    <w:p w:rsidR="00E67D29" w:rsidRPr="006952F0" w:rsidRDefault="00E67D29" w:rsidP="00E67D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2227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игры</w:t>
      </w:r>
      <w:r w:rsidR="00A82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изучается уже достаточно давно </w:t>
      </w:r>
      <w:r w:rsidRPr="00A82227">
        <w:rPr>
          <w:rFonts w:ascii="Times New Roman" w:hAnsi="Times New Roman" w:cs="Times New Roman"/>
          <w:sz w:val="28"/>
          <w:szCs w:val="28"/>
          <w:shd w:val="clear" w:color="auto" w:fill="FFFFFF"/>
        </w:rPr>
        <w:t>находит отражение в работах зарубежных и отечественных ученых. В мировом сообществе это известный  голландский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биологи и психолог Ф. Ботендайк, Ж. Колларитс и И. Хейзинг, М. Гелассера. В отчественной педагогике и психологии такими исследованиями выступили А. Н. Леонтьев, </w:t>
      </w:r>
      <w:r w:rsidR="00695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Д. Б. Эльконин, К. Д. Ушинский, В. А. Сухомлинский.</w:t>
      </w:r>
    </w:p>
    <w:p w:rsidR="00D071CF" w:rsidRDefault="00161DE9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они сходились во мнении, что игра позволять передавать культурные особенности из поколения в поколение и, безусловно, является неотъемлемой частью жизни ребенка, которая позволяет ему получат</w:t>
      </w:r>
      <w:r w:rsidR="00695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 и налаживать навыки общения,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перенимать накопленный опыт поколений</w:t>
      </w:r>
      <w:r w:rsidR="00695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формировать личностные характеристики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161DE9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Наиболее подробно понятие игры, </w:t>
      </w:r>
      <w:r w:rsidR="00161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ее роль в воспитании и обучении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 также классификацию игр, применимых в работе с младшими школьниками,</w:t>
      </w:r>
      <w:r w:rsidR="00161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рассмотрим в основной части работы.</w:t>
      </w:r>
    </w:p>
    <w:p w:rsidR="00D071CF" w:rsidRDefault="00D071CF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71CF" w:rsidRDefault="00D071CF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Default="006952F0" w:rsidP="00D07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952F0" w:rsidRPr="00592436" w:rsidRDefault="006952F0" w:rsidP="006952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24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Понятие игры, ее роль в воспитании и обучении младших школьников.</w:t>
      </w:r>
    </w:p>
    <w:p w:rsidR="006952F0" w:rsidRPr="00592436" w:rsidRDefault="006952F0" w:rsidP="006952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24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Классификации игр.</w:t>
      </w:r>
    </w:p>
    <w:p w:rsidR="006952F0" w:rsidRPr="00DB056F" w:rsidRDefault="006952F0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Определения понятия игры будет не полным без цитаты великого русского педагога В. А. Сухомлинского: </w:t>
      </w:r>
      <w:r w:rsidRPr="00DB05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«Игра – это огромное светлое окно, через которое в духовный мир ребенка вливается живительный поток представлений, понятий об окружающем мире. Игра – это искра, зажигающая огонек пытливости и любознательности»</w:t>
      </w:r>
      <w:r w:rsidR="00A82227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3"/>
      </w: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6952F0" w:rsidRPr="00DB056F" w:rsidRDefault="006952F0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Современное поколение педагогов уделяет большое внимание воспитанию и обучению школьников посредством игровой деятельности. Очень часто родители полагают, что игра – это развлекательный, а не образовательный вид деятельности, но это не так. Именно игра позволяет формировать личностные качества ребенка, прививать ему хорошие манеры и воздействовать на окружающую действительность и людей, которые находятся рядом.</w:t>
      </w:r>
    </w:p>
    <w:p w:rsidR="00C10F98" w:rsidRPr="00DB056F" w:rsidRDefault="006952F0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Специфическим аспектом игр, которые помогают в воспитании и обучении младшего школьника, является участие в таких мероприятиях взрослого. Он не только координирует процесс игры, </w:t>
      </w:r>
      <w:r w:rsidR="00C10F98"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 и помогает его разнообразить и наполнить новым содержанием и смысловой нагрузкой.</w:t>
      </w:r>
    </w:p>
    <w:p w:rsidR="006952F0" w:rsidRPr="00DB056F" w:rsidRDefault="00C10F98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Так, например, положительный пример со стороны старшего поколения помогает младшим школьникам лучше усвоить нормы поведения в обществе. В данном случае таким человеком является педагог.</w:t>
      </w:r>
    </w:p>
    <w:p w:rsidR="00C10F98" w:rsidRPr="00DB056F" w:rsidRDefault="00C10F98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Хочется отметить, что для детей игра помимо обучающих и воспитательных функций несет еще и развлекательную, а для педагога – это трудная работа, которая часто требует планирования и специальной подготовки.</w:t>
      </w:r>
    </w:p>
    <w:p w:rsidR="00C10F98" w:rsidRPr="00DB056F" w:rsidRDefault="00C10F98" w:rsidP="00A822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Можно выделить различные классификации игр. Рассмотрим одну из них. Итак, здесь игры распределяются на три группы</w:t>
      </w:r>
      <w:r w:rsidR="00A82227">
        <w:rPr>
          <w:rStyle w:val="a8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footnoteReference w:id="4"/>
      </w:r>
      <w:r w:rsidRPr="00DB05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C10F98" w:rsidRPr="00DB056F" w:rsidRDefault="00C10F98" w:rsidP="00A82227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связанные с функционированием абстрактного мышления,</w:t>
      </w:r>
    </w:p>
    <w:p w:rsidR="00C10F98" w:rsidRPr="00C10F98" w:rsidRDefault="00C10F98" w:rsidP="00A8222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направленные на формирование, закрепление и развитие «образа я»,</w:t>
      </w:r>
    </w:p>
    <w:p w:rsidR="00C10F98" w:rsidRPr="00C10F98" w:rsidRDefault="00C10F98" w:rsidP="00A8222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рассчитанные на управление собственной памятью.</w:t>
      </w:r>
    </w:p>
    <w:p w:rsidR="00C10F98" w:rsidRPr="00C10F98" w:rsidRDefault="00C10F98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касается первой и наибольшей группой детских игр связана с развитием у школьников абстрактного мышления. Оно развивается еще у младенцев, задолго до развития речевых навыков, которые являются способом выражения мыслей.Такие игры основаны на предоставлении ученикам определенных наглядных пособий для их дальнейшего логического анализа, определения их основных свойств и качеств, изучения форм и последующего представления этих предметов в пространстве.</w:t>
      </w:r>
    </w:p>
    <w:p w:rsidR="00C10F98" w:rsidRPr="00DB056F" w:rsidRDefault="00C10F98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второй группе игр относятся те, которые направлены на развитие младшими школьниками собственного «образа я»</w:t>
      </w:r>
      <w:r w:rsidR="00DB056F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укрепления чувства </w:t>
      </w:r>
      <w:r w:rsidR="00DB056F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собственной идентичности и самосознания. Стоит отметить, что дети раннего возраста не отделяют себя от внешнего мира, считая себя его единой частью, завися от него. </w:t>
      </w:r>
    </w:p>
    <w:p w:rsidR="00DB056F" w:rsidRPr="00DB056F" w:rsidRDefault="00C10F98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факте и основаны игры, формирующие индивидуальные качества личности, развивающие присущие конкретному ученику способности до тех пор, пока маленький человек не осознает свое отличие и идентичность.</w:t>
      </w:r>
    </w:p>
    <w:p w:rsidR="00DB056F" w:rsidRPr="00DB056F" w:rsidRDefault="00DB056F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 игры необходимы для развития памяти ребенка. По-другому говоря, такие игры помогают привить навыки воспроизведения впечатлений и способствуют их воспроизведению.</w:t>
      </w:r>
    </w:p>
    <w:p w:rsidR="00DB056F" w:rsidRPr="00DB056F" w:rsidRDefault="00DB056F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r w:rsidR="00C10F98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считаются особенно н</w:t>
      </w: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ужными</w:t>
      </w:r>
      <w:r w:rsidR="00C10F98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именно для дошкольников и детей младшего школьного возра</w:t>
      </w: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ста, так как эта категория детей пока не умеет</w:t>
      </w:r>
      <w:r w:rsidR="00C10F98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контролировать свою память и постоянно освежать</w:t>
      </w: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ней те или иные впечатления.</w:t>
      </w:r>
    </w:p>
    <w:p w:rsidR="00C10F98" w:rsidRPr="00C10F98" w:rsidRDefault="00C10F98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</w:t>
      </w:r>
      <w:r w:rsidR="00DB056F"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нуждается в тренировке</w:t>
      </w: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Ролевые игры, постановочные игры, соревнования, конкурсы, игры на внимание и память помогают педагогам сформировать у учеников важный навык репродукции моментов и впечатлений, который пригодится им в будущем</w:t>
      </w:r>
      <w:r w:rsidR="002A77DE"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5"/>
      </w: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56F" w:rsidRPr="00DB056F" w:rsidRDefault="00DB056F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0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Немаловажный и даже ключевой момент в играх младших школьников – коллективный характер. Очень сложно представить себе игру, которая бы несла социализирующее действие, когда в нее играет один человек. Это бесполезно. В групповой игре младшие школьники учатся общаться, проявлять заботу о других людях, отстаивать мнение и формировать характер, позиционировать себя. </w:t>
      </w:r>
    </w:p>
    <w:p w:rsidR="00DB056F" w:rsidRPr="00DB056F" w:rsidRDefault="00DB056F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056F" w:rsidRDefault="00DB056F" w:rsidP="00A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Pr="00DB056F" w:rsidRDefault="00DB056F" w:rsidP="00DB0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DB056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Заключение</w:t>
      </w:r>
    </w:p>
    <w:p w:rsidR="00DB056F" w:rsidRDefault="00DB056F" w:rsidP="00DB05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Таким образом, можно сделать вывод, что игра, как одно из базовых занятий младших школьников является неотъемлемой частью процесса воспитания и обуч</w:t>
      </w:r>
      <w:r w:rsidR="008659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ения. Она помогает педагогу нал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адить контакт с детьми, а также эффективно и успешно организовать учебный процесс.</w:t>
      </w:r>
    </w:p>
    <w:p w:rsidR="00DB056F" w:rsidRDefault="008659C6" w:rsidP="00DB05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Роль игры нельзя недооценивать. В ходе нее</w:t>
      </w:r>
      <w:r w:rsidR="00DB05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младшие школьники обучаются и развиваются, постигая нормы морали, формируя свои личностные качества. Кроме того, игра позволяет усвоить необходимые в обществе формы поведения.</w:t>
      </w:r>
    </w:p>
    <w:p w:rsidR="008659C6" w:rsidRDefault="008659C6" w:rsidP="00DB05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DB05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B056F" w:rsidRDefault="00DB056F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A77DE" w:rsidRDefault="002A77DE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Pr="008659C6" w:rsidRDefault="008659C6" w:rsidP="008659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659C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Список литературы</w:t>
      </w:r>
    </w:p>
    <w:p w:rsidR="008659C6" w:rsidRP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9C6" w:rsidRDefault="008659C6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Бершадский М.Е. Классификация технологий учебного процесса// Профильная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2014 - №1. – С.22.</w:t>
      </w:r>
    </w:p>
    <w:p w:rsidR="002A77DE" w:rsidRDefault="00A82227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Вяткина М. В. Роль игры в педгогическом процессе // Открытый урок.рф, 2017. – Режим доступа: </w:t>
      </w:r>
      <w:hyperlink r:id="rId8" w:history="1">
        <w:r w:rsidRPr="0089218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http://xn--i1abbnckbmcl9fb.xn--p1ai/%D1%81%D1%82%D0%B0%D1%82%D1%8C%D0%B8/551482/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A77DE" w:rsidRPr="002A77DE" w:rsidRDefault="002A77DE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Копотева Г.Л., Логвинова И.М. Проектируем урок, формирующий универсальные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действия. М.: Учитель, 2014 – 214 с.</w:t>
      </w:r>
    </w:p>
    <w:p w:rsidR="00A82227" w:rsidRPr="002A77DE" w:rsidRDefault="00A82227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Национальная педагогическая энциклопедия // </w:t>
      </w: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Didacts</w:t>
      </w: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2014. – Режим доступа: </w:t>
      </w:r>
      <w:hyperlink r:id="rId9" w:history="1">
        <w:r w:rsidRPr="002A77D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http://didacts.ru/termin/igra.html</w:t>
        </w:r>
      </w:hyperlink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2227" w:rsidRPr="002A77DE" w:rsidRDefault="00A82227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Сухомлинский В. А. </w:t>
      </w:r>
      <w:r w:rsidRPr="002A77DE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</w:rPr>
        <w:t>«Сюжетно – ролевая игра как средство</w:t>
      </w:r>
    </w:p>
    <w:p w:rsidR="00A82227" w:rsidRPr="00A82227" w:rsidRDefault="00A82227" w:rsidP="002A77D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77DE">
        <w:rPr>
          <w:rStyle w:val="a9"/>
          <w:bCs/>
          <w:i w:val="0"/>
          <w:color w:val="000000"/>
          <w:sz w:val="28"/>
          <w:szCs w:val="28"/>
        </w:rPr>
        <w:t xml:space="preserve">формирования межличностных отношений» // </w:t>
      </w:r>
      <w:r w:rsidRPr="002A77DE">
        <w:rPr>
          <w:rStyle w:val="a9"/>
          <w:bCs/>
          <w:i w:val="0"/>
          <w:color w:val="000000"/>
          <w:sz w:val="28"/>
          <w:szCs w:val="28"/>
          <w:lang w:val="en-US"/>
        </w:rPr>
        <w:t>Gigabaza</w:t>
      </w:r>
      <w:r w:rsidRPr="002A77DE">
        <w:rPr>
          <w:rStyle w:val="a9"/>
          <w:bCs/>
          <w:i w:val="0"/>
          <w:color w:val="000000"/>
          <w:sz w:val="28"/>
          <w:szCs w:val="28"/>
        </w:rPr>
        <w:t>.</w:t>
      </w:r>
      <w:r w:rsidRPr="002A77DE">
        <w:rPr>
          <w:rStyle w:val="a9"/>
          <w:bCs/>
          <w:i w:val="0"/>
          <w:color w:val="000000"/>
          <w:sz w:val="28"/>
          <w:szCs w:val="28"/>
          <w:lang w:val="en-US"/>
        </w:rPr>
        <w:t>ru</w:t>
      </w:r>
      <w:r w:rsidRPr="002A77DE">
        <w:rPr>
          <w:rStyle w:val="a9"/>
          <w:bCs/>
          <w:i w:val="0"/>
          <w:color w:val="000000"/>
          <w:sz w:val="28"/>
          <w:szCs w:val="28"/>
        </w:rPr>
        <w:t>,2016. – Режим доступа: https://gigabaza</w:t>
      </w:r>
      <w:r w:rsidRPr="00A82227">
        <w:rPr>
          <w:rStyle w:val="a9"/>
          <w:bCs/>
          <w:i w:val="0"/>
          <w:color w:val="000000"/>
          <w:sz w:val="28"/>
          <w:szCs w:val="28"/>
        </w:rPr>
        <w:t>.ru/doc/158624.html</w:t>
      </w:r>
      <w:r>
        <w:rPr>
          <w:rStyle w:val="a9"/>
          <w:bCs/>
          <w:i w:val="0"/>
          <w:color w:val="000000"/>
          <w:sz w:val="28"/>
          <w:szCs w:val="28"/>
        </w:rPr>
        <w:t>.</w:t>
      </w:r>
    </w:p>
    <w:p w:rsidR="00A82227" w:rsidRPr="008659C6" w:rsidRDefault="00A82227" w:rsidP="002A77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Любимова А. В. Роль игры в воспитании младших школьников //</w:t>
      </w:r>
      <w:r w:rsidR="002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Социальная сеть работников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2013. – Режим доступа: </w:t>
      </w:r>
      <w:hyperlink r:id="rId10" w:history="1">
        <w:r w:rsidRPr="0089218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https://nsportal.ru/nachalnaya-shkola/vospitatelnaya-rabota/2017/06/13/rol-igry-v-vospitanii-mladshih-shkolnikov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659C6" w:rsidRP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659C6" w:rsidRDefault="008659C6" w:rsidP="00C10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8659C6" w:rsidSect="00DB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F01" w:rsidRDefault="00CF2F01" w:rsidP="00A82227">
      <w:pPr>
        <w:spacing w:after="0" w:line="240" w:lineRule="auto"/>
      </w:pPr>
      <w:r>
        <w:separator/>
      </w:r>
    </w:p>
  </w:endnote>
  <w:endnote w:type="continuationSeparator" w:id="0">
    <w:p w:rsidR="00CF2F01" w:rsidRDefault="00CF2F01" w:rsidP="00A8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F01" w:rsidRDefault="00CF2F01" w:rsidP="00A82227">
      <w:pPr>
        <w:spacing w:after="0" w:line="240" w:lineRule="auto"/>
      </w:pPr>
      <w:r>
        <w:separator/>
      </w:r>
    </w:p>
  </w:footnote>
  <w:footnote w:type="continuationSeparator" w:id="0">
    <w:p w:rsidR="00CF2F01" w:rsidRDefault="00CF2F01" w:rsidP="00A82227">
      <w:pPr>
        <w:spacing w:after="0" w:line="240" w:lineRule="auto"/>
      </w:pPr>
      <w:r>
        <w:continuationSeparator/>
      </w:r>
    </w:p>
  </w:footnote>
  <w:footnote w:id="1">
    <w:p w:rsidR="00A82227" w:rsidRPr="00A82227" w:rsidRDefault="00A82227" w:rsidP="00A82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Национальная педагогическая энциклопедия // 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Didacts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ru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2014. – Режим доступа: </w:t>
      </w:r>
      <w:hyperlink r:id="rId1" w:history="1">
        <w:r w:rsidRPr="00A82227">
          <w:rPr>
            <w:rStyle w:val="a5"/>
            <w:rFonts w:ascii="Times New Roman" w:eastAsia="Times New Roman" w:hAnsi="Times New Roman" w:cs="Times New Roman"/>
            <w:sz w:val="20"/>
            <w:szCs w:val="20"/>
            <w:lang w:eastAsia="ru-RU"/>
          </w:rPr>
          <w:t>http://didacts.ru/termin/igra.html</w:t>
        </w:r>
      </w:hyperlink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A82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2227" w:rsidRDefault="00A82227">
      <w:pPr>
        <w:pStyle w:val="a6"/>
      </w:pPr>
    </w:p>
  </w:footnote>
  <w:footnote w:id="2">
    <w:p w:rsidR="00A82227" w:rsidRPr="00A82227" w:rsidRDefault="00A82227" w:rsidP="00A82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Вяткина М. В. Роль игры в педгогическом процессе // Открытый урок.рф, 2017. – Режим доступа: </w:t>
      </w:r>
      <w:hyperlink r:id="rId2" w:history="1">
        <w:r w:rsidRPr="00A82227">
          <w:rPr>
            <w:rStyle w:val="a5"/>
            <w:rFonts w:ascii="Times New Roman" w:eastAsia="Times New Roman" w:hAnsi="Times New Roman" w:cs="Times New Roman"/>
            <w:sz w:val="20"/>
            <w:szCs w:val="20"/>
            <w:lang w:eastAsia="ru-RU"/>
          </w:rPr>
          <w:t>http://xn--i1abbnckbmcl9fb.xn--p1ai/%D1%81%D1%82%D0%B0%D1%82%D1%8C%D0%B8/551482/</w:t>
        </w:r>
      </w:hyperlink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82227" w:rsidRPr="008659C6" w:rsidRDefault="00A82227" w:rsidP="00A82227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227" w:rsidRDefault="00A82227">
      <w:pPr>
        <w:pStyle w:val="a6"/>
      </w:pPr>
    </w:p>
  </w:footnote>
  <w:footnote w:id="3">
    <w:p w:rsidR="00A82227" w:rsidRPr="00A82227" w:rsidRDefault="00A82227" w:rsidP="00A82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A822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Сухомлинский В. А. </w:t>
      </w:r>
      <w:r w:rsidRPr="00A82227">
        <w:rPr>
          <w:rStyle w:val="a9"/>
          <w:rFonts w:ascii="Times New Roman" w:hAnsi="Times New Roman" w:cs="Times New Roman"/>
          <w:bCs/>
          <w:i w:val="0"/>
          <w:color w:val="000000"/>
          <w:sz w:val="20"/>
          <w:szCs w:val="20"/>
        </w:rPr>
        <w:t>«Сюжетно – ролевая игра как средство</w:t>
      </w:r>
    </w:p>
    <w:p w:rsidR="00A82227" w:rsidRPr="00A82227" w:rsidRDefault="00A82227" w:rsidP="00A8222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A82227">
        <w:rPr>
          <w:rStyle w:val="a9"/>
          <w:bCs/>
          <w:i w:val="0"/>
          <w:color w:val="000000"/>
          <w:sz w:val="20"/>
          <w:szCs w:val="20"/>
        </w:rPr>
        <w:t xml:space="preserve">формирования межличностных отношений» // </w:t>
      </w:r>
      <w:r w:rsidRPr="00A82227">
        <w:rPr>
          <w:rStyle w:val="a9"/>
          <w:bCs/>
          <w:i w:val="0"/>
          <w:color w:val="000000"/>
          <w:sz w:val="20"/>
          <w:szCs w:val="20"/>
          <w:lang w:val="en-US"/>
        </w:rPr>
        <w:t>Gigabaza</w:t>
      </w:r>
      <w:r w:rsidRPr="00A82227">
        <w:rPr>
          <w:rStyle w:val="a9"/>
          <w:bCs/>
          <w:i w:val="0"/>
          <w:color w:val="000000"/>
          <w:sz w:val="20"/>
          <w:szCs w:val="20"/>
        </w:rPr>
        <w:t>.</w:t>
      </w:r>
      <w:r w:rsidRPr="00A82227">
        <w:rPr>
          <w:rStyle w:val="a9"/>
          <w:bCs/>
          <w:i w:val="0"/>
          <w:color w:val="000000"/>
          <w:sz w:val="20"/>
          <w:szCs w:val="20"/>
          <w:lang w:val="en-US"/>
        </w:rPr>
        <w:t>ru</w:t>
      </w:r>
      <w:r w:rsidRPr="00A82227">
        <w:rPr>
          <w:rStyle w:val="a9"/>
          <w:bCs/>
          <w:i w:val="0"/>
          <w:color w:val="000000"/>
          <w:sz w:val="20"/>
          <w:szCs w:val="20"/>
        </w:rPr>
        <w:t>,2016. – Режим доступа: https://gigabaza.ru/doc/158624.html.</w:t>
      </w:r>
    </w:p>
    <w:p w:rsidR="00A82227" w:rsidRDefault="00A82227">
      <w:pPr>
        <w:pStyle w:val="a6"/>
      </w:pPr>
    </w:p>
  </w:footnote>
  <w:footnote w:id="4">
    <w:p w:rsidR="00A82227" w:rsidRDefault="00A82227">
      <w:pPr>
        <w:pStyle w:val="a6"/>
      </w:pPr>
      <w:r>
        <w:rPr>
          <w:rStyle w:val="a8"/>
        </w:rPr>
        <w:footnoteRef/>
      </w:r>
      <w:r>
        <w:t xml:space="preserve"> </w:t>
      </w:r>
    </w:p>
  </w:footnote>
  <w:footnote w:id="5">
    <w:p w:rsidR="002A77DE" w:rsidRPr="002A77DE" w:rsidRDefault="002A77DE" w:rsidP="002A77D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2A7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Копотева Г.Л., Логвинова И.М. Проектируем урок, формирующий универсальные</w:t>
      </w:r>
    </w:p>
    <w:p w:rsidR="002A77DE" w:rsidRPr="002A77DE" w:rsidRDefault="002A77DE" w:rsidP="002A77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A7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учебные действия. М.: Учитель, 2014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212-214 С. </w:t>
      </w:r>
    </w:p>
    <w:p w:rsidR="002A77DE" w:rsidRDefault="002A77DE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4820"/>
    <w:multiLevelType w:val="multilevel"/>
    <w:tmpl w:val="3E3024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C264E5"/>
    <w:multiLevelType w:val="hybridMultilevel"/>
    <w:tmpl w:val="FB6CFF38"/>
    <w:lvl w:ilvl="0" w:tplc="89A87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A8338B"/>
    <w:multiLevelType w:val="hybridMultilevel"/>
    <w:tmpl w:val="E4AC3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436"/>
    <w:rsid w:val="00092DDC"/>
    <w:rsid w:val="00161DE9"/>
    <w:rsid w:val="002A77DE"/>
    <w:rsid w:val="00592436"/>
    <w:rsid w:val="006952F0"/>
    <w:rsid w:val="00816696"/>
    <w:rsid w:val="008323CC"/>
    <w:rsid w:val="008659C6"/>
    <w:rsid w:val="00A82227"/>
    <w:rsid w:val="00C10F98"/>
    <w:rsid w:val="00CF2F01"/>
    <w:rsid w:val="00D071CF"/>
    <w:rsid w:val="00DB056F"/>
    <w:rsid w:val="00DB79B5"/>
    <w:rsid w:val="00E53F2B"/>
    <w:rsid w:val="00E6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952F0"/>
  </w:style>
  <w:style w:type="character" w:customStyle="1" w:styleId="c3">
    <w:name w:val="c3"/>
    <w:basedOn w:val="a0"/>
    <w:rsid w:val="006952F0"/>
  </w:style>
  <w:style w:type="character" w:customStyle="1" w:styleId="c2">
    <w:name w:val="c2"/>
    <w:basedOn w:val="a0"/>
    <w:rsid w:val="006952F0"/>
  </w:style>
  <w:style w:type="paragraph" w:customStyle="1" w:styleId="c6">
    <w:name w:val="c6"/>
    <w:basedOn w:val="a"/>
    <w:rsid w:val="00C10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0F9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659C6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8222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8222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82227"/>
    <w:rPr>
      <w:vertAlign w:val="superscript"/>
    </w:rPr>
  </w:style>
  <w:style w:type="character" w:styleId="a9">
    <w:name w:val="Emphasis"/>
    <w:basedOn w:val="a0"/>
    <w:uiPriority w:val="20"/>
    <w:qFormat/>
    <w:rsid w:val="00A8222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55148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nachalnaya-shkola/vospitatelnaya-rabota/2017/06/13/rol-igry-v-vospitanii-mladshih-shkolnik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dacts.ru/termin/igra.htm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xn--i1abbnckbmcl9fb.xn--p1ai/%D1%81%D1%82%D0%B0%D1%82%D1%8C%D0%B8/551482/" TargetMode="External"/><Relationship Id="rId1" Type="http://schemas.openxmlformats.org/officeDocument/2006/relationships/hyperlink" Target="http://didacts.ru/termin/igr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22A8-E90E-4D00-B4C0-555A8E97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6</cp:revision>
  <dcterms:created xsi:type="dcterms:W3CDTF">2018-11-07T17:25:00Z</dcterms:created>
  <dcterms:modified xsi:type="dcterms:W3CDTF">2018-11-09T04:10:00Z</dcterms:modified>
</cp:coreProperties>
</file>