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84" w:rsidRPr="00E47484" w:rsidRDefault="00E47484" w:rsidP="00E47484">
      <w:pPr>
        <w:spacing w:after="0"/>
        <w:jc w:val="center"/>
        <w:rPr>
          <w:rFonts w:ascii="Times New Roman" w:hAnsi="Times New Roman" w:cs="Times New Roman"/>
          <w:color w:val="4F81BD" w:themeColor="accent1"/>
        </w:rPr>
      </w:pPr>
      <w:r w:rsidRPr="00E47484">
        <w:rPr>
          <w:rFonts w:ascii="Times New Roman" w:hAnsi="Times New Roman" w:cs="Times New Roman"/>
          <w:color w:val="4F81BD" w:themeColor="accent1"/>
        </w:rPr>
        <w:t>Муниципальное бюджетное дошкольное образовательное учреждение</w:t>
      </w:r>
    </w:p>
    <w:p w:rsidR="00E47484" w:rsidRPr="00E47484" w:rsidRDefault="00E47484" w:rsidP="00E47484">
      <w:pPr>
        <w:spacing w:after="0"/>
        <w:jc w:val="center"/>
        <w:rPr>
          <w:rFonts w:ascii="Times New Roman" w:hAnsi="Times New Roman" w:cs="Times New Roman"/>
          <w:b/>
          <w:i/>
          <w:caps/>
          <w:color w:val="4F81BD" w:themeColor="accent1"/>
        </w:rPr>
      </w:pPr>
      <w:r w:rsidRPr="00E47484">
        <w:rPr>
          <w:rFonts w:ascii="Times New Roman" w:hAnsi="Times New Roman" w:cs="Times New Roman"/>
          <w:b/>
          <w:i/>
          <w:color w:val="4F81BD" w:themeColor="accent1"/>
        </w:rPr>
        <w:t xml:space="preserve">«Центр развития ребёнка – детский сад № 53 </w:t>
      </w:r>
      <w:r w:rsidRPr="00E47484">
        <w:rPr>
          <w:rFonts w:ascii="Times New Roman" w:hAnsi="Times New Roman" w:cs="Times New Roman"/>
          <w:b/>
          <w:i/>
          <w:caps/>
          <w:color w:val="4F81BD" w:themeColor="accent1"/>
        </w:rPr>
        <w:t>«Т</w:t>
      </w:r>
      <w:r w:rsidRPr="00E47484">
        <w:rPr>
          <w:rFonts w:ascii="Times New Roman" w:hAnsi="Times New Roman" w:cs="Times New Roman"/>
          <w:b/>
          <w:i/>
          <w:color w:val="4F81BD" w:themeColor="accent1"/>
        </w:rPr>
        <w:t>оптыжка</w:t>
      </w:r>
      <w:r w:rsidRPr="00E47484">
        <w:rPr>
          <w:rFonts w:ascii="Times New Roman" w:hAnsi="Times New Roman" w:cs="Times New Roman"/>
          <w:b/>
          <w:i/>
          <w:caps/>
          <w:color w:val="4F81BD" w:themeColor="accent1"/>
        </w:rPr>
        <w:t>»</w:t>
      </w:r>
    </w:p>
    <w:p w:rsidR="00E47484" w:rsidRPr="00E47484" w:rsidRDefault="00E47484" w:rsidP="00E4748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color w:val="4F81BD" w:themeColor="accent1"/>
        </w:rPr>
      </w:pPr>
      <w:r w:rsidRPr="00E47484">
        <w:rPr>
          <w:rFonts w:ascii="Times New Roman" w:hAnsi="Times New Roman" w:cs="Times New Roman"/>
          <w:color w:val="4F81BD" w:themeColor="accent1"/>
        </w:rPr>
        <w:t>города Рубцовска Алтайского края</w:t>
      </w:r>
    </w:p>
    <w:p w:rsidR="00E47484" w:rsidRPr="00E47484" w:rsidRDefault="00E47484" w:rsidP="00E47484">
      <w:pPr>
        <w:spacing w:after="0"/>
        <w:jc w:val="center"/>
        <w:rPr>
          <w:rFonts w:ascii="Times New Roman" w:hAnsi="Times New Roman" w:cs="Times New Roman"/>
          <w:color w:val="4F81BD" w:themeColor="accent1"/>
        </w:rPr>
      </w:pPr>
      <w:r w:rsidRPr="00E47484">
        <w:rPr>
          <w:rFonts w:ascii="Times New Roman" w:hAnsi="Times New Roman" w:cs="Times New Roman"/>
          <w:color w:val="4F81BD" w:themeColor="accent1"/>
        </w:rPr>
        <w:t xml:space="preserve">658204, г. Рубцовск, ул. </w:t>
      </w:r>
      <w:proofErr w:type="gramStart"/>
      <w:r w:rsidRPr="00E47484">
        <w:rPr>
          <w:rFonts w:ascii="Times New Roman" w:hAnsi="Times New Roman" w:cs="Times New Roman"/>
          <w:color w:val="4F81BD" w:themeColor="accent1"/>
        </w:rPr>
        <w:t>Алтайская</w:t>
      </w:r>
      <w:proofErr w:type="gramEnd"/>
      <w:r w:rsidRPr="00E47484">
        <w:rPr>
          <w:rFonts w:ascii="Times New Roman" w:hAnsi="Times New Roman" w:cs="Times New Roman"/>
          <w:color w:val="4F81BD" w:themeColor="accent1"/>
        </w:rPr>
        <w:t>, 33</w:t>
      </w:r>
    </w:p>
    <w:p w:rsidR="00E47484" w:rsidRPr="00E47484" w:rsidRDefault="00E47484" w:rsidP="00E47484">
      <w:pPr>
        <w:spacing w:after="0"/>
        <w:jc w:val="center"/>
        <w:rPr>
          <w:rFonts w:ascii="Times New Roman" w:hAnsi="Times New Roman" w:cs="Times New Roman"/>
          <w:color w:val="4F81BD" w:themeColor="accent1"/>
        </w:rPr>
      </w:pPr>
      <w:r w:rsidRPr="00E47484">
        <w:rPr>
          <w:rFonts w:ascii="Times New Roman" w:hAnsi="Times New Roman" w:cs="Times New Roman"/>
          <w:color w:val="4F81BD" w:themeColor="accent1"/>
        </w:rPr>
        <w:t>телефон: 7-59-65, 7-59-66,</w:t>
      </w:r>
    </w:p>
    <w:p w:rsidR="00E47484" w:rsidRPr="00FC5A41" w:rsidRDefault="00E47484" w:rsidP="00E47484">
      <w:pPr>
        <w:spacing w:after="0"/>
        <w:jc w:val="center"/>
        <w:rPr>
          <w:rFonts w:ascii="Times New Roman" w:hAnsi="Times New Roman" w:cs="Times New Roman"/>
        </w:rPr>
      </w:pPr>
      <w:hyperlink r:id="rId4" w:history="1">
        <w:r w:rsidRPr="00FC5A41">
          <w:rPr>
            <w:rStyle w:val="a6"/>
            <w:lang w:val="en-US"/>
          </w:rPr>
          <w:t>detsad</w:t>
        </w:r>
        <w:r w:rsidRPr="00FC5A41">
          <w:rPr>
            <w:rStyle w:val="a6"/>
          </w:rPr>
          <w:t>-53-2011@</w:t>
        </w:r>
        <w:r w:rsidRPr="00FC5A41">
          <w:rPr>
            <w:rStyle w:val="a6"/>
            <w:lang w:val="en-US"/>
          </w:rPr>
          <w:t>mail</w:t>
        </w:r>
        <w:r w:rsidRPr="00FC5A41">
          <w:rPr>
            <w:rStyle w:val="a6"/>
          </w:rPr>
          <w:t>.</w:t>
        </w:r>
        <w:r w:rsidRPr="00FC5A41">
          <w:rPr>
            <w:rStyle w:val="a6"/>
            <w:lang w:val="en-US"/>
          </w:rPr>
          <w:t>ru</w:t>
        </w:r>
      </w:hyperlink>
    </w:p>
    <w:p w:rsidR="00E47484" w:rsidRDefault="00E47484" w:rsidP="00E47484"/>
    <w:p w:rsidR="007055B3" w:rsidRDefault="007055B3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rebuchet MS" w:eastAsia="Times New Roman" w:hAnsi="Trebuchet MS" w:cs="Times New Roman"/>
          <w:b/>
          <w:i/>
          <w:iCs/>
          <w:color w:val="2F2D26"/>
          <w:kern w:val="36"/>
          <w:sz w:val="44"/>
          <w:szCs w:val="44"/>
        </w:rPr>
      </w:pPr>
    </w:p>
    <w:p w:rsidR="00E47484" w:rsidRDefault="00E47484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rebuchet MS" w:eastAsia="Times New Roman" w:hAnsi="Trebuchet MS" w:cs="Times New Roman"/>
          <w:b/>
          <w:i/>
          <w:iCs/>
          <w:color w:val="2F2D26"/>
          <w:kern w:val="36"/>
          <w:sz w:val="44"/>
          <w:szCs w:val="44"/>
        </w:rPr>
      </w:pPr>
    </w:p>
    <w:p w:rsidR="00E47484" w:rsidRDefault="00E47484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rebuchet MS" w:eastAsia="Times New Roman" w:hAnsi="Trebuchet MS" w:cs="Times New Roman"/>
          <w:b/>
          <w:i/>
          <w:iCs/>
          <w:color w:val="2F2D26"/>
          <w:kern w:val="36"/>
          <w:sz w:val="44"/>
          <w:szCs w:val="44"/>
        </w:rPr>
      </w:pPr>
    </w:p>
    <w:p w:rsidR="00E47484" w:rsidRDefault="00E47484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rebuchet MS" w:eastAsia="Times New Roman" w:hAnsi="Trebuchet MS" w:cs="Times New Roman"/>
          <w:b/>
          <w:i/>
          <w:iCs/>
          <w:color w:val="2F2D26"/>
          <w:kern w:val="36"/>
          <w:sz w:val="44"/>
          <w:szCs w:val="44"/>
        </w:rPr>
      </w:pPr>
    </w:p>
    <w:p w:rsidR="00E47484" w:rsidRDefault="00E47484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rebuchet MS" w:eastAsia="Times New Roman" w:hAnsi="Trebuchet MS" w:cs="Times New Roman"/>
          <w:b/>
          <w:i/>
          <w:iCs/>
          <w:color w:val="2F2D26"/>
          <w:kern w:val="36"/>
          <w:sz w:val="44"/>
          <w:szCs w:val="44"/>
        </w:rPr>
      </w:pPr>
    </w:p>
    <w:p w:rsidR="007055B3" w:rsidRPr="00E47484" w:rsidRDefault="007055B3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imes New Roman" w:eastAsia="Times New Roman" w:hAnsi="Times New Roman" w:cs="Times New Roman"/>
          <w:b/>
          <w:i/>
          <w:iCs/>
          <w:color w:val="1F497D" w:themeColor="text2"/>
          <w:kern w:val="36"/>
          <w:sz w:val="56"/>
          <w:szCs w:val="56"/>
        </w:rPr>
      </w:pPr>
      <w:r w:rsidRPr="00E47484">
        <w:rPr>
          <w:rFonts w:ascii="Times New Roman" w:eastAsia="Times New Roman" w:hAnsi="Times New Roman" w:cs="Times New Roman"/>
          <w:b/>
          <w:i/>
          <w:iCs/>
          <w:color w:val="1F497D" w:themeColor="text2"/>
          <w:kern w:val="36"/>
          <w:sz w:val="56"/>
          <w:szCs w:val="56"/>
        </w:rPr>
        <w:t>Консультация для педагогов</w:t>
      </w:r>
    </w:p>
    <w:p w:rsidR="007055B3" w:rsidRPr="00E47484" w:rsidRDefault="007055B3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imes New Roman" w:eastAsia="Times New Roman" w:hAnsi="Times New Roman" w:cs="Times New Roman"/>
          <w:b/>
          <w:color w:val="1F497D" w:themeColor="text2"/>
          <w:kern w:val="36"/>
          <w:sz w:val="56"/>
          <w:szCs w:val="56"/>
        </w:rPr>
      </w:pPr>
      <w:r w:rsidRPr="00E47484">
        <w:rPr>
          <w:rFonts w:ascii="Times New Roman" w:eastAsia="Times New Roman" w:hAnsi="Times New Roman" w:cs="Times New Roman"/>
          <w:b/>
          <w:color w:val="1F497D" w:themeColor="text2"/>
          <w:kern w:val="36"/>
          <w:sz w:val="56"/>
          <w:szCs w:val="56"/>
        </w:rPr>
        <w:t>«</w:t>
      </w:r>
      <w:r w:rsidR="0004531F" w:rsidRPr="00E47484">
        <w:rPr>
          <w:rFonts w:ascii="Times New Roman" w:eastAsia="Times New Roman" w:hAnsi="Times New Roman" w:cs="Times New Roman"/>
          <w:b/>
          <w:color w:val="1F497D" w:themeColor="text2"/>
          <w:kern w:val="36"/>
          <w:sz w:val="56"/>
          <w:szCs w:val="56"/>
        </w:rPr>
        <w:t>Развитие мелкой моторики с помощью нетрадиционных видов изо</w:t>
      </w:r>
      <w:r w:rsidR="00E47484" w:rsidRPr="00E47484">
        <w:rPr>
          <w:rFonts w:ascii="Times New Roman" w:eastAsia="Times New Roman" w:hAnsi="Times New Roman" w:cs="Times New Roman"/>
          <w:b/>
          <w:color w:val="1F497D" w:themeColor="text2"/>
          <w:kern w:val="36"/>
          <w:sz w:val="56"/>
          <w:szCs w:val="56"/>
        </w:rPr>
        <w:t xml:space="preserve">бразительной </w:t>
      </w:r>
      <w:r w:rsidR="0004531F" w:rsidRPr="00E47484">
        <w:rPr>
          <w:rFonts w:ascii="Times New Roman" w:eastAsia="Times New Roman" w:hAnsi="Times New Roman" w:cs="Times New Roman"/>
          <w:b/>
          <w:color w:val="1F497D" w:themeColor="text2"/>
          <w:kern w:val="36"/>
          <w:sz w:val="56"/>
          <w:szCs w:val="56"/>
        </w:rPr>
        <w:t>деятельности</w:t>
      </w:r>
      <w:r w:rsidRPr="00E47484">
        <w:rPr>
          <w:rFonts w:ascii="Times New Roman" w:eastAsia="Times New Roman" w:hAnsi="Times New Roman" w:cs="Times New Roman"/>
          <w:b/>
          <w:color w:val="1F497D" w:themeColor="text2"/>
          <w:kern w:val="36"/>
          <w:sz w:val="56"/>
          <w:szCs w:val="56"/>
        </w:rPr>
        <w:t>»</w:t>
      </w:r>
    </w:p>
    <w:p w:rsidR="00E47484" w:rsidRDefault="00E47484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6"/>
          <w:szCs w:val="56"/>
        </w:rPr>
      </w:pPr>
    </w:p>
    <w:p w:rsidR="00E47484" w:rsidRDefault="00E47484" w:rsidP="00E47484">
      <w:pPr>
        <w:pBdr>
          <w:bottom w:val="single" w:sz="6" w:space="12" w:color="E6E6E6"/>
        </w:pBdr>
        <w:shd w:val="clear" w:color="auto" w:fill="FFFFFF"/>
        <w:spacing w:after="120" w:line="360" w:lineRule="atLeast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6"/>
          <w:szCs w:val="56"/>
        </w:rPr>
      </w:pPr>
    </w:p>
    <w:p w:rsidR="00E47484" w:rsidRPr="00E47484" w:rsidRDefault="00E47484" w:rsidP="007055B3">
      <w:pPr>
        <w:pBdr>
          <w:bottom w:val="single" w:sz="6" w:space="12" w:color="E6E6E6"/>
        </w:pBdr>
        <w:shd w:val="clear" w:color="auto" w:fill="FFFFFF"/>
        <w:spacing w:after="120" w:line="360" w:lineRule="atLeast"/>
        <w:jc w:val="center"/>
        <w:outlineLvl w:val="0"/>
        <w:rPr>
          <w:rFonts w:ascii="Times New Roman" w:eastAsia="Times New Roman" w:hAnsi="Times New Roman" w:cs="Times New Roman"/>
          <w:b/>
          <w:i/>
          <w:iCs/>
          <w:kern w:val="36"/>
          <w:sz w:val="56"/>
          <w:szCs w:val="56"/>
        </w:rPr>
      </w:pPr>
    </w:p>
    <w:p w:rsidR="00E47484" w:rsidRPr="00E47484" w:rsidRDefault="00E47484" w:rsidP="00E47484">
      <w:pPr>
        <w:spacing w:after="0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3A51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E47484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Подготовила:</w:t>
      </w:r>
    </w:p>
    <w:p w:rsidR="00E47484" w:rsidRPr="00E47484" w:rsidRDefault="00E47484" w:rsidP="00E47484">
      <w:pPr>
        <w:spacing w:after="0"/>
        <w:ind w:left="4536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E47484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Псарикова Марина Сергеевна, </w:t>
      </w:r>
    </w:p>
    <w:p w:rsidR="00E47484" w:rsidRPr="00E47484" w:rsidRDefault="00E47484" w:rsidP="00E47484">
      <w:pPr>
        <w:spacing w:after="0"/>
        <w:ind w:left="4536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E47484">
        <w:rPr>
          <w:rFonts w:ascii="Times New Roman" w:hAnsi="Times New Roman" w:cs="Times New Roman"/>
          <w:color w:val="4F81BD" w:themeColor="accent1"/>
          <w:sz w:val="28"/>
          <w:szCs w:val="28"/>
        </w:rPr>
        <w:t xml:space="preserve">воспитатель первой </w:t>
      </w:r>
      <w:r>
        <w:rPr>
          <w:rFonts w:ascii="Times New Roman" w:hAnsi="Times New Roman" w:cs="Times New Roman"/>
          <w:color w:val="4F81BD" w:themeColor="accent1"/>
          <w:sz w:val="28"/>
          <w:szCs w:val="28"/>
        </w:rPr>
        <w:t>квалификационной категории</w:t>
      </w:r>
    </w:p>
    <w:p w:rsidR="00E47484" w:rsidRPr="00E47484" w:rsidRDefault="00E47484" w:rsidP="00E47484">
      <w:pPr>
        <w:spacing w:before="240"/>
        <w:jc w:val="right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E47484" w:rsidRPr="00E47484" w:rsidRDefault="00E47484" w:rsidP="00E47484">
      <w:pPr>
        <w:spacing w:before="240"/>
        <w:jc w:val="right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E47484" w:rsidRPr="00E47484" w:rsidRDefault="00E47484" w:rsidP="00E47484">
      <w:pPr>
        <w:spacing w:before="240"/>
        <w:jc w:val="center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  <w:r w:rsidRPr="00E47484">
        <w:rPr>
          <w:rFonts w:ascii="Times New Roman" w:hAnsi="Times New Roman" w:cs="Times New Roman"/>
          <w:b/>
          <w:color w:val="4F81BD" w:themeColor="accent1"/>
          <w:sz w:val="28"/>
          <w:szCs w:val="28"/>
        </w:rPr>
        <w:t>Рубцовск, 2021</w:t>
      </w:r>
    </w:p>
    <w:p w:rsidR="00A73A53" w:rsidRPr="00E47484" w:rsidRDefault="00A73A53" w:rsidP="007055B3">
      <w:pPr>
        <w:shd w:val="clear" w:color="auto" w:fill="FFFFFF"/>
        <w:spacing w:after="150" w:line="315" w:lineRule="atLeast"/>
        <w:jc w:val="both"/>
        <w:rPr>
          <w:bCs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b/>
          <w:color w:val="4F81BD" w:themeColor="accent1"/>
          <w:kern w:val="36"/>
          <w:sz w:val="32"/>
          <w:szCs w:val="32"/>
        </w:rPr>
        <w:lastRenderedPageBreak/>
        <w:t>Цель</w:t>
      </w:r>
      <w:r w:rsidR="00006065" w:rsidRPr="00E47484">
        <w:rPr>
          <w:rFonts w:ascii="Times New Roman" w:eastAsia="Times New Roman" w:hAnsi="Times New Roman" w:cs="Times New Roman"/>
          <w:b/>
          <w:color w:val="4F81BD" w:themeColor="accent1"/>
          <w:kern w:val="36"/>
          <w:sz w:val="32"/>
          <w:szCs w:val="32"/>
        </w:rPr>
        <w:t>.</w:t>
      </w:r>
      <w:r w:rsidR="00006065" w:rsidRPr="00E47484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 </w:t>
      </w:r>
      <w:r w:rsidR="00006065" w:rsidRPr="00E47484">
        <w:rPr>
          <w:rFonts w:ascii="Times New Roman" w:eastAsia="Times New Roman" w:hAnsi="Times New Roman" w:cs="Times New Roman"/>
          <w:kern w:val="36"/>
          <w:sz w:val="32"/>
          <w:szCs w:val="32"/>
        </w:rPr>
        <w:t>Повысить компетентность педагогов в вопросах использования нетрадиционных видов изо</w:t>
      </w:r>
      <w:r w:rsidR="00E47484">
        <w:rPr>
          <w:rFonts w:ascii="Times New Roman" w:eastAsia="Times New Roman" w:hAnsi="Times New Roman" w:cs="Times New Roman"/>
          <w:kern w:val="36"/>
          <w:sz w:val="32"/>
          <w:szCs w:val="32"/>
        </w:rPr>
        <w:t>бразительной</w:t>
      </w:r>
      <w:r w:rsidR="00006065" w:rsidRPr="00E47484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 деятельности для развития мелкой моторики.</w:t>
      </w:r>
    </w:p>
    <w:p w:rsidR="0004531F" w:rsidRPr="00E47484" w:rsidRDefault="00E47484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="0004531F" w:rsidRPr="00E47484">
        <w:rPr>
          <w:rFonts w:ascii="Times New Roman" w:eastAsia="Times New Roman" w:hAnsi="Times New Roman" w:cs="Times New Roman"/>
          <w:sz w:val="32"/>
          <w:szCs w:val="32"/>
        </w:rPr>
        <w:t>Дошкольный возраст характеризуется возрастающей познавательной активностью, интересом к окружающему миру, стремлением к наблюдению, сравнению, способностью детей осознавать поставленные перед ним цели. Изобразительная деятельность с использованием нетрадиционной художественной техники изобразительного искусства даёт возможность для развития творческих способностей дошкольников, способствует</w:t>
      </w:r>
      <w:r w:rsidR="002E6BC1" w:rsidRPr="00E4748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4531F" w:rsidRPr="00E47484">
        <w:rPr>
          <w:rFonts w:ascii="Times New Roman" w:eastAsia="Times New Roman" w:hAnsi="Times New Roman" w:cs="Times New Roman"/>
          <w:sz w:val="32"/>
          <w:szCs w:val="32"/>
        </w:rPr>
        <w:t>развитию у ребёнка мелкой моторики и тактильного восприятия, пространственной ориентировки на листе бумаги, зрительного восприятия и глазомера. Важность темы заключается в том, что именно развитие мелкой моторики у детей позволяет сформировать координацию движений пальцев рук, развить речевую и умственную деятельность и подготовить ребёнка к школе.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Поэтому необходимо уделять должное внимание различным заданиям на развитие мелкой моторики и координации движений руки. Мелкая моторика - это точные и тонкие движения пальцев руки.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Побуждать пальчики работать - одна из важнейших задач занятий по изобразительной деятельности, которая приносит много радости дошкольникам. Но, учитывая огромный скачок умственного развития и потенциал нового поколения, для развития творческих способностей недостаточно стандартного набора изобразительных материалов и традиционных способов передачи полученной информации. Изначально всякое детское художество сводится не к тому, что рисовать, а на чём и чем, а уж фантазии и воображения у современных детей более чем достаточно. Поэтому необходимо использовать также нетрадиционные способы изображения.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 xml:space="preserve">Аппликация в технике </w:t>
      </w:r>
      <w:proofErr w:type="spellStart"/>
      <w:r w:rsidRPr="00E47484">
        <w:rPr>
          <w:rFonts w:ascii="Times New Roman" w:eastAsia="Times New Roman" w:hAnsi="Times New Roman" w:cs="Times New Roman"/>
          <w:sz w:val="32"/>
          <w:szCs w:val="32"/>
        </w:rPr>
        <w:t>квиллинг</w:t>
      </w:r>
      <w:proofErr w:type="spellEnd"/>
      <w:r w:rsidRPr="00E47484">
        <w:rPr>
          <w:rFonts w:ascii="Times New Roman" w:eastAsia="Times New Roman" w:hAnsi="Times New Roman" w:cs="Times New Roman"/>
          <w:sz w:val="32"/>
          <w:szCs w:val="32"/>
        </w:rPr>
        <w:t>, или бумажная филигрань, - старинная техника обработки бумаги, которая открывает детям путь к творчеству, развивает их фантазию и художественные возможности. Данная техника требует ловких и тонких движений пальцев. Поэтому в процессе занятий рука приобретает уверенность, гибкость и точность, развивает глазомер, чувство пропорциональности в соотнесении элементов композиции.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ind w:left="45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Аппликация из пуговиц. Оказывается, обычные пуговицы могут тоже выполнять важную функцию - быть средством развития мелкой моторики у детей, а вслед за этим, и вспомогательным материалом для развития речи. Работы, выполненные из пуговиц, заметно развивают мышление и фантазию, а ещё делаются очень быстро и ребёнок не успевает уставать.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715000" cy="2200275"/>
            <wp:effectExtent l="19050" t="0" r="0" b="0"/>
            <wp:docPr id="2" name="Рисунок 2" descr="Апплика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ппликац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Оригами - складывание фигурок из бумаги. Выполнение поделок в стиле оригами воспитывает у детей трудолюбие, развивает произвольную регуляцию деятельности, развивает конструктивные и творческие способности с учётом индивидуальных возможностей каждого ребёнка, развивает умение анализировать,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планировать, создавать конструкцию по образцу, заданным условиям, знакомит детей со способами преобразования геометрических фигур, развивает пространственную ориентировку. Совершенствуя и координируя движения пальцев и кистей рук, оригами влияет на общее интеллектуальное развитие ребёнка, в том числе и на развитие речи.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ind w:left="45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3810000" cy="2552700"/>
            <wp:effectExtent l="19050" t="0" r="0" b="0"/>
            <wp:docPr id="3" name="Рисунок 3" descr="Ориг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ригам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 xml:space="preserve">Торцевание - достаточно новый вид прикладного творчества, один из видов бумажного конструирования, </w:t>
      </w:r>
      <w:proofErr w:type="spellStart"/>
      <w:r w:rsidRPr="00E47484">
        <w:rPr>
          <w:rFonts w:ascii="Times New Roman" w:eastAsia="Times New Roman" w:hAnsi="Times New Roman" w:cs="Times New Roman"/>
          <w:sz w:val="32"/>
          <w:szCs w:val="32"/>
        </w:rPr>
        <w:t>бумагокручения</w:t>
      </w:r>
      <w:proofErr w:type="spellEnd"/>
      <w:r w:rsidRPr="00E47484">
        <w:rPr>
          <w:rFonts w:ascii="Times New Roman" w:eastAsia="Times New Roman" w:hAnsi="Times New Roman" w:cs="Times New Roman"/>
          <w:sz w:val="32"/>
          <w:szCs w:val="32"/>
        </w:rPr>
        <w:t>. Несмотря на свой молодой возраст, этот вид уже обрёл множество поклонников. Техника достаточно простая, а результат получается очень эффективным. Большим плюсом в этой работе является то, что её можно выполнять коллективно. Дети справятся даже с большой картиной, для этого каждому ребёнку просто нужно выделить свой собственный участок, который он должен заполнить «</w:t>
      </w:r>
      <w:proofErr w:type="spellStart"/>
      <w:r w:rsidRPr="00E47484">
        <w:rPr>
          <w:rFonts w:ascii="Times New Roman" w:eastAsia="Times New Roman" w:hAnsi="Times New Roman" w:cs="Times New Roman"/>
          <w:sz w:val="32"/>
          <w:szCs w:val="32"/>
        </w:rPr>
        <w:t>торцовочками</w:t>
      </w:r>
      <w:proofErr w:type="spellEnd"/>
      <w:r w:rsidRPr="00E47484">
        <w:rPr>
          <w:rFonts w:ascii="Times New Roman" w:eastAsia="Times New Roman" w:hAnsi="Times New Roman" w:cs="Times New Roman"/>
          <w:sz w:val="32"/>
          <w:szCs w:val="32"/>
        </w:rPr>
        <w:t>». Работа с гофрированной бумагой развивает мелкую моторику, внимание, аккуратность, способствует эмоционально-эстетическому развитию ребёнка.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238750" cy="2457450"/>
            <wp:effectExtent l="19050" t="0" r="0" b="0"/>
            <wp:docPr id="4" name="Рисунок 4" descr="Торце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орцева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Обрывная аппликация - это отдельный вид аппликации, суть которого можно уловить из названия. В обрывной аппликации детали не вырезаются из цветной бумаги, а отрываются и приклеиваются в виде мозаики. Здесь не нужно чётких контуров и ровных линий - настоящий простор для творчества.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ind w:left="45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noProof/>
          <w:sz w:val="32"/>
          <w:szCs w:val="32"/>
        </w:rPr>
        <w:lastRenderedPageBreak/>
        <w:drawing>
          <wp:inline distT="0" distB="0" distL="0" distR="0">
            <wp:extent cx="3810000" cy="2562225"/>
            <wp:effectExtent l="19050" t="0" r="0" b="0"/>
            <wp:docPr id="5" name="Рисунок 5" descr="Обрывная апплика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брывная аппликац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И это далеко не весь перечень нетрадиционного художественного творчества. Такое нестандартное решение развивает детскую фантазию, воображение, снимает отрицательные эмоции. Это свободный творческий процесс, когда не присутствует слово нельзя, а существует возможность нарушать правила использования некоторых материалов. Проведение таких занятий способствует снятию детских страхов, обретению веры в свои силы, внутренней гармонии с самим собой и окружающим миром, подарят детям новую широкую гамму ощущений. Художественная техника создания аппликаций и объёмных игрушек интересна и доступна детям разных возрастов, и очень полезна для развития мелкой моторики рук и творческих способностей. Ведь с аппликацией ребёнок знакомится уже в раннем возрасте. К тому же конструируя из бумаги различные фигурки, ребёнок всегда найдёт им применение в своих играх, будет использовать в повседневной жизни. Ребята могут оставить их себе на память, подарить, использовать для украшения помещений детского сада, оформления выставок в уголке детского творчества.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В завершении хочется ещё раз подчеркнуть, что тренировка движений пальцев является стимулом для развития речи ребёнка, и мощным тонизирующим фактором для коры головного мозга в целом. Занятия нетрадиционной изо</w:t>
      </w:r>
      <w:r w:rsidR="00E47484">
        <w:rPr>
          <w:rFonts w:ascii="Times New Roman" w:eastAsia="Times New Roman" w:hAnsi="Times New Roman" w:cs="Times New Roman"/>
          <w:sz w:val="32"/>
          <w:szCs w:val="32"/>
        </w:rPr>
        <w:t>бразительной</w:t>
      </w:r>
      <w:r w:rsidR="002E6BC1" w:rsidRPr="00E4748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E47484">
        <w:rPr>
          <w:rFonts w:ascii="Times New Roman" w:eastAsia="Times New Roman" w:hAnsi="Times New Roman" w:cs="Times New Roman"/>
          <w:sz w:val="32"/>
          <w:szCs w:val="32"/>
        </w:rPr>
        <w:t>деятельностью позволяют развивать память и фантазию, повышает интерес к учебным мероприятиям. И помните, на занятиях по художественному творчеству, дети должны получать не только знания и навыки, а также радость, удовольствие, быть счастливыми от своих маленьких успехов.</w:t>
      </w:r>
    </w:p>
    <w:p w:rsidR="0004531F" w:rsidRPr="00E47484" w:rsidRDefault="0004531F" w:rsidP="00E47484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Список литературы: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 xml:space="preserve">1. </w:t>
      </w:r>
      <w:proofErr w:type="spellStart"/>
      <w:r w:rsidRPr="00E47484">
        <w:rPr>
          <w:rFonts w:ascii="Times New Roman" w:eastAsia="Times New Roman" w:hAnsi="Times New Roman" w:cs="Times New Roman"/>
          <w:sz w:val="32"/>
          <w:szCs w:val="32"/>
        </w:rPr>
        <w:t>Куцакова</w:t>
      </w:r>
      <w:proofErr w:type="spellEnd"/>
      <w:r w:rsidRPr="00E47484">
        <w:rPr>
          <w:rFonts w:ascii="Times New Roman" w:eastAsia="Times New Roman" w:hAnsi="Times New Roman" w:cs="Times New Roman"/>
          <w:sz w:val="32"/>
          <w:szCs w:val="32"/>
        </w:rPr>
        <w:t xml:space="preserve"> Л.В. Конструирование и художественный труд в детском саду: Программы и конспекты занятий (Текст) – М.: ТЦ Сфера, 2005.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2. Новикова И.В. Открытки и сувениры к праздникам – Ярославль: Академия развития, 2011.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3. Соколова С.В. Оригами для дошкольников (Текст) – С.-П., Детство-пресс, 2005.</w:t>
      </w:r>
    </w:p>
    <w:p w:rsidR="0004531F" w:rsidRPr="00E47484" w:rsidRDefault="0004531F" w:rsidP="007055B3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E47484">
        <w:rPr>
          <w:rFonts w:ascii="Times New Roman" w:eastAsia="Times New Roman" w:hAnsi="Times New Roman" w:cs="Times New Roman"/>
          <w:sz w:val="32"/>
          <w:szCs w:val="32"/>
        </w:rPr>
        <w:t>4. http://www.logos-cds.ru.</w:t>
      </w:r>
    </w:p>
    <w:p w:rsidR="00D67916" w:rsidRPr="00E47484" w:rsidRDefault="00D67916" w:rsidP="007055B3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D67916" w:rsidRPr="00E47484" w:rsidSect="00E47484">
      <w:pgSz w:w="11906" w:h="16838"/>
      <w:pgMar w:top="113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31F"/>
    <w:rsid w:val="00006065"/>
    <w:rsid w:val="0004531F"/>
    <w:rsid w:val="00097901"/>
    <w:rsid w:val="000C625C"/>
    <w:rsid w:val="002E6BC1"/>
    <w:rsid w:val="00303B32"/>
    <w:rsid w:val="007055B3"/>
    <w:rsid w:val="00A73A53"/>
    <w:rsid w:val="00AA3D8B"/>
    <w:rsid w:val="00AD3792"/>
    <w:rsid w:val="00D17C8D"/>
    <w:rsid w:val="00D67916"/>
    <w:rsid w:val="00DC3A87"/>
    <w:rsid w:val="00E47484"/>
    <w:rsid w:val="00E7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92"/>
  </w:style>
  <w:style w:type="paragraph" w:styleId="1">
    <w:name w:val="heading 1"/>
    <w:basedOn w:val="a"/>
    <w:link w:val="10"/>
    <w:uiPriority w:val="9"/>
    <w:qFormat/>
    <w:rsid w:val="000453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53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45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45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31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7055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0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detsad-53-2011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959</Words>
  <Characters>5470</Characters>
  <Application>Microsoft Office Word</Application>
  <DocSecurity>0</DocSecurity>
  <Lines>45</Lines>
  <Paragraphs>12</Paragraphs>
  <ScaleCrop>false</ScaleCrop>
  <Company>Microsoft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Марина</cp:lastModifiedBy>
  <cp:revision>9</cp:revision>
  <dcterms:created xsi:type="dcterms:W3CDTF">2015-10-03T10:19:00Z</dcterms:created>
  <dcterms:modified xsi:type="dcterms:W3CDTF">2021-11-02T07:55:00Z</dcterms:modified>
</cp:coreProperties>
</file>