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BE1" w:rsidRDefault="008E7BE1" w:rsidP="008E7BE1">
      <w:pPr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b/>
          <w:caps/>
          <w:sz w:val="28"/>
          <w:szCs w:val="28"/>
        </w:rPr>
        <w:t>«</w:t>
      </w:r>
      <w:r>
        <w:rPr>
          <w:b/>
          <w:sz w:val="28"/>
          <w:szCs w:val="28"/>
        </w:rPr>
        <w:t>Формирование читательской компетенции на уроках литературного чтения.(</w:t>
      </w:r>
      <w:r>
        <w:rPr>
          <w:b/>
          <w:sz w:val="28"/>
          <w:szCs w:val="28"/>
          <w:lang w:val="en-US"/>
        </w:rPr>
        <w:t>I</w:t>
      </w:r>
      <w:r w:rsidRPr="00EC6C2A">
        <w:rPr>
          <w:b/>
          <w:sz w:val="28"/>
          <w:szCs w:val="28"/>
        </w:rPr>
        <w:t xml:space="preserve"> уро</w:t>
      </w:r>
      <w:r>
        <w:rPr>
          <w:b/>
          <w:sz w:val="28"/>
          <w:szCs w:val="28"/>
        </w:rPr>
        <w:t>в</w:t>
      </w:r>
      <w:r w:rsidRPr="00EC6C2A">
        <w:rPr>
          <w:b/>
          <w:sz w:val="28"/>
          <w:szCs w:val="28"/>
        </w:rPr>
        <w:t>ень)</w:t>
      </w:r>
      <w:r>
        <w:rPr>
          <w:b/>
          <w:caps/>
          <w:sz w:val="28"/>
          <w:szCs w:val="28"/>
        </w:rPr>
        <w:t>»</w:t>
      </w:r>
    </w:p>
    <w:p w:rsidR="008E7BE1" w:rsidRPr="00B02652" w:rsidRDefault="008E7BE1" w:rsidP="008E7BE1">
      <w:pPr>
        <w:spacing w:line="360" w:lineRule="auto"/>
        <w:jc w:val="both"/>
        <w:rPr>
          <w:b/>
          <w:bCs/>
          <w:sz w:val="28"/>
          <w:szCs w:val="28"/>
        </w:rPr>
      </w:pPr>
    </w:p>
    <w:p w:rsidR="008E7BE1" w:rsidRPr="00BC30E2" w:rsidRDefault="008E7BE1" w:rsidP="008E7BE1">
      <w:pPr>
        <w:spacing w:line="360" w:lineRule="auto"/>
        <w:rPr>
          <w:sz w:val="28"/>
          <w:szCs w:val="28"/>
        </w:rPr>
      </w:pPr>
      <w:r w:rsidRPr="00BC30E2">
        <w:rPr>
          <w:b/>
          <w:bCs/>
          <w:shadow/>
          <w:sz w:val="28"/>
          <w:szCs w:val="28"/>
        </w:rPr>
        <w:t xml:space="preserve">Цель </w:t>
      </w:r>
      <w:r w:rsidRPr="00BC30E2">
        <w:rPr>
          <w:b/>
          <w:bCs/>
          <w:shadow/>
          <w:color w:val="000000"/>
          <w:sz w:val="28"/>
          <w:szCs w:val="28"/>
        </w:rPr>
        <w:t xml:space="preserve">: </w:t>
      </w:r>
      <w:r w:rsidRPr="00BC30E2">
        <w:rPr>
          <w:color w:val="000000"/>
          <w:sz w:val="28"/>
          <w:szCs w:val="28"/>
        </w:rPr>
        <w:t xml:space="preserve">Формирование основ читательской компетенции учащихся в условиях </w:t>
      </w:r>
      <w:r>
        <w:rPr>
          <w:color w:val="000000"/>
          <w:sz w:val="28"/>
          <w:szCs w:val="28"/>
        </w:rPr>
        <w:t>новых ФГОС</w:t>
      </w:r>
      <w:r w:rsidRPr="00BC30E2">
        <w:rPr>
          <w:sz w:val="28"/>
          <w:szCs w:val="28"/>
        </w:rPr>
        <w:t>.</w:t>
      </w:r>
    </w:p>
    <w:p w:rsidR="008E7BE1" w:rsidRDefault="008E7BE1" w:rsidP="008E7BE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Задачи </w:t>
      </w:r>
      <w:r w:rsidRPr="00BC30E2">
        <w:rPr>
          <w:b/>
          <w:sz w:val="28"/>
          <w:szCs w:val="28"/>
        </w:rPr>
        <w:t>:</w:t>
      </w:r>
    </w:p>
    <w:p w:rsidR="008E7BE1" w:rsidRPr="00386CCB" w:rsidRDefault="008E7BE1" w:rsidP="008E7BE1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386CCB">
        <w:rPr>
          <w:sz w:val="28"/>
          <w:szCs w:val="28"/>
        </w:rPr>
        <w:t>Изучить</w:t>
      </w:r>
      <w:r>
        <w:rPr>
          <w:sz w:val="28"/>
          <w:szCs w:val="28"/>
        </w:rPr>
        <w:t xml:space="preserve"> психолого-педагогическую и методическую литературу по проблеме исследования;</w:t>
      </w:r>
    </w:p>
    <w:p w:rsidR="008E7BE1" w:rsidRDefault="008E7BE1" w:rsidP="008E7BE1">
      <w:pPr>
        <w:numPr>
          <w:ilvl w:val="0"/>
          <w:numId w:val="10"/>
        </w:numPr>
        <w:spacing w:line="360" w:lineRule="auto"/>
        <w:ind w:left="0" w:firstLine="0"/>
        <w:rPr>
          <w:sz w:val="28"/>
          <w:szCs w:val="28"/>
        </w:rPr>
      </w:pPr>
      <w:r w:rsidRPr="00BC30E2">
        <w:rPr>
          <w:sz w:val="28"/>
          <w:szCs w:val="28"/>
        </w:rPr>
        <w:t>Выявить и проектировать оптимальные психолого-педагогические условия, способствующие формированию  основ читательской компетенции младших школьников, развивающих творческое и логическое мышление обучающихся в работе с информацией, формирующие навык осознанного чтения:</w:t>
      </w:r>
    </w:p>
    <w:p w:rsidR="008E7BE1" w:rsidRPr="00BC30E2" w:rsidRDefault="008E7BE1" w:rsidP="008E7BE1">
      <w:pPr>
        <w:numPr>
          <w:ilvl w:val="0"/>
          <w:numId w:val="10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Выделить</w:t>
      </w:r>
      <w:r w:rsidRPr="00BC30E2">
        <w:rPr>
          <w:sz w:val="28"/>
          <w:szCs w:val="28"/>
        </w:rPr>
        <w:t xml:space="preserve"> технологии обучения,  методы и приёмы, формы организации деятельности, системы специальных упражнений. </w:t>
      </w:r>
    </w:p>
    <w:p w:rsidR="008E7BE1" w:rsidRPr="00BC30E2" w:rsidRDefault="008E7BE1" w:rsidP="008E7BE1">
      <w:pPr>
        <w:numPr>
          <w:ilvl w:val="0"/>
          <w:numId w:val="10"/>
        </w:numPr>
        <w:tabs>
          <w:tab w:val="left" w:pos="400"/>
        </w:tabs>
        <w:spacing w:line="360" w:lineRule="auto"/>
        <w:ind w:left="0" w:firstLine="0"/>
        <w:rPr>
          <w:sz w:val="28"/>
          <w:szCs w:val="28"/>
        </w:rPr>
      </w:pPr>
      <w:r w:rsidRPr="00BC30E2">
        <w:rPr>
          <w:sz w:val="28"/>
          <w:szCs w:val="28"/>
        </w:rPr>
        <w:t>Развить увлечённость чтением, потребность в регулярном чтении посредством использования разнообразных форм  урочной, внеурочной, внеклассной деятельности.</w:t>
      </w:r>
    </w:p>
    <w:p w:rsidR="008E7BE1" w:rsidRPr="00BC30E2" w:rsidRDefault="008E7BE1" w:rsidP="008E7BE1">
      <w:pPr>
        <w:numPr>
          <w:ilvl w:val="0"/>
          <w:numId w:val="10"/>
        </w:numPr>
        <w:tabs>
          <w:tab w:val="left" w:pos="400"/>
        </w:tabs>
        <w:spacing w:line="360" w:lineRule="auto"/>
        <w:ind w:left="0" w:firstLine="0"/>
        <w:rPr>
          <w:sz w:val="28"/>
          <w:szCs w:val="28"/>
        </w:rPr>
      </w:pPr>
      <w:r w:rsidRPr="00BC30E2">
        <w:rPr>
          <w:sz w:val="28"/>
          <w:szCs w:val="28"/>
        </w:rPr>
        <w:t>Создать единое читательское пространство на основе  взаимодействия: ученик-учитель - родитель- библиотекарь.</w:t>
      </w:r>
    </w:p>
    <w:p w:rsidR="008E7BE1" w:rsidRPr="00BC30E2" w:rsidRDefault="008E7BE1" w:rsidP="008E7BE1">
      <w:pPr>
        <w:numPr>
          <w:ilvl w:val="0"/>
          <w:numId w:val="10"/>
        </w:numPr>
        <w:tabs>
          <w:tab w:val="left" w:pos="400"/>
        </w:tabs>
        <w:spacing w:line="360" w:lineRule="auto"/>
        <w:ind w:left="0" w:firstLine="0"/>
        <w:rPr>
          <w:sz w:val="28"/>
          <w:szCs w:val="28"/>
        </w:rPr>
      </w:pPr>
      <w:r w:rsidRPr="00BC30E2">
        <w:rPr>
          <w:sz w:val="28"/>
          <w:szCs w:val="28"/>
        </w:rPr>
        <w:t xml:space="preserve">Определить пути использования данного проекта в развитии личностного роста обучающихся, раскрытии их природных способностей.  </w:t>
      </w:r>
    </w:p>
    <w:p w:rsidR="008E7BE1" w:rsidRDefault="008E7BE1" w:rsidP="008E7BE1">
      <w:pPr>
        <w:outlineLvl w:val="0"/>
        <w:rPr>
          <w:sz w:val="28"/>
          <w:szCs w:val="28"/>
        </w:rPr>
      </w:pPr>
      <w:r w:rsidRPr="008334A4">
        <w:rPr>
          <w:sz w:val="28"/>
          <w:szCs w:val="28"/>
        </w:rPr>
        <w:t>Федеральные государственные образовательные стандарты начального общего образования, в основе которого лежит системно-деятельностный подход, предполагает воспитание и развитие качеств личности, отвечающих требованиям информационного общества, личности, свободно ориентирующейся в потоках информации, способной конструктивно общаться, сотрудничать, эффективно решать учебные и познавательные задачи в процессе жизнедеятельности. Это станет возможным при условии овладения всеми школьниками читательской культурой</w:t>
      </w:r>
      <w:r>
        <w:rPr>
          <w:sz w:val="28"/>
          <w:szCs w:val="28"/>
        </w:rPr>
        <w:t>.</w:t>
      </w:r>
    </w:p>
    <w:p w:rsidR="008E7BE1" w:rsidRDefault="008E7BE1" w:rsidP="008E7BE1">
      <w:pPr>
        <w:outlineLvl w:val="0"/>
        <w:rPr>
          <w:sz w:val="28"/>
          <w:szCs w:val="28"/>
        </w:rPr>
      </w:pPr>
    </w:p>
    <w:p w:rsidR="008E7BE1" w:rsidRPr="00666B14" w:rsidRDefault="008E7BE1" w:rsidP="008E7BE1">
      <w:pPr>
        <w:outlineLvl w:val="0"/>
        <w:rPr>
          <w:b/>
          <w:bCs/>
          <w:shadow/>
          <w:sz w:val="28"/>
          <w:szCs w:val="28"/>
        </w:rPr>
      </w:pPr>
      <w:r w:rsidRPr="00666B14">
        <w:rPr>
          <w:sz w:val="28"/>
          <w:szCs w:val="28"/>
        </w:rPr>
        <w:t>.</w:t>
      </w:r>
      <w:r w:rsidRPr="00666B14">
        <w:rPr>
          <w:b/>
          <w:bCs/>
          <w:shadow/>
          <w:sz w:val="28"/>
          <w:szCs w:val="28"/>
        </w:rPr>
        <w:t xml:space="preserve"> Принципы реал</w:t>
      </w:r>
      <w:r>
        <w:rPr>
          <w:b/>
          <w:bCs/>
          <w:shadow/>
          <w:sz w:val="28"/>
          <w:szCs w:val="28"/>
        </w:rPr>
        <w:t xml:space="preserve">изации темы </w:t>
      </w:r>
    </w:p>
    <w:p w:rsidR="008E7BE1" w:rsidRPr="00666B14" w:rsidRDefault="008E7BE1" w:rsidP="008E7BE1">
      <w:pPr>
        <w:widowControl w:val="0"/>
        <w:numPr>
          <w:ilvl w:val="0"/>
          <w:numId w:val="10"/>
        </w:numPr>
        <w:ind w:left="0" w:firstLine="0"/>
        <w:rPr>
          <w:sz w:val="28"/>
          <w:szCs w:val="28"/>
        </w:rPr>
      </w:pPr>
      <w:r w:rsidRPr="00666B14">
        <w:rPr>
          <w:i/>
          <w:iCs/>
          <w:sz w:val="28"/>
          <w:szCs w:val="28"/>
        </w:rPr>
        <w:t>Природосообразности</w:t>
      </w:r>
      <w:r w:rsidRPr="00666B14">
        <w:rPr>
          <w:sz w:val="28"/>
          <w:szCs w:val="28"/>
        </w:rPr>
        <w:t xml:space="preserve"> – учета типологических психологических особенностей детей 7-10 лет;</w:t>
      </w:r>
    </w:p>
    <w:p w:rsidR="008E7BE1" w:rsidRPr="00666B14" w:rsidRDefault="008E7BE1" w:rsidP="008E7BE1">
      <w:pPr>
        <w:widowControl w:val="0"/>
        <w:numPr>
          <w:ilvl w:val="0"/>
          <w:numId w:val="10"/>
        </w:numPr>
        <w:ind w:left="0" w:firstLine="0"/>
        <w:rPr>
          <w:sz w:val="28"/>
          <w:szCs w:val="28"/>
        </w:rPr>
      </w:pPr>
      <w:r w:rsidRPr="00666B14">
        <w:rPr>
          <w:i/>
          <w:iCs/>
          <w:sz w:val="28"/>
          <w:szCs w:val="28"/>
        </w:rPr>
        <w:lastRenderedPageBreak/>
        <w:t>преемственности и перспективности</w:t>
      </w:r>
      <w:r w:rsidRPr="00666B14">
        <w:rPr>
          <w:sz w:val="28"/>
          <w:szCs w:val="28"/>
        </w:rPr>
        <w:t>, подчеркивающий пропедевтическое значение чтения и интереса к нему для формирования готовности к дальнейшему обучению и реализующий межпредметные и внутрипредметные связи;</w:t>
      </w:r>
    </w:p>
    <w:p w:rsidR="008E7BE1" w:rsidRPr="00666B14" w:rsidRDefault="008E7BE1" w:rsidP="008E7BE1">
      <w:pPr>
        <w:widowControl w:val="0"/>
        <w:numPr>
          <w:ilvl w:val="0"/>
          <w:numId w:val="10"/>
        </w:numPr>
        <w:ind w:left="0" w:firstLine="0"/>
        <w:rPr>
          <w:sz w:val="28"/>
          <w:szCs w:val="28"/>
        </w:rPr>
      </w:pPr>
      <w:r w:rsidRPr="00666B14">
        <w:rPr>
          <w:i/>
          <w:iCs/>
          <w:sz w:val="28"/>
          <w:szCs w:val="28"/>
        </w:rPr>
        <w:t>интеграции теоретических сведений с деятельностью</w:t>
      </w:r>
      <w:r w:rsidRPr="00666B14">
        <w:rPr>
          <w:sz w:val="28"/>
          <w:szCs w:val="28"/>
        </w:rPr>
        <w:t xml:space="preserve"> по их практическому применению, что определяет практическую направленность проекта, расходование значительной части времени на формирование различных деятельностных компетенций; </w:t>
      </w:r>
    </w:p>
    <w:p w:rsidR="008E7BE1" w:rsidRPr="00666B14" w:rsidRDefault="008E7BE1" w:rsidP="008E7BE1">
      <w:pPr>
        <w:widowControl w:val="0"/>
        <w:numPr>
          <w:ilvl w:val="0"/>
          <w:numId w:val="10"/>
        </w:numPr>
        <w:ind w:left="0" w:firstLine="0"/>
        <w:rPr>
          <w:sz w:val="28"/>
          <w:szCs w:val="28"/>
        </w:rPr>
      </w:pPr>
      <w:r w:rsidRPr="00666B14">
        <w:rPr>
          <w:i/>
          <w:iCs/>
          <w:sz w:val="28"/>
          <w:szCs w:val="28"/>
        </w:rPr>
        <w:t>коммуникативности</w:t>
      </w:r>
      <w:r w:rsidRPr="00666B14">
        <w:rPr>
          <w:sz w:val="28"/>
          <w:szCs w:val="28"/>
        </w:rPr>
        <w:t>, предполагающий развитие у младших школьников представлений о возможностях литературы как науки, усвоение учащимися элементарных терминов и понятий, норм общения, осознанное оперирование ими;</w:t>
      </w:r>
    </w:p>
    <w:p w:rsidR="008E7BE1" w:rsidRPr="00666B14" w:rsidRDefault="008E7BE1" w:rsidP="008E7BE1">
      <w:pPr>
        <w:numPr>
          <w:ilvl w:val="0"/>
          <w:numId w:val="10"/>
        </w:numPr>
        <w:ind w:left="0" w:firstLine="0"/>
        <w:rPr>
          <w:sz w:val="28"/>
          <w:szCs w:val="28"/>
        </w:rPr>
      </w:pPr>
      <w:r w:rsidRPr="00666B14">
        <w:rPr>
          <w:i/>
          <w:iCs/>
          <w:sz w:val="28"/>
          <w:szCs w:val="28"/>
        </w:rPr>
        <w:t>интеграции обучения, развития и воспитания</w:t>
      </w:r>
      <w:r w:rsidRPr="00666B14">
        <w:rPr>
          <w:sz w:val="28"/>
          <w:szCs w:val="28"/>
        </w:rPr>
        <w:t>, определяющий необходимость использования средств литературного чтения для социализации школьника, развития его социальной культуры, а также соответствующих практических навыков;</w:t>
      </w:r>
    </w:p>
    <w:p w:rsidR="008E7BE1" w:rsidRDefault="008E7BE1" w:rsidP="008E7BE1">
      <w:pPr>
        <w:numPr>
          <w:ilvl w:val="0"/>
          <w:numId w:val="10"/>
        </w:numPr>
        <w:ind w:left="0" w:firstLine="0"/>
        <w:rPr>
          <w:sz w:val="28"/>
          <w:szCs w:val="28"/>
        </w:rPr>
      </w:pPr>
      <w:r w:rsidRPr="00666B14">
        <w:rPr>
          <w:i/>
          <w:iCs/>
          <w:sz w:val="28"/>
          <w:szCs w:val="28"/>
        </w:rPr>
        <w:t xml:space="preserve">вариативности, </w:t>
      </w:r>
      <w:r w:rsidRPr="00666B14">
        <w:rPr>
          <w:sz w:val="28"/>
          <w:szCs w:val="28"/>
        </w:rPr>
        <w:t xml:space="preserve">предполагающий развитие у младших школьников умения осуществлять осознанный самостоятельный выбор книг для чтения </w:t>
      </w:r>
    </w:p>
    <w:p w:rsidR="008E7BE1" w:rsidRPr="002A663C" w:rsidRDefault="008E7BE1" w:rsidP="008E7BE1">
      <w:pPr>
        <w:numPr>
          <w:ilvl w:val="0"/>
          <w:numId w:val="10"/>
        </w:numPr>
        <w:ind w:left="0" w:firstLine="0"/>
        <w:rPr>
          <w:sz w:val="28"/>
          <w:szCs w:val="28"/>
        </w:rPr>
      </w:pPr>
      <w:r w:rsidRPr="00666B14">
        <w:rPr>
          <w:sz w:val="28"/>
          <w:szCs w:val="28"/>
        </w:rPr>
        <w:t>среди нескольких предложенных.</w:t>
      </w:r>
      <w:r w:rsidRPr="002A663C">
        <w:rPr>
          <w:sz w:val="28"/>
          <w:szCs w:val="28"/>
        </w:rPr>
        <w:t xml:space="preserve">  </w:t>
      </w:r>
    </w:p>
    <w:p w:rsidR="008E7BE1" w:rsidRPr="00666B14" w:rsidRDefault="008E7BE1" w:rsidP="008E7BE1">
      <w:pPr>
        <w:rPr>
          <w:sz w:val="28"/>
          <w:szCs w:val="28"/>
        </w:rPr>
      </w:pPr>
    </w:p>
    <w:p w:rsidR="008E7BE1" w:rsidRPr="00666B14" w:rsidRDefault="008E7BE1" w:rsidP="008E7BE1">
      <w:pPr>
        <w:rPr>
          <w:b/>
          <w:i/>
          <w:iCs/>
          <w:shadow/>
          <w:sz w:val="28"/>
          <w:szCs w:val="28"/>
        </w:rPr>
      </w:pPr>
      <w:r>
        <w:rPr>
          <w:b/>
          <w:i/>
          <w:sz w:val="28"/>
          <w:szCs w:val="28"/>
        </w:rPr>
        <w:t>В</w:t>
      </w:r>
      <w:r w:rsidRPr="00666B14">
        <w:rPr>
          <w:b/>
          <w:bCs/>
          <w:i/>
          <w:iCs/>
          <w:shadow/>
          <w:sz w:val="28"/>
          <w:szCs w:val="28"/>
        </w:rPr>
        <w:t xml:space="preserve"> дальнейшей работе по формированию читательской компетенции учащихся</w:t>
      </w:r>
      <w:r>
        <w:rPr>
          <w:b/>
          <w:bCs/>
          <w:i/>
          <w:iCs/>
          <w:shadow/>
          <w:sz w:val="28"/>
          <w:szCs w:val="28"/>
        </w:rPr>
        <w:t xml:space="preserve">  необходимо использовать </w:t>
      </w:r>
      <w:r w:rsidRPr="00666B14">
        <w:rPr>
          <w:b/>
          <w:bCs/>
          <w:i/>
          <w:iCs/>
          <w:shadow/>
          <w:sz w:val="28"/>
          <w:szCs w:val="28"/>
        </w:rPr>
        <w:t>ведущие идеи:</w:t>
      </w:r>
      <w:r w:rsidRPr="00666B14">
        <w:rPr>
          <w:b/>
          <w:i/>
          <w:iCs/>
          <w:shadow/>
          <w:sz w:val="28"/>
          <w:szCs w:val="28"/>
        </w:rPr>
        <w:t xml:space="preserve"> </w:t>
      </w:r>
    </w:p>
    <w:p w:rsidR="008E7BE1" w:rsidRDefault="008E7BE1" w:rsidP="008E7BE1">
      <w:pPr>
        <w:jc w:val="both"/>
        <w:rPr>
          <w:sz w:val="28"/>
          <w:szCs w:val="28"/>
        </w:rPr>
      </w:pPr>
      <w:r>
        <w:rPr>
          <w:sz w:val="28"/>
          <w:szCs w:val="28"/>
        </w:rPr>
        <w:t>деятельностный подход к обучению (А.Н. Леонтьев, Л.С. Выготский, Н.Ф. Талызина);</w:t>
      </w:r>
    </w:p>
    <w:p w:rsidR="008E7BE1" w:rsidRDefault="008E7BE1" w:rsidP="008E7BE1">
      <w:pPr>
        <w:jc w:val="both"/>
        <w:rPr>
          <w:sz w:val="28"/>
          <w:szCs w:val="28"/>
        </w:rPr>
      </w:pPr>
      <w:r>
        <w:rPr>
          <w:sz w:val="28"/>
          <w:szCs w:val="28"/>
        </w:rPr>
        <w:t>идея учета возрастных особенностей в обучении чтению и развитии младших школьников (Д.Б. Эльконин, В.В. Давыдов, Н.Ф. Виноградова);</w:t>
      </w:r>
    </w:p>
    <w:p w:rsidR="008E7BE1" w:rsidRDefault="008E7BE1" w:rsidP="008E7BE1">
      <w:pPr>
        <w:jc w:val="both"/>
        <w:rPr>
          <w:sz w:val="28"/>
          <w:szCs w:val="28"/>
        </w:rPr>
      </w:pPr>
      <w:r>
        <w:rPr>
          <w:sz w:val="28"/>
          <w:szCs w:val="28"/>
        </w:rPr>
        <w:t>теория речевого общения, речевой деятельности (А.А. Бодалев, Б.Ф. Ломов, А.А. Леонтьев);</w:t>
      </w:r>
    </w:p>
    <w:p w:rsidR="008E7BE1" w:rsidRDefault="008E7BE1" w:rsidP="008E7BE1">
      <w:pPr>
        <w:jc w:val="both"/>
        <w:rPr>
          <w:sz w:val="28"/>
          <w:szCs w:val="28"/>
        </w:rPr>
      </w:pPr>
      <w:r>
        <w:rPr>
          <w:sz w:val="28"/>
          <w:szCs w:val="28"/>
        </w:rPr>
        <w:t>теория ведущей роли чтения в развитии личности младших школьников</w:t>
      </w:r>
    </w:p>
    <w:p w:rsidR="008E7BE1" w:rsidRDefault="008E7BE1" w:rsidP="008E7BE1">
      <w:pPr>
        <w:jc w:val="both"/>
        <w:rPr>
          <w:sz w:val="28"/>
          <w:szCs w:val="28"/>
        </w:rPr>
      </w:pPr>
      <w:r>
        <w:rPr>
          <w:sz w:val="28"/>
          <w:szCs w:val="28"/>
        </w:rPr>
        <w:t>(Б.Г. Ананьев, А.В. Запорожец, М.И. Лисина, В.А. Петровский, С.Л. Рубинштейн);</w:t>
      </w:r>
    </w:p>
    <w:p w:rsidR="008E7BE1" w:rsidRDefault="008E7BE1" w:rsidP="008E7BE1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методологические и теоретические  исследования  процесса чтения и особенностей его развития в начальной школе (И.Т. Федоренко, Д.Б. Эльконин, Л.С. Выготский, А.Н. Леонтьев, К.Д. Ушинский, В.А. Сухомлинский, В.Н. Зайцев);</w:t>
      </w:r>
    </w:p>
    <w:p w:rsidR="008E7BE1" w:rsidRDefault="008E7BE1" w:rsidP="008E7BE1">
      <w:pPr>
        <w:jc w:val="both"/>
        <w:rPr>
          <w:sz w:val="28"/>
          <w:szCs w:val="28"/>
        </w:rPr>
      </w:pPr>
      <w:r>
        <w:rPr>
          <w:sz w:val="28"/>
          <w:szCs w:val="28"/>
        </w:rPr>
        <w:t>технологии формирования навыка беглого, осознанного чтения младшего школьника (А.М. Кушнир, М.И. Оморокова, С.Н. Костромина, Л.Г. Нагаева).</w:t>
      </w:r>
    </w:p>
    <w:p w:rsidR="008E7BE1" w:rsidRDefault="008E7BE1" w:rsidP="008E7BE1">
      <w:pPr>
        <w:jc w:val="both"/>
        <w:rPr>
          <w:sz w:val="28"/>
          <w:szCs w:val="28"/>
        </w:rPr>
      </w:pPr>
    </w:p>
    <w:p w:rsidR="008E7BE1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     </w:t>
      </w:r>
      <w:r w:rsidRPr="00666B14">
        <w:rPr>
          <w:bCs/>
          <w:iCs/>
          <w:color w:val="000000"/>
          <w:sz w:val="28"/>
          <w:szCs w:val="28"/>
        </w:rPr>
        <w:t xml:space="preserve">В качестве механизмов, посредством которых происходит приобщение к чтению выступают </w:t>
      </w:r>
      <w:r>
        <w:rPr>
          <w:b/>
          <w:bCs/>
          <w:iCs/>
          <w:color w:val="000000"/>
          <w:sz w:val="28"/>
          <w:szCs w:val="28"/>
        </w:rPr>
        <w:t xml:space="preserve">образовательные </w:t>
      </w:r>
      <w:r w:rsidRPr="00666B14">
        <w:rPr>
          <w:b/>
          <w:bCs/>
          <w:iCs/>
          <w:color w:val="000000"/>
          <w:sz w:val="28"/>
          <w:szCs w:val="28"/>
        </w:rPr>
        <w:t xml:space="preserve"> технологии</w:t>
      </w:r>
      <w:r>
        <w:rPr>
          <w:b/>
          <w:bCs/>
          <w:iCs/>
          <w:color w:val="000000"/>
          <w:sz w:val="28"/>
          <w:szCs w:val="28"/>
        </w:rPr>
        <w:t>:</w:t>
      </w:r>
    </w:p>
    <w:p w:rsidR="008E7BE1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-личностно ориентированные</w:t>
      </w:r>
    </w:p>
    <w:p w:rsidR="008E7BE1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-развивающие</w:t>
      </w:r>
    </w:p>
    <w:p w:rsidR="008E7BE1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-деятельностно- ориентированные</w:t>
      </w:r>
    </w:p>
    <w:p w:rsidR="008E7BE1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-развивающие технологии критического мышления</w:t>
      </w:r>
    </w:p>
    <w:p w:rsidR="008E7BE1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-игровые технологии</w:t>
      </w:r>
    </w:p>
    <w:p w:rsidR="008E7BE1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lastRenderedPageBreak/>
        <w:t>-проблемного обучения</w:t>
      </w:r>
    </w:p>
    <w:p w:rsidR="008E7BE1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-дифференцированного обучения</w:t>
      </w: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-</w:t>
      </w: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Н</w:t>
      </w:r>
      <w:r w:rsidRPr="00666B14">
        <w:rPr>
          <w:bCs/>
          <w:iCs/>
          <w:color w:val="000000"/>
          <w:sz w:val="28"/>
          <w:szCs w:val="28"/>
        </w:rPr>
        <w:t>а уроках литературного чтения ведущей является технология формирования типа правильной читательской деятельности. Технология включает в себя три этапа работы с текстом.</w:t>
      </w: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Первый этап: Р</w:t>
      </w:r>
      <w:r w:rsidRPr="00666B14">
        <w:rPr>
          <w:bCs/>
          <w:iCs/>
          <w:color w:val="000000"/>
          <w:sz w:val="28"/>
          <w:szCs w:val="28"/>
        </w:rPr>
        <w:t>абота с текстом до чтения: антиципация (предугадывание предстоящего чтения)- определение смысловой, тематической, эмоциональной направленности текста.</w:t>
      </w: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6B14">
        <w:rPr>
          <w:color w:val="000000"/>
          <w:sz w:val="28"/>
          <w:szCs w:val="28"/>
        </w:rPr>
        <w:t>Второй этап: работа во время чтения текста:</w:t>
      </w: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6B14">
        <w:rPr>
          <w:color w:val="000000"/>
          <w:sz w:val="28"/>
          <w:szCs w:val="28"/>
        </w:rPr>
        <w:t>После первичного чтения, выявление совпадений первоначальных предположений учащихся с</w:t>
      </w:r>
      <w:r w:rsidRPr="00666B14">
        <w:rPr>
          <w:sz w:val="28"/>
          <w:szCs w:val="28"/>
        </w:rPr>
        <w:t xml:space="preserve"> </w:t>
      </w:r>
      <w:r w:rsidRPr="00666B14">
        <w:rPr>
          <w:color w:val="000000"/>
          <w:sz w:val="28"/>
          <w:szCs w:val="28"/>
        </w:rPr>
        <w:t>содержанием и эмоциональной окраской  прочитанного.</w:t>
      </w: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6B14">
        <w:rPr>
          <w:color w:val="000000"/>
          <w:sz w:val="28"/>
          <w:szCs w:val="28"/>
        </w:rPr>
        <w:t>При повторном чтении выделение ключевых слов, ведение диалога с автором через текст,</w:t>
      </w:r>
      <w:r w:rsidRPr="00666B14">
        <w:rPr>
          <w:sz w:val="28"/>
          <w:szCs w:val="28"/>
        </w:rPr>
        <w:t xml:space="preserve"> </w:t>
      </w:r>
      <w:r w:rsidRPr="00666B14">
        <w:rPr>
          <w:color w:val="000000"/>
          <w:sz w:val="28"/>
          <w:szCs w:val="28"/>
        </w:rPr>
        <w:t>комментирование чтение.</w:t>
      </w: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6B14">
        <w:rPr>
          <w:color w:val="000000"/>
          <w:sz w:val="28"/>
          <w:szCs w:val="28"/>
        </w:rPr>
        <w:t>Третий этап: работа с текстом после чтения:</w:t>
      </w: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6B14">
        <w:rPr>
          <w:color w:val="000000"/>
          <w:sz w:val="28"/>
          <w:szCs w:val="28"/>
        </w:rPr>
        <w:t>коллективное обсуждение   прочитанного,  дискуссия. Знакомство с писателем, работа с иллюстрациями.</w:t>
      </w: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6B14">
        <w:rPr>
          <w:color w:val="000000"/>
          <w:sz w:val="28"/>
          <w:szCs w:val="28"/>
        </w:rPr>
        <w:t>Творческие  задания,  опирающиеся на какую-нибудь сферу читательской деятельности (эмоции,</w:t>
      </w:r>
      <w:r w:rsidRPr="00666B14">
        <w:rPr>
          <w:sz w:val="28"/>
          <w:szCs w:val="28"/>
        </w:rPr>
        <w:t xml:space="preserve"> </w:t>
      </w:r>
      <w:r w:rsidRPr="00666B14">
        <w:rPr>
          <w:color w:val="000000"/>
          <w:sz w:val="28"/>
          <w:szCs w:val="28"/>
        </w:rPr>
        <w:t>воображение, художественные формы).</w:t>
      </w: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6B14">
        <w:rPr>
          <w:color w:val="000000"/>
          <w:sz w:val="28"/>
          <w:szCs w:val="28"/>
        </w:rPr>
        <w:t>Технология групповой работы.</w:t>
      </w: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66B14">
        <w:rPr>
          <w:color w:val="000000"/>
          <w:sz w:val="28"/>
          <w:szCs w:val="28"/>
        </w:rPr>
        <w:t>Применение групповой работы на уроках чтения, по - моему  мнению, удачно можно использовать в</w:t>
      </w:r>
      <w:r w:rsidRPr="00666B14">
        <w:rPr>
          <w:sz w:val="28"/>
          <w:szCs w:val="28"/>
        </w:rPr>
        <w:t xml:space="preserve"> </w:t>
      </w:r>
      <w:r w:rsidRPr="00666B14">
        <w:rPr>
          <w:color w:val="000000"/>
          <w:sz w:val="28"/>
          <w:szCs w:val="28"/>
        </w:rPr>
        <w:t>инсценировании произведений. Группам раздаются отрывки из изучаемых произведений. Учащиеся самостоятельно готовят костюмы, выступление.</w:t>
      </w: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666B14">
        <w:rPr>
          <w:b/>
          <w:color w:val="000000"/>
          <w:sz w:val="28"/>
          <w:szCs w:val="28"/>
        </w:rPr>
        <w:t xml:space="preserve">Формы </w:t>
      </w:r>
      <w:r>
        <w:rPr>
          <w:b/>
          <w:color w:val="000000"/>
          <w:sz w:val="28"/>
          <w:szCs w:val="28"/>
        </w:rPr>
        <w:t xml:space="preserve">и виды </w:t>
      </w:r>
      <w:r w:rsidRPr="00666B14">
        <w:rPr>
          <w:b/>
          <w:color w:val="000000"/>
          <w:sz w:val="28"/>
          <w:szCs w:val="28"/>
        </w:rPr>
        <w:t>работы с литературным произведением.</w:t>
      </w: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66B14">
        <w:rPr>
          <w:color w:val="000000"/>
          <w:sz w:val="28"/>
          <w:szCs w:val="28"/>
        </w:rPr>
        <w:t>На урока</w:t>
      </w:r>
      <w:r>
        <w:rPr>
          <w:color w:val="000000"/>
          <w:sz w:val="28"/>
          <w:szCs w:val="28"/>
        </w:rPr>
        <w:t>х литературного чтения необходимо создавать</w:t>
      </w:r>
      <w:r w:rsidRPr="00666B14">
        <w:rPr>
          <w:color w:val="000000"/>
          <w:sz w:val="28"/>
          <w:szCs w:val="28"/>
        </w:rPr>
        <w:t xml:space="preserve">  </w:t>
      </w:r>
      <w:r w:rsidRPr="00666B14">
        <w:rPr>
          <w:b/>
          <w:bCs/>
          <w:color w:val="000000"/>
          <w:sz w:val="28"/>
          <w:szCs w:val="28"/>
        </w:rPr>
        <w:t xml:space="preserve">проблемно-поисковые ситуации, </w:t>
      </w:r>
      <w:r w:rsidRPr="00666B14">
        <w:rPr>
          <w:color w:val="000000"/>
          <w:sz w:val="28"/>
          <w:szCs w:val="28"/>
        </w:rPr>
        <w:t xml:space="preserve">настраивающие всех детей на активное участие и решение проблемных вопросов.  </w:t>
      </w: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6B14">
        <w:rPr>
          <w:b/>
          <w:bCs/>
          <w:color w:val="000000"/>
          <w:sz w:val="28"/>
          <w:szCs w:val="28"/>
        </w:rPr>
        <w:t xml:space="preserve">Беседы-дискуссии </w:t>
      </w:r>
      <w:r w:rsidRPr="00666B14">
        <w:rPr>
          <w:bCs/>
          <w:color w:val="000000"/>
          <w:sz w:val="28"/>
          <w:szCs w:val="28"/>
        </w:rPr>
        <w:t>на</w:t>
      </w:r>
      <w:r w:rsidRPr="00666B14">
        <w:rPr>
          <w:color w:val="000000"/>
          <w:sz w:val="28"/>
          <w:szCs w:val="28"/>
        </w:rPr>
        <w:t xml:space="preserve">учат  детей размышлять о прочитанном, высказывать свое мнение. Было замечено, что вдумчивость чтения у детей повышалась после того, как они получали задание </w:t>
      </w:r>
      <w:r w:rsidRPr="00666B14">
        <w:rPr>
          <w:b/>
          <w:bCs/>
          <w:color w:val="000000"/>
          <w:sz w:val="28"/>
          <w:szCs w:val="28"/>
        </w:rPr>
        <w:t xml:space="preserve">самим задавать вопросы </w:t>
      </w:r>
      <w:r w:rsidRPr="00666B14">
        <w:rPr>
          <w:color w:val="000000"/>
          <w:sz w:val="28"/>
          <w:szCs w:val="28"/>
        </w:rPr>
        <w:t>по содержанию прочитанного. В поисках ответов на свои же вопросы дети вновь обращались к тексту, постепенно накапливая материал для пересказа.</w:t>
      </w: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6B14">
        <w:rPr>
          <w:color w:val="000000"/>
          <w:sz w:val="28"/>
          <w:szCs w:val="28"/>
        </w:rPr>
        <w:t xml:space="preserve">Достижению положительных результатов работы способствует  и </w:t>
      </w:r>
      <w:r w:rsidRPr="00666B14">
        <w:rPr>
          <w:b/>
          <w:bCs/>
          <w:color w:val="000000"/>
          <w:sz w:val="28"/>
          <w:szCs w:val="28"/>
        </w:rPr>
        <w:t xml:space="preserve">личный пример учителя, который </w:t>
      </w:r>
      <w:r w:rsidRPr="00666B14">
        <w:rPr>
          <w:color w:val="000000"/>
          <w:sz w:val="28"/>
          <w:szCs w:val="28"/>
        </w:rPr>
        <w:t>выразительно читает  художественный текст. Учительское владение словом настолько захватывает  детей, что они стремятся найти и прочитать произведение, отрывок из которого они только что услышали, потому, что им «очень понравилось, как оно написано».</w:t>
      </w: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6B14">
        <w:rPr>
          <w:color w:val="000000"/>
          <w:sz w:val="28"/>
          <w:szCs w:val="28"/>
        </w:rPr>
        <w:lastRenderedPageBreak/>
        <w:t xml:space="preserve">Хорошей основой для накопления учащимися личного опыта творческого восприятия художественных произведений стало использование </w:t>
      </w:r>
      <w:r w:rsidRPr="00666B14">
        <w:rPr>
          <w:b/>
          <w:bCs/>
          <w:color w:val="000000"/>
          <w:sz w:val="28"/>
          <w:szCs w:val="28"/>
        </w:rPr>
        <w:t xml:space="preserve">приема  устного  словесного рисования. </w:t>
      </w:r>
      <w:r w:rsidRPr="00666B14">
        <w:rPr>
          <w:color w:val="000000"/>
          <w:sz w:val="28"/>
          <w:szCs w:val="28"/>
        </w:rPr>
        <w:t xml:space="preserve"> В ходе словесного рисования дети воображают  прочитанное и как бы видят  его наяву, усматривают  за словами картины и образы, без труда не только называют  тему любого эпизода или ситуации, но и представляют  детали изображаемого, цвета, формы, звуки и обстоятельства.</w:t>
      </w: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6B14">
        <w:rPr>
          <w:color w:val="000000"/>
          <w:sz w:val="28"/>
          <w:szCs w:val="28"/>
        </w:rPr>
        <w:t>Боль</w:t>
      </w:r>
      <w:r>
        <w:rPr>
          <w:color w:val="000000"/>
          <w:sz w:val="28"/>
          <w:szCs w:val="28"/>
        </w:rPr>
        <w:t>шое внимание на уроках уделять</w:t>
      </w:r>
      <w:r w:rsidRPr="00666B14">
        <w:rPr>
          <w:color w:val="000000"/>
          <w:sz w:val="28"/>
          <w:szCs w:val="28"/>
        </w:rPr>
        <w:t xml:space="preserve">  </w:t>
      </w:r>
      <w:r w:rsidRPr="00666B14">
        <w:rPr>
          <w:b/>
          <w:bCs/>
          <w:color w:val="000000"/>
          <w:sz w:val="28"/>
          <w:szCs w:val="28"/>
        </w:rPr>
        <w:t xml:space="preserve">словарной работе, </w:t>
      </w:r>
      <w:r w:rsidRPr="00666B14">
        <w:rPr>
          <w:color w:val="000000"/>
          <w:sz w:val="28"/>
          <w:szCs w:val="28"/>
        </w:rPr>
        <w:t>особенно при чтении сложных текстов. Здесь используются  разнообразные приёмы толкования значения новых слов: объяснение значения слов с помощью показа предметов, учебных картинок, работа с синонимами и антонимами, пословицами и загадками. Все трудные слова чаще всего выписываются  перед уроком на доску или карточку. Как правило, значение этих слов объясняют  сами дети, если же они затрудняются, то находят  объяснение трудных слов в толковом словаре самостоятельно.</w:t>
      </w: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66B14">
        <w:rPr>
          <w:color w:val="000000"/>
          <w:sz w:val="28"/>
          <w:szCs w:val="28"/>
        </w:rPr>
        <w:t>Чтобы повысить интерес к чтению, на урока</w:t>
      </w:r>
      <w:r>
        <w:rPr>
          <w:color w:val="000000"/>
          <w:sz w:val="28"/>
          <w:szCs w:val="28"/>
        </w:rPr>
        <w:t>х литературного чтения использовать</w:t>
      </w:r>
      <w:r w:rsidRPr="00666B14">
        <w:rPr>
          <w:color w:val="000000"/>
          <w:sz w:val="28"/>
          <w:szCs w:val="28"/>
        </w:rPr>
        <w:t xml:space="preserve">  </w:t>
      </w:r>
      <w:r w:rsidRPr="00666B14">
        <w:rPr>
          <w:b/>
          <w:bCs/>
          <w:color w:val="000000"/>
          <w:sz w:val="28"/>
          <w:szCs w:val="28"/>
        </w:rPr>
        <w:t xml:space="preserve">элементы драматизации. </w:t>
      </w:r>
      <w:r>
        <w:rPr>
          <w:color w:val="000000"/>
          <w:sz w:val="28"/>
          <w:szCs w:val="28"/>
        </w:rPr>
        <w:t>Предпринимать</w:t>
      </w:r>
      <w:r w:rsidRPr="00666B14">
        <w:rPr>
          <w:color w:val="000000"/>
          <w:sz w:val="28"/>
          <w:szCs w:val="28"/>
        </w:rPr>
        <w:t xml:space="preserve"> попытки ставить маленькие спектакли по прочитанным произведениям.</w:t>
      </w: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E7BE1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Использовать</w:t>
      </w:r>
      <w:r w:rsidRPr="00666B14">
        <w:rPr>
          <w:color w:val="000000"/>
          <w:sz w:val="28"/>
          <w:szCs w:val="28"/>
        </w:rPr>
        <w:t xml:space="preserve"> </w:t>
      </w:r>
      <w:r w:rsidRPr="00666B14">
        <w:rPr>
          <w:b/>
          <w:bCs/>
          <w:color w:val="000000"/>
          <w:sz w:val="28"/>
          <w:szCs w:val="28"/>
        </w:rPr>
        <w:t xml:space="preserve">создание  рисованных «диафильмов» </w:t>
      </w:r>
      <w:r w:rsidRPr="00666B14">
        <w:rPr>
          <w:color w:val="000000"/>
          <w:sz w:val="28"/>
          <w:szCs w:val="28"/>
        </w:rPr>
        <w:t>по прочитанному</w:t>
      </w:r>
      <w:r>
        <w:rPr>
          <w:color w:val="000000"/>
          <w:sz w:val="28"/>
          <w:szCs w:val="28"/>
        </w:rPr>
        <w:t xml:space="preserve"> произведению. Здесь проявятся</w:t>
      </w:r>
      <w:r w:rsidRPr="00666B14">
        <w:rPr>
          <w:color w:val="000000"/>
          <w:sz w:val="28"/>
          <w:szCs w:val="28"/>
        </w:rPr>
        <w:t xml:space="preserve"> творческие способности каждого. При этом авторы диафильмов </w:t>
      </w:r>
      <w:r>
        <w:rPr>
          <w:color w:val="000000"/>
          <w:sz w:val="28"/>
          <w:szCs w:val="28"/>
        </w:rPr>
        <w:t>продемонстрируют</w:t>
      </w:r>
      <w:r w:rsidRPr="00666B14">
        <w:rPr>
          <w:color w:val="000000"/>
          <w:sz w:val="28"/>
          <w:szCs w:val="28"/>
        </w:rPr>
        <w:t xml:space="preserve"> умения проследить за ходом событий произведения, пересказать текст по рисункам.</w:t>
      </w:r>
    </w:p>
    <w:p w:rsidR="008E7BE1" w:rsidRDefault="008E7BE1" w:rsidP="008E7BE1">
      <w:pPr>
        <w:spacing w:line="360" w:lineRule="auto"/>
        <w:rPr>
          <w:sz w:val="28"/>
          <w:szCs w:val="28"/>
        </w:rPr>
      </w:pPr>
      <w:r w:rsidRPr="00946972">
        <w:rPr>
          <w:sz w:val="28"/>
          <w:szCs w:val="28"/>
        </w:rPr>
        <w:t>Формы и виды работы</w:t>
      </w:r>
    </w:p>
    <w:p w:rsidR="008E7BE1" w:rsidRDefault="008E7BE1" w:rsidP="008E7B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-л</w:t>
      </w:r>
      <w:r w:rsidRPr="00946972">
        <w:rPr>
          <w:sz w:val="28"/>
          <w:szCs w:val="28"/>
        </w:rPr>
        <w:t>итературные конкурсы, викторины с использованием ИКТ;</w:t>
      </w:r>
    </w:p>
    <w:p w:rsidR="008E7BE1" w:rsidRDefault="008E7BE1" w:rsidP="008E7B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-ве</w:t>
      </w:r>
      <w:r w:rsidRPr="00946972">
        <w:rPr>
          <w:sz w:val="28"/>
          <w:szCs w:val="28"/>
        </w:rPr>
        <w:t>дение и и</w:t>
      </w:r>
      <w:r>
        <w:rPr>
          <w:sz w:val="28"/>
          <w:szCs w:val="28"/>
        </w:rPr>
        <w:t>зучение читательских дневников;</w:t>
      </w:r>
    </w:p>
    <w:p w:rsidR="008E7BE1" w:rsidRDefault="008E7BE1" w:rsidP="008E7B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-с</w:t>
      </w:r>
      <w:r w:rsidRPr="00946972">
        <w:rPr>
          <w:sz w:val="28"/>
          <w:szCs w:val="28"/>
        </w:rPr>
        <w:t>оздание классной библиотеки;</w:t>
      </w:r>
    </w:p>
    <w:p w:rsidR="008E7BE1" w:rsidRDefault="008E7BE1" w:rsidP="008E7B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-уроки читательского мастерства;</w:t>
      </w:r>
    </w:p>
    <w:p w:rsidR="008E7BE1" w:rsidRDefault="008E7BE1" w:rsidP="008E7B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-п</w:t>
      </w:r>
      <w:r w:rsidRPr="00946972">
        <w:rPr>
          <w:sz w:val="28"/>
          <w:szCs w:val="28"/>
        </w:rPr>
        <w:t>резентации по творчеству писателей;</w:t>
      </w:r>
    </w:p>
    <w:p w:rsidR="008E7BE1" w:rsidRDefault="008E7BE1" w:rsidP="008E7B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-д</w:t>
      </w:r>
      <w:r w:rsidRPr="00946972">
        <w:rPr>
          <w:sz w:val="28"/>
          <w:szCs w:val="28"/>
        </w:rPr>
        <w:t>ля подготовки к урокам дополнительная литература;</w:t>
      </w:r>
    </w:p>
    <w:p w:rsidR="008E7BE1" w:rsidRDefault="008E7BE1" w:rsidP="008E7B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-т</w:t>
      </w:r>
      <w:r w:rsidRPr="00946972">
        <w:rPr>
          <w:sz w:val="28"/>
          <w:szCs w:val="28"/>
        </w:rPr>
        <w:t>есное сотрудничество</w:t>
      </w:r>
      <w:r>
        <w:rPr>
          <w:sz w:val="28"/>
          <w:szCs w:val="28"/>
        </w:rPr>
        <w:t xml:space="preserve"> со школьной библиотекой;</w:t>
      </w:r>
    </w:p>
    <w:p w:rsidR="008E7BE1" w:rsidRDefault="008E7BE1" w:rsidP="008E7B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-п</w:t>
      </w:r>
      <w:r w:rsidRPr="00946972">
        <w:rPr>
          <w:sz w:val="28"/>
          <w:szCs w:val="28"/>
        </w:rPr>
        <w:t>роблемно- поисковые ситуации;</w:t>
      </w:r>
    </w:p>
    <w:p w:rsidR="008E7BE1" w:rsidRPr="00946972" w:rsidRDefault="008E7BE1" w:rsidP="008E7B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</w:t>
      </w:r>
      <w:r w:rsidRPr="00946972">
        <w:rPr>
          <w:sz w:val="28"/>
          <w:szCs w:val="28"/>
        </w:rPr>
        <w:t xml:space="preserve">емейное чтение. </w:t>
      </w:r>
    </w:p>
    <w:p w:rsidR="008E7BE1" w:rsidRPr="00267DBB" w:rsidRDefault="008E7BE1" w:rsidP="008E7BE1">
      <w:pPr>
        <w:spacing w:line="360" w:lineRule="auto"/>
        <w:rPr>
          <w:b/>
          <w:sz w:val="28"/>
          <w:szCs w:val="28"/>
        </w:rPr>
      </w:pPr>
      <w:r w:rsidRPr="00946972">
        <w:rPr>
          <w:sz w:val="28"/>
          <w:szCs w:val="28"/>
        </w:rPr>
        <w:t xml:space="preserve"> </w:t>
      </w:r>
      <w:r w:rsidRPr="00267DBB">
        <w:rPr>
          <w:b/>
          <w:sz w:val="28"/>
          <w:szCs w:val="28"/>
        </w:rPr>
        <w:t>Виды упражнений для совершенствования навыка чтения:</w:t>
      </w:r>
    </w:p>
    <w:p w:rsidR="008E7BE1" w:rsidRDefault="008E7BE1" w:rsidP="008E7B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-у</w:t>
      </w:r>
      <w:r w:rsidRPr="00946972">
        <w:rPr>
          <w:sz w:val="28"/>
          <w:szCs w:val="28"/>
        </w:rPr>
        <w:t>пражнения в орфоэпическом произношении;</w:t>
      </w:r>
    </w:p>
    <w:p w:rsidR="008E7BE1" w:rsidRDefault="008E7BE1" w:rsidP="008E7B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-у</w:t>
      </w:r>
      <w:r w:rsidRPr="00946972">
        <w:rPr>
          <w:sz w:val="28"/>
          <w:szCs w:val="28"/>
        </w:rPr>
        <w:t>пражнения, вырабатывающие внимание к слову( методика по системе Эдигей);</w:t>
      </w:r>
    </w:p>
    <w:p w:rsidR="008E7BE1" w:rsidRDefault="008E7BE1" w:rsidP="008E7B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Pr="00946972">
        <w:rPr>
          <w:sz w:val="28"/>
          <w:szCs w:val="28"/>
        </w:rPr>
        <w:t>упражнения, развивающие оперативное поле зрения и память( зрительные диктанты Федоренко, жужжащее чтение);</w:t>
      </w:r>
    </w:p>
    <w:p w:rsidR="008E7BE1" w:rsidRDefault="008E7BE1" w:rsidP="008E7B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Pr="00946972">
        <w:rPr>
          <w:sz w:val="28"/>
          <w:szCs w:val="28"/>
        </w:rPr>
        <w:t>упражнения, развивающие гибкость и скорочтения вслух и про себя;</w:t>
      </w:r>
    </w:p>
    <w:p w:rsidR="008E7BE1" w:rsidRDefault="008E7BE1" w:rsidP="008E7B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-у</w:t>
      </w:r>
      <w:r w:rsidRPr="00946972">
        <w:rPr>
          <w:sz w:val="28"/>
          <w:szCs w:val="28"/>
        </w:rPr>
        <w:t>пражнения для развития осознанного чтения;</w:t>
      </w:r>
    </w:p>
    <w:p w:rsidR="008E7BE1" w:rsidRDefault="008E7BE1" w:rsidP="008E7B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-у</w:t>
      </w:r>
      <w:r w:rsidRPr="00946972">
        <w:rPr>
          <w:sz w:val="28"/>
          <w:szCs w:val="28"/>
        </w:rPr>
        <w:t>пражнения для формирования правильности чтения;</w:t>
      </w:r>
    </w:p>
    <w:p w:rsidR="008E7BE1" w:rsidRDefault="008E7BE1" w:rsidP="008E7B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-у</w:t>
      </w:r>
      <w:r w:rsidRPr="00946972">
        <w:rPr>
          <w:sz w:val="28"/>
          <w:szCs w:val="28"/>
        </w:rPr>
        <w:t>пражнения для развития беглого чтения;</w:t>
      </w:r>
    </w:p>
    <w:p w:rsidR="008E7BE1" w:rsidRPr="00946972" w:rsidRDefault="008E7BE1" w:rsidP="008E7B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</w:t>
      </w:r>
      <w:r w:rsidRPr="00946972">
        <w:rPr>
          <w:sz w:val="28"/>
          <w:szCs w:val="28"/>
        </w:rPr>
        <w:t xml:space="preserve">пражнения для развития выразительного чтения. </w:t>
      </w: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7BE1" w:rsidRPr="00666B14" w:rsidRDefault="008E7BE1" w:rsidP="008E7BE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E7BE1" w:rsidRPr="007D3432" w:rsidRDefault="008E7BE1" w:rsidP="008E7BE1">
      <w:pPr>
        <w:spacing w:line="360" w:lineRule="auto"/>
        <w:jc w:val="both"/>
        <w:rPr>
          <w:b/>
          <w:sz w:val="28"/>
          <w:szCs w:val="28"/>
        </w:rPr>
      </w:pPr>
      <w:r w:rsidRPr="007D3432">
        <w:rPr>
          <w:sz w:val="28"/>
          <w:szCs w:val="28"/>
        </w:rPr>
        <w:t>Реализация на практике нетрадиционн</w:t>
      </w:r>
      <w:r>
        <w:rPr>
          <w:sz w:val="28"/>
          <w:szCs w:val="28"/>
        </w:rPr>
        <w:t>ых приемов работы с текстом,</w:t>
      </w:r>
      <w:r w:rsidRPr="007D3432">
        <w:rPr>
          <w:sz w:val="28"/>
          <w:szCs w:val="28"/>
        </w:rPr>
        <w:t xml:space="preserve"> на уроках литера</w:t>
      </w:r>
      <w:r>
        <w:rPr>
          <w:sz w:val="28"/>
          <w:szCs w:val="28"/>
        </w:rPr>
        <w:t xml:space="preserve">турного чтения </w:t>
      </w:r>
      <w:r w:rsidRPr="007D3432">
        <w:rPr>
          <w:sz w:val="28"/>
          <w:szCs w:val="28"/>
        </w:rPr>
        <w:t xml:space="preserve">предусматривает несколько иное представление учителя об этапах урока. В основе работы с информацией лежат </w:t>
      </w:r>
      <w:r w:rsidRPr="007D3432">
        <w:rPr>
          <w:b/>
          <w:sz w:val="28"/>
          <w:szCs w:val="28"/>
        </w:rPr>
        <w:t xml:space="preserve">приемы технологии развития критического мышления через чтение и письмо </w:t>
      </w:r>
      <w:r w:rsidRPr="007D3432">
        <w:rPr>
          <w:sz w:val="28"/>
          <w:szCs w:val="28"/>
        </w:rPr>
        <w:t>(далее ТРКМ).</w:t>
      </w:r>
      <w:r w:rsidRPr="007D343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(Чарльз Темпл, Дженни Стил, Курт Мередит.)</w:t>
      </w:r>
    </w:p>
    <w:p w:rsidR="008E7BE1" w:rsidRPr="007D3432" w:rsidRDefault="008E7BE1" w:rsidP="008E7BE1">
      <w:pPr>
        <w:spacing w:line="360" w:lineRule="auto"/>
        <w:jc w:val="both"/>
        <w:rPr>
          <w:sz w:val="28"/>
          <w:szCs w:val="28"/>
        </w:rPr>
      </w:pPr>
      <w:r w:rsidRPr="007D3432">
        <w:rPr>
          <w:bCs/>
          <w:sz w:val="28"/>
          <w:szCs w:val="28"/>
        </w:rPr>
        <w:tab/>
      </w:r>
      <w:r>
        <w:rPr>
          <w:sz w:val="28"/>
          <w:szCs w:val="28"/>
        </w:rPr>
        <w:tab/>
        <w:t>В своей работе часто использавать</w:t>
      </w:r>
      <w:r w:rsidRPr="007D3432">
        <w:rPr>
          <w:sz w:val="28"/>
          <w:szCs w:val="28"/>
        </w:rPr>
        <w:t xml:space="preserve"> следующие приемы ТРКМ</w:t>
      </w:r>
    </w:p>
    <w:p w:rsidR="008E7BE1" w:rsidRPr="007D3432" w:rsidRDefault="008E7BE1" w:rsidP="008E7BE1">
      <w:pPr>
        <w:spacing w:line="360" w:lineRule="auto"/>
        <w:ind w:left="360"/>
        <w:rPr>
          <w:sz w:val="28"/>
          <w:szCs w:val="28"/>
        </w:rPr>
      </w:pPr>
      <w:r w:rsidRPr="007D3432">
        <w:rPr>
          <w:b/>
          <w:sz w:val="28"/>
          <w:szCs w:val="28"/>
        </w:rPr>
        <w:t>Приемы активного чтения:</w:t>
      </w:r>
      <w:r w:rsidRPr="007D3432">
        <w:rPr>
          <w:sz w:val="28"/>
          <w:szCs w:val="28"/>
        </w:rPr>
        <w:t xml:space="preserve"> </w:t>
      </w:r>
    </w:p>
    <w:p w:rsidR="008E7BE1" w:rsidRPr="007D3432" w:rsidRDefault="008E7BE1" w:rsidP="008E7BE1">
      <w:pPr>
        <w:numPr>
          <w:ilvl w:val="0"/>
          <w:numId w:val="1"/>
        </w:numPr>
        <w:suppressAutoHyphens w:val="0"/>
        <w:spacing w:line="360" w:lineRule="auto"/>
        <w:rPr>
          <w:bCs/>
          <w:sz w:val="28"/>
          <w:szCs w:val="28"/>
        </w:rPr>
      </w:pPr>
      <w:r w:rsidRPr="007D3432">
        <w:rPr>
          <w:bCs/>
          <w:sz w:val="28"/>
          <w:szCs w:val="28"/>
        </w:rPr>
        <w:t xml:space="preserve">Прием «Чтение с пометами» </w:t>
      </w:r>
    </w:p>
    <w:p w:rsidR="008E7BE1" w:rsidRPr="007D3432" w:rsidRDefault="008E7BE1" w:rsidP="008E7BE1">
      <w:pPr>
        <w:numPr>
          <w:ilvl w:val="0"/>
          <w:numId w:val="1"/>
        </w:numPr>
        <w:suppressAutoHyphens w:val="0"/>
        <w:spacing w:line="360" w:lineRule="auto"/>
        <w:rPr>
          <w:bCs/>
          <w:sz w:val="28"/>
          <w:szCs w:val="28"/>
        </w:rPr>
      </w:pPr>
      <w:r w:rsidRPr="007D3432">
        <w:rPr>
          <w:bCs/>
          <w:sz w:val="28"/>
          <w:szCs w:val="28"/>
        </w:rPr>
        <w:t xml:space="preserve">Прием «Толстые и тонкие вопросы» </w:t>
      </w:r>
    </w:p>
    <w:p w:rsidR="008E7BE1" w:rsidRPr="007D3432" w:rsidRDefault="008E7BE1" w:rsidP="008E7BE1">
      <w:pPr>
        <w:numPr>
          <w:ilvl w:val="0"/>
          <w:numId w:val="1"/>
        </w:numPr>
        <w:suppressAutoHyphens w:val="0"/>
        <w:spacing w:line="360" w:lineRule="auto"/>
        <w:rPr>
          <w:bCs/>
          <w:sz w:val="28"/>
          <w:szCs w:val="28"/>
        </w:rPr>
      </w:pPr>
      <w:r w:rsidRPr="007D3432">
        <w:rPr>
          <w:bCs/>
          <w:sz w:val="28"/>
          <w:szCs w:val="28"/>
        </w:rPr>
        <w:t>Прием «Чтение с остановками»</w:t>
      </w:r>
    </w:p>
    <w:p w:rsidR="008E7BE1" w:rsidRPr="007D3432" w:rsidRDefault="008E7BE1" w:rsidP="008E7BE1">
      <w:pPr>
        <w:spacing w:line="360" w:lineRule="auto"/>
        <w:ind w:firstLine="708"/>
        <w:rPr>
          <w:sz w:val="28"/>
          <w:szCs w:val="28"/>
        </w:rPr>
      </w:pPr>
      <w:r w:rsidRPr="007D3432">
        <w:rPr>
          <w:b/>
          <w:sz w:val="28"/>
          <w:szCs w:val="28"/>
        </w:rPr>
        <w:t>Приемы активизации ранее полученных знаний:</w:t>
      </w:r>
      <w:r w:rsidRPr="007D3432">
        <w:rPr>
          <w:sz w:val="28"/>
          <w:szCs w:val="28"/>
        </w:rPr>
        <w:t xml:space="preserve"> </w:t>
      </w:r>
    </w:p>
    <w:p w:rsidR="008E7BE1" w:rsidRPr="007D3432" w:rsidRDefault="008E7BE1" w:rsidP="008E7BE1">
      <w:pPr>
        <w:numPr>
          <w:ilvl w:val="0"/>
          <w:numId w:val="1"/>
        </w:numPr>
        <w:suppressAutoHyphens w:val="0"/>
        <w:spacing w:line="360" w:lineRule="auto"/>
        <w:rPr>
          <w:sz w:val="28"/>
          <w:szCs w:val="28"/>
        </w:rPr>
      </w:pPr>
      <w:r w:rsidRPr="007D3432">
        <w:rPr>
          <w:sz w:val="28"/>
          <w:szCs w:val="28"/>
        </w:rPr>
        <w:t>Прием  «Ассоциация»</w:t>
      </w:r>
    </w:p>
    <w:p w:rsidR="008E7BE1" w:rsidRPr="007D3432" w:rsidRDefault="008E7BE1" w:rsidP="008E7BE1">
      <w:pPr>
        <w:numPr>
          <w:ilvl w:val="0"/>
          <w:numId w:val="1"/>
        </w:numPr>
        <w:suppressAutoHyphens w:val="0"/>
        <w:spacing w:line="360" w:lineRule="auto"/>
        <w:rPr>
          <w:sz w:val="28"/>
          <w:szCs w:val="28"/>
        </w:rPr>
      </w:pPr>
      <w:r w:rsidRPr="007D3432">
        <w:rPr>
          <w:sz w:val="28"/>
          <w:szCs w:val="28"/>
        </w:rPr>
        <w:t>Прием  «Ключевые слова»</w:t>
      </w:r>
    </w:p>
    <w:p w:rsidR="008E7BE1" w:rsidRPr="007D3432" w:rsidRDefault="008E7BE1" w:rsidP="008E7BE1">
      <w:pPr>
        <w:numPr>
          <w:ilvl w:val="0"/>
          <w:numId w:val="1"/>
        </w:numPr>
        <w:suppressAutoHyphens w:val="0"/>
        <w:spacing w:line="360" w:lineRule="auto"/>
        <w:rPr>
          <w:sz w:val="28"/>
          <w:szCs w:val="28"/>
        </w:rPr>
      </w:pPr>
      <w:r w:rsidRPr="007D3432">
        <w:rPr>
          <w:sz w:val="28"/>
          <w:szCs w:val="28"/>
        </w:rPr>
        <w:t>Прием «Да – нетка», или Универсальная игра для всех.</w:t>
      </w:r>
    </w:p>
    <w:p w:rsidR="008E7BE1" w:rsidRPr="007D3432" w:rsidRDefault="008E7BE1" w:rsidP="008E7BE1">
      <w:pPr>
        <w:spacing w:line="360" w:lineRule="auto"/>
        <w:ind w:firstLine="708"/>
        <w:rPr>
          <w:sz w:val="28"/>
          <w:szCs w:val="28"/>
        </w:rPr>
      </w:pPr>
      <w:r w:rsidRPr="007D3432">
        <w:rPr>
          <w:b/>
          <w:sz w:val="28"/>
          <w:szCs w:val="28"/>
        </w:rPr>
        <w:t>Приемы графической организации учебного материала:</w:t>
      </w:r>
      <w:r w:rsidRPr="007D3432">
        <w:rPr>
          <w:sz w:val="28"/>
          <w:szCs w:val="28"/>
        </w:rPr>
        <w:t xml:space="preserve"> </w:t>
      </w:r>
    </w:p>
    <w:p w:rsidR="008E7BE1" w:rsidRPr="007D3432" w:rsidRDefault="008E7BE1" w:rsidP="008E7BE1">
      <w:pPr>
        <w:numPr>
          <w:ilvl w:val="0"/>
          <w:numId w:val="2"/>
        </w:numPr>
        <w:suppressAutoHyphens w:val="0"/>
        <w:spacing w:line="360" w:lineRule="auto"/>
        <w:rPr>
          <w:sz w:val="28"/>
          <w:szCs w:val="28"/>
        </w:rPr>
      </w:pPr>
      <w:r w:rsidRPr="007D3432">
        <w:rPr>
          <w:sz w:val="28"/>
          <w:szCs w:val="28"/>
        </w:rPr>
        <w:t>Прием  «Составление кластера»</w:t>
      </w:r>
    </w:p>
    <w:p w:rsidR="008E7BE1" w:rsidRPr="007D3432" w:rsidRDefault="008E7BE1" w:rsidP="008E7BE1">
      <w:pPr>
        <w:numPr>
          <w:ilvl w:val="0"/>
          <w:numId w:val="2"/>
        </w:numPr>
        <w:suppressAutoHyphens w:val="0"/>
        <w:spacing w:line="360" w:lineRule="auto"/>
        <w:rPr>
          <w:sz w:val="28"/>
          <w:szCs w:val="28"/>
        </w:rPr>
      </w:pPr>
      <w:r w:rsidRPr="007D3432">
        <w:rPr>
          <w:sz w:val="28"/>
          <w:szCs w:val="28"/>
        </w:rPr>
        <w:t>Прием «Перепутанные логические цепочки»</w:t>
      </w:r>
    </w:p>
    <w:p w:rsidR="008E7BE1" w:rsidRPr="007D3432" w:rsidRDefault="008E7BE1" w:rsidP="008E7BE1">
      <w:pPr>
        <w:spacing w:line="360" w:lineRule="auto"/>
        <w:ind w:firstLine="708"/>
        <w:rPr>
          <w:b/>
          <w:sz w:val="28"/>
          <w:szCs w:val="28"/>
        </w:rPr>
      </w:pPr>
      <w:r w:rsidRPr="007D3432">
        <w:rPr>
          <w:b/>
          <w:sz w:val="28"/>
          <w:szCs w:val="28"/>
        </w:rPr>
        <w:t xml:space="preserve">Приемы, требующие творчества учащихся: </w:t>
      </w:r>
    </w:p>
    <w:p w:rsidR="008E7BE1" w:rsidRPr="007D3432" w:rsidRDefault="008E7BE1" w:rsidP="008E7BE1">
      <w:pPr>
        <w:numPr>
          <w:ilvl w:val="0"/>
          <w:numId w:val="3"/>
        </w:numPr>
        <w:suppressAutoHyphens w:val="0"/>
        <w:spacing w:line="360" w:lineRule="auto"/>
        <w:rPr>
          <w:b/>
          <w:sz w:val="28"/>
          <w:szCs w:val="28"/>
        </w:rPr>
      </w:pPr>
      <w:r w:rsidRPr="007D3432">
        <w:rPr>
          <w:sz w:val="28"/>
          <w:szCs w:val="28"/>
        </w:rPr>
        <w:lastRenderedPageBreak/>
        <w:t>Прием «Синквэйн»</w:t>
      </w:r>
      <w:r w:rsidRPr="007D3432">
        <w:rPr>
          <w:b/>
          <w:sz w:val="28"/>
          <w:szCs w:val="28"/>
        </w:rPr>
        <w:t xml:space="preserve"> </w:t>
      </w:r>
      <w:r w:rsidRPr="007D3432">
        <w:rPr>
          <w:sz w:val="28"/>
          <w:szCs w:val="28"/>
        </w:rPr>
        <w:t xml:space="preserve">и </w:t>
      </w:r>
      <w:r w:rsidRPr="007D3432">
        <w:rPr>
          <w:b/>
          <w:sz w:val="28"/>
          <w:szCs w:val="28"/>
        </w:rPr>
        <w:t xml:space="preserve"> </w:t>
      </w:r>
      <w:r w:rsidRPr="007D3432">
        <w:rPr>
          <w:sz w:val="28"/>
          <w:szCs w:val="28"/>
        </w:rPr>
        <w:t xml:space="preserve"> «Диаманта»</w:t>
      </w:r>
    </w:p>
    <w:tbl>
      <w:tblPr>
        <w:tblpPr w:leftFromText="180" w:rightFromText="180" w:vertAnchor="text" w:horzAnchor="margin" w:tblpY="834"/>
        <w:tblW w:w="10" w:type="pct"/>
        <w:tblCellSpacing w:w="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</w:tblGrid>
      <w:tr w:rsidR="008E7BE1" w:rsidRPr="007D3432" w:rsidTr="00BE280F">
        <w:trPr>
          <w:trHeight w:val="2522"/>
          <w:tblCellSpacing w:w="0" w:type="dxa"/>
        </w:trPr>
        <w:tc>
          <w:tcPr>
            <w:tcW w:w="5000" w:type="pct"/>
            <w:vAlign w:val="center"/>
          </w:tcPr>
          <w:p w:rsidR="008E7BE1" w:rsidRPr="007D3432" w:rsidRDefault="008E7BE1" w:rsidP="00BE280F">
            <w:pPr>
              <w:pStyle w:val="a7"/>
              <w:spacing w:line="360" w:lineRule="auto"/>
              <w:rPr>
                <w:sz w:val="28"/>
                <w:szCs w:val="28"/>
              </w:rPr>
            </w:pPr>
            <w:r w:rsidRPr="007D3432">
              <w:rPr>
                <w:sz w:val="28"/>
                <w:szCs w:val="28"/>
              </w:rPr>
              <w:t> </w:t>
            </w:r>
          </w:p>
        </w:tc>
      </w:tr>
    </w:tbl>
    <w:p w:rsidR="008E7BE1" w:rsidRPr="007D3432" w:rsidRDefault="008E7BE1" w:rsidP="008E7BE1">
      <w:pPr>
        <w:numPr>
          <w:ilvl w:val="0"/>
          <w:numId w:val="3"/>
        </w:numPr>
        <w:suppressAutoHyphens w:val="0"/>
        <w:spacing w:line="360" w:lineRule="auto"/>
        <w:rPr>
          <w:sz w:val="28"/>
          <w:szCs w:val="28"/>
        </w:rPr>
      </w:pPr>
      <w:r w:rsidRPr="007D3432">
        <w:rPr>
          <w:sz w:val="28"/>
          <w:szCs w:val="28"/>
        </w:rPr>
        <w:t>Прием «Цветопись»</w:t>
      </w:r>
    </w:p>
    <w:p w:rsidR="008E7BE1" w:rsidRPr="007D3432" w:rsidRDefault="008E7BE1" w:rsidP="008E7BE1">
      <w:pPr>
        <w:numPr>
          <w:ilvl w:val="0"/>
          <w:numId w:val="3"/>
        </w:numPr>
        <w:suppressAutoHyphens w:val="0"/>
        <w:spacing w:line="360" w:lineRule="auto"/>
        <w:rPr>
          <w:sz w:val="28"/>
          <w:szCs w:val="28"/>
        </w:rPr>
      </w:pPr>
      <w:r w:rsidRPr="007D3432">
        <w:rPr>
          <w:sz w:val="28"/>
          <w:szCs w:val="28"/>
        </w:rPr>
        <w:t>Прием « Пятиминутное эссе»</w:t>
      </w:r>
    </w:p>
    <w:p w:rsidR="008E7BE1" w:rsidRPr="007D3432" w:rsidRDefault="008E7BE1" w:rsidP="008E7BE1">
      <w:pPr>
        <w:spacing w:line="360" w:lineRule="auto"/>
        <w:rPr>
          <w:sz w:val="28"/>
          <w:szCs w:val="28"/>
        </w:rPr>
      </w:pPr>
      <w:r w:rsidRPr="007D3432">
        <w:rPr>
          <w:b/>
          <w:sz w:val="28"/>
          <w:szCs w:val="28"/>
        </w:rPr>
        <w:t>Методы и приемы, используемые при групповой работе:</w:t>
      </w:r>
      <w:r w:rsidRPr="007D3432">
        <w:rPr>
          <w:sz w:val="28"/>
          <w:szCs w:val="28"/>
        </w:rPr>
        <w:t xml:space="preserve"> </w:t>
      </w:r>
    </w:p>
    <w:p w:rsidR="008E7BE1" w:rsidRPr="007D3432" w:rsidRDefault="008E7BE1" w:rsidP="008E7BE1">
      <w:pPr>
        <w:numPr>
          <w:ilvl w:val="0"/>
          <w:numId w:val="4"/>
        </w:numPr>
        <w:suppressAutoHyphens w:val="0"/>
        <w:spacing w:line="360" w:lineRule="auto"/>
        <w:rPr>
          <w:sz w:val="28"/>
          <w:szCs w:val="28"/>
        </w:rPr>
      </w:pPr>
      <w:r w:rsidRPr="007D3432">
        <w:rPr>
          <w:sz w:val="28"/>
          <w:szCs w:val="28"/>
        </w:rPr>
        <w:t xml:space="preserve">Метод  «Шесть шляп критического мышления </w:t>
      </w:r>
    </w:p>
    <w:p w:rsidR="008E7BE1" w:rsidRPr="007D3432" w:rsidRDefault="008E7BE1" w:rsidP="008E7BE1">
      <w:pPr>
        <w:numPr>
          <w:ilvl w:val="0"/>
          <w:numId w:val="4"/>
        </w:numPr>
        <w:suppressAutoHyphens w:val="0"/>
        <w:spacing w:line="360" w:lineRule="auto"/>
        <w:rPr>
          <w:sz w:val="28"/>
          <w:szCs w:val="28"/>
        </w:rPr>
      </w:pPr>
      <w:r w:rsidRPr="007D3432">
        <w:rPr>
          <w:sz w:val="28"/>
          <w:szCs w:val="28"/>
        </w:rPr>
        <w:t xml:space="preserve">Прием «Учебный мозговой штурм» </w:t>
      </w:r>
    </w:p>
    <w:p w:rsidR="008E7BE1" w:rsidRPr="007D3432" w:rsidRDefault="008E7BE1" w:rsidP="008E7BE1">
      <w:pPr>
        <w:numPr>
          <w:ilvl w:val="0"/>
          <w:numId w:val="4"/>
        </w:numPr>
        <w:suppressAutoHyphens w:val="0"/>
        <w:spacing w:line="360" w:lineRule="auto"/>
        <w:rPr>
          <w:sz w:val="28"/>
          <w:szCs w:val="28"/>
        </w:rPr>
      </w:pPr>
      <w:r w:rsidRPr="007D3432">
        <w:rPr>
          <w:bCs/>
          <w:sz w:val="28"/>
          <w:szCs w:val="28"/>
        </w:rPr>
        <w:t>Прием «Письмо по кругу»</w:t>
      </w:r>
    </w:p>
    <w:p w:rsidR="008E7BE1" w:rsidRPr="007D3432" w:rsidRDefault="008E7BE1" w:rsidP="008E7BE1">
      <w:pPr>
        <w:spacing w:line="360" w:lineRule="auto"/>
        <w:rPr>
          <w:b/>
          <w:i/>
          <w:color w:val="0000FF"/>
          <w:sz w:val="28"/>
          <w:szCs w:val="28"/>
        </w:rPr>
      </w:pPr>
      <w:r w:rsidRPr="007D3432">
        <w:rPr>
          <w:b/>
          <w:sz w:val="28"/>
          <w:szCs w:val="28"/>
        </w:rPr>
        <w:t xml:space="preserve">          Маркировочные таблицы:</w:t>
      </w:r>
      <w:r w:rsidRPr="007D3432">
        <w:rPr>
          <w:b/>
          <w:i/>
          <w:color w:val="0000FF"/>
          <w:sz w:val="28"/>
          <w:szCs w:val="28"/>
        </w:rPr>
        <w:t xml:space="preserve"> </w:t>
      </w:r>
    </w:p>
    <w:p w:rsidR="008E7BE1" w:rsidRPr="007D3432" w:rsidRDefault="008E7BE1" w:rsidP="008E7BE1">
      <w:pPr>
        <w:numPr>
          <w:ilvl w:val="0"/>
          <w:numId w:val="5"/>
        </w:numPr>
        <w:suppressAutoHyphens w:val="0"/>
        <w:spacing w:line="360" w:lineRule="auto"/>
        <w:rPr>
          <w:sz w:val="28"/>
          <w:szCs w:val="28"/>
        </w:rPr>
      </w:pPr>
      <w:r w:rsidRPr="007D3432">
        <w:rPr>
          <w:sz w:val="28"/>
          <w:szCs w:val="28"/>
        </w:rPr>
        <w:t>Прием «Знаю – хочу узнать – узнал»</w:t>
      </w:r>
    </w:p>
    <w:p w:rsidR="008E7BE1" w:rsidRDefault="008E7BE1" w:rsidP="008E7BE1">
      <w:pPr>
        <w:spacing w:line="360" w:lineRule="auto"/>
        <w:rPr>
          <w:bCs/>
          <w:sz w:val="28"/>
          <w:szCs w:val="28"/>
        </w:rPr>
      </w:pPr>
      <w:r w:rsidRPr="007D3432">
        <w:rPr>
          <w:sz w:val="28"/>
          <w:szCs w:val="28"/>
        </w:rPr>
        <w:t>Прием «Чтение с пометками и таблица INSERT».</w:t>
      </w:r>
      <w:r w:rsidRPr="007D3432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2</w:t>
      </w:r>
      <w:r w:rsidRPr="007D3432">
        <w:rPr>
          <w:bCs/>
          <w:sz w:val="28"/>
          <w:szCs w:val="28"/>
        </w:rPr>
        <w:t>)</w:t>
      </w:r>
    </w:p>
    <w:p w:rsidR="008E7BE1" w:rsidRDefault="008E7BE1" w:rsidP="008E7BE1">
      <w:pPr>
        <w:spacing w:line="360" w:lineRule="auto"/>
        <w:rPr>
          <w:bCs/>
          <w:sz w:val="28"/>
          <w:szCs w:val="28"/>
        </w:rPr>
      </w:pPr>
    </w:p>
    <w:p w:rsidR="008E7BE1" w:rsidRDefault="008E7BE1" w:rsidP="008E7BE1">
      <w:pPr>
        <w:spacing w:line="360" w:lineRule="auto"/>
        <w:rPr>
          <w:sz w:val="28"/>
          <w:szCs w:val="28"/>
        </w:rPr>
      </w:pPr>
      <w:r w:rsidRPr="005B0838">
        <w:rPr>
          <w:sz w:val="28"/>
          <w:szCs w:val="28"/>
        </w:rPr>
        <w:t xml:space="preserve"> </w:t>
      </w:r>
      <w:r w:rsidRPr="002F7425">
        <w:rPr>
          <w:sz w:val="28"/>
          <w:szCs w:val="28"/>
        </w:rPr>
        <w:t>Используемые приёмы:</w:t>
      </w:r>
    </w:p>
    <w:p w:rsidR="008E7BE1" w:rsidRPr="002F7425" w:rsidRDefault="008E7BE1" w:rsidP="008E7BE1">
      <w:pPr>
        <w:spacing w:line="360" w:lineRule="auto"/>
        <w:rPr>
          <w:sz w:val="28"/>
          <w:szCs w:val="28"/>
        </w:rPr>
      </w:pPr>
      <w:r w:rsidRPr="002F7425">
        <w:rPr>
          <w:sz w:val="28"/>
          <w:szCs w:val="28"/>
        </w:rPr>
        <w:t xml:space="preserve"> ведение читательских дневн</w:t>
      </w:r>
      <w:r>
        <w:rPr>
          <w:sz w:val="28"/>
          <w:szCs w:val="28"/>
        </w:rPr>
        <w:t>иков, тетрадей по чтению, изгото</w:t>
      </w:r>
      <w:r w:rsidRPr="002F7425">
        <w:rPr>
          <w:sz w:val="28"/>
          <w:szCs w:val="28"/>
        </w:rPr>
        <w:t>вление собственных обложек к произведениям авторов, книжек - малышек, проведение конференций, литературных викторин и праздников, инсценировка произведений, сочинение стихов, сказок.</w:t>
      </w:r>
    </w:p>
    <w:p w:rsidR="008E7BE1" w:rsidRPr="002F7425" w:rsidRDefault="008E7BE1" w:rsidP="008E7BE1">
      <w:pPr>
        <w:spacing w:line="360" w:lineRule="auto"/>
        <w:rPr>
          <w:sz w:val="28"/>
          <w:szCs w:val="28"/>
        </w:rPr>
      </w:pPr>
    </w:p>
    <w:p w:rsidR="008E7BE1" w:rsidRPr="00E35B49" w:rsidRDefault="008E7BE1" w:rsidP="008E7BE1">
      <w:pPr>
        <w:spacing w:line="360" w:lineRule="auto"/>
        <w:rPr>
          <w:b/>
          <w:sz w:val="28"/>
          <w:szCs w:val="28"/>
        </w:rPr>
      </w:pPr>
      <w:r w:rsidRPr="00E35B49">
        <w:rPr>
          <w:b/>
          <w:sz w:val="28"/>
          <w:szCs w:val="28"/>
        </w:rPr>
        <w:t>Основные виды уроков литературного чтения</w:t>
      </w:r>
    </w:p>
    <w:p w:rsidR="008E7BE1" w:rsidRPr="00F53C63" w:rsidRDefault="008E7BE1" w:rsidP="008E7BE1">
      <w:pPr>
        <w:spacing w:line="360" w:lineRule="auto"/>
        <w:rPr>
          <w:rFonts w:ascii="Calibri" w:hAnsi="Calibri" w:cs="Calibri"/>
          <w:sz w:val="28"/>
          <w:szCs w:val="28"/>
          <w:lang w:eastAsia="en-US" w:bidi="en-US"/>
        </w:rPr>
      </w:pPr>
      <w:r>
        <w:rPr>
          <w:rFonts w:ascii="Calibri" w:hAnsi="Calibri" w:cs="Calibri"/>
          <w:sz w:val="28"/>
          <w:szCs w:val="28"/>
          <w:lang w:eastAsia="en-US" w:bidi="en-US"/>
        </w:rPr>
        <w:t xml:space="preserve">        </w:t>
      </w:r>
      <w:r w:rsidRPr="00F53C63">
        <w:rPr>
          <w:sz w:val="28"/>
          <w:szCs w:val="28"/>
        </w:rPr>
        <w:t>Уроки изучающего чтения</w:t>
      </w:r>
    </w:p>
    <w:p w:rsidR="008E7BE1" w:rsidRPr="00F53C63" w:rsidRDefault="008E7BE1" w:rsidP="008E7BE1">
      <w:pPr>
        <w:pStyle w:val="a6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F53C63">
        <w:rPr>
          <w:sz w:val="28"/>
          <w:szCs w:val="28"/>
        </w:rPr>
        <w:t>урок – поиск</w:t>
      </w:r>
    </w:p>
    <w:p w:rsidR="008E7BE1" w:rsidRPr="00F53C63" w:rsidRDefault="008E7BE1" w:rsidP="008E7BE1">
      <w:pPr>
        <w:pStyle w:val="a6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F53C63">
        <w:rPr>
          <w:sz w:val="28"/>
          <w:szCs w:val="28"/>
        </w:rPr>
        <w:t>урок- наблюдение</w:t>
      </w:r>
    </w:p>
    <w:p w:rsidR="008E7BE1" w:rsidRPr="00F53C63" w:rsidRDefault="008E7BE1" w:rsidP="008E7BE1">
      <w:pPr>
        <w:pStyle w:val="a6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F53C63">
        <w:rPr>
          <w:sz w:val="28"/>
          <w:szCs w:val="28"/>
        </w:rPr>
        <w:t>урок-тренинг</w:t>
      </w:r>
    </w:p>
    <w:p w:rsidR="008E7BE1" w:rsidRPr="00CE3A2D" w:rsidRDefault="008E7BE1" w:rsidP="008E7B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CE3A2D">
        <w:rPr>
          <w:sz w:val="28"/>
          <w:szCs w:val="28"/>
        </w:rPr>
        <w:t>урок- исследование</w:t>
      </w:r>
    </w:p>
    <w:p w:rsidR="008E7BE1" w:rsidRPr="00F53C63" w:rsidRDefault="008E7BE1" w:rsidP="008E7BE1">
      <w:pPr>
        <w:pStyle w:val="a6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F53C63">
        <w:rPr>
          <w:sz w:val="28"/>
          <w:szCs w:val="28"/>
        </w:rPr>
        <w:t>Уроки литературного слушания</w:t>
      </w:r>
    </w:p>
    <w:p w:rsidR="008E7BE1" w:rsidRPr="00F53C63" w:rsidRDefault="008E7BE1" w:rsidP="008E7BE1">
      <w:pPr>
        <w:pStyle w:val="a6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F53C63">
        <w:rPr>
          <w:sz w:val="28"/>
          <w:szCs w:val="28"/>
        </w:rPr>
        <w:t>Библиотечные уроки</w:t>
      </w:r>
    </w:p>
    <w:p w:rsidR="008E7BE1" w:rsidRPr="00F53C63" w:rsidRDefault="008E7BE1" w:rsidP="008E7BE1">
      <w:pPr>
        <w:pStyle w:val="a6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F53C63">
        <w:rPr>
          <w:sz w:val="28"/>
          <w:szCs w:val="28"/>
        </w:rPr>
        <w:t>Творческие уроки</w:t>
      </w:r>
    </w:p>
    <w:p w:rsidR="008E7BE1" w:rsidRPr="00F53C63" w:rsidRDefault="008E7BE1" w:rsidP="008E7BE1">
      <w:pPr>
        <w:pStyle w:val="a6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F53C63">
        <w:rPr>
          <w:sz w:val="28"/>
          <w:szCs w:val="28"/>
        </w:rPr>
        <w:t>урок - сказка</w:t>
      </w:r>
    </w:p>
    <w:p w:rsidR="008E7BE1" w:rsidRPr="00F53C63" w:rsidRDefault="008E7BE1" w:rsidP="008E7BE1">
      <w:pPr>
        <w:pStyle w:val="a6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F53C63">
        <w:rPr>
          <w:sz w:val="28"/>
          <w:szCs w:val="28"/>
        </w:rPr>
        <w:t>урок- конкурс</w:t>
      </w:r>
    </w:p>
    <w:p w:rsidR="008E7BE1" w:rsidRDefault="008E7BE1" w:rsidP="008E7BE1">
      <w:pPr>
        <w:pStyle w:val="a6"/>
        <w:numPr>
          <w:ilvl w:val="0"/>
          <w:numId w:val="5"/>
        </w:numPr>
        <w:spacing w:line="360" w:lineRule="auto"/>
        <w:rPr>
          <w:sz w:val="28"/>
          <w:szCs w:val="28"/>
          <w:lang w:val="ru-RU"/>
        </w:rPr>
      </w:pPr>
      <w:r w:rsidRPr="00056B81">
        <w:rPr>
          <w:sz w:val="28"/>
          <w:szCs w:val="28"/>
          <w:lang w:val="ru-RU"/>
        </w:rPr>
        <w:t>Уроки проверки и контроля</w:t>
      </w:r>
    </w:p>
    <w:p w:rsidR="008E7BE1" w:rsidRDefault="008E7BE1" w:rsidP="008E7BE1">
      <w:pPr>
        <w:pStyle w:val="a6"/>
        <w:spacing w:line="360" w:lineRule="auto"/>
        <w:rPr>
          <w:b/>
          <w:bCs/>
          <w:sz w:val="28"/>
          <w:szCs w:val="28"/>
          <w:lang w:val="ru-RU"/>
        </w:rPr>
      </w:pPr>
      <w:r w:rsidRPr="00056B81">
        <w:rPr>
          <w:b/>
          <w:bCs/>
          <w:sz w:val="28"/>
          <w:szCs w:val="28"/>
          <w:lang w:val="ru-RU"/>
        </w:rPr>
        <w:lastRenderedPageBreak/>
        <w:t>Учимся фиксировать  информацию, полученную в ходе чтения с помощью картинок, условных знаков или отдельных слов</w:t>
      </w:r>
    </w:p>
    <w:p w:rsidR="008E7BE1" w:rsidRPr="00056B81" w:rsidRDefault="008E7BE1" w:rsidP="008E7BE1">
      <w:pPr>
        <w:pStyle w:val="a6"/>
        <w:spacing w:line="360" w:lineRule="auto"/>
        <w:rPr>
          <w:b/>
          <w:bCs/>
          <w:sz w:val="28"/>
          <w:szCs w:val="28"/>
          <w:lang w:val="ru-RU"/>
        </w:rPr>
      </w:pPr>
      <w:r w:rsidRPr="00056B81">
        <w:rPr>
          <w:b/>
          <w:bCs/>
          <w:sz w:val="28"/>
          <w:szCs w:val="28"/>
          <w:lang w:val="ru-RU"/>
        </w:rPr>
        <w:t xml:space="preserve">Уметь читать – это  </w:t>
      </w:r>
    </w:p>
    <w:p w:rsidR="008E7BE1" w:rsidRPr="00AD5CB8" w:rsidRDefault="008E7BE1" w:rsidP="008E7BE1">
      <w:pPr>
        <w:pStyle w:val="a6"/>
        <w:spacing w:line="360" w:lineRule="auto"/>
        <w:rPr>
          <w:b/>
          <w:bCs/>
          <w:sz w:val="28"/>
          <w:szCs w:val="28"/>
          <w:lang w:val="ru-RU"/>
        </w:rPr>
      </w:pPr>
      <w:r w:rsidRPr="00056B81">
        <w:rPr>
          <w:b/>
          <w:bCs/>
          <w:sz w:val="28"/>
          <w:szCs w:val="28"/>
          <w:lang w:val="ru-RU"/>
        </w:rPr>
        <w:t xml:space="preserve">     </w:t>
      </w:r>
      <w:r w:rsidRPr="00AD5CB8">
        <w:rPr>
          <w:b/>
          <w:bCs/>
          <w:sz w:val="28"/>
          <w:szCs w:val="28"/>
          <w:lang w:val="ru-RU"/>
        </w:rPr>
        <w:t xml:space="preserve">видеть, </w:t>
      </w:r>
    </w:p>
    <w:p w:rsidR="008E7BE1" w:rsidRPr="00AD5CB8" w:rsidRDefault="008E7BE1" w:rsidP="008E7BE1">
      <w:pPr>
        <w:pStyle w:val="a6"/>
        <w:spacing w:line="360" w:lineRule="auto"/>
        <w:rPr>
          <w:b/>
          <w:bCs/>
          <w:sz w:val="28"/>
          <w:szCs w:val="28"/>
          <w:lang w:val="ru-RU"/>
        </w:rPr>
      </w:pPr>
      <w:r w:rsidRPr="00AD5CB8">
        <w:rPr>
          <w:b/>
          <w:bCs/>
          <w:sz w:val="28"/>
          <w:szCs w:val="28"/>
          <w:lang w:val="ru-RU"/>
        </w:rPr>
        <w:t xml:space="preserve">     слышать,  </w:t>
      </w:r>
    </w:p>
    <w:p w:rsidR="008E7BE1" w:rsidRPr="00AD5CB8" w:rsidRDefault="008E7BE1" w:rsidP="008E7BE1">
      <w:pPr>
        <w:pStyle w:val="a6"/>
        <w:spacing w:line="360" w:lineRule="auto"/>
        <w:rPr>
          <w:b/>
          <w:bCs/>
          <w:sz w:val="28"/>
          <w:szCs w:val="28"/>
          <w:lang w:val="ru-RU"/>
        </w:rPr>
      </w:pPr>
      <w:r w:rsidRPr="00AD5CB8">
        <w:rPr>
          <w:b/>
          <w:bCs/>
          <w:sz w:val="28"/>
          <w:szCs w:val="28"/>
          <w:lang w:val="ru-RU"/>
        </w:rPr>
        <w:t>то, что читаешь.</w:t>
      </w:r>
    </w:p>
    <w:p w:rsidR="008E7BE1" w:rsidRPr="00660A4B" w:rsidRDefault="008E7BE1" w:rsidP="008E7BE1">
      <w:pPr>
        <w:rPr>
          <w:b/>
          <w:bCs/>
          <w:sz w:val="28"/>
          <w:szCs w:val="28"/>
        </w:rPr>
      </w:pPr>
      <w:r w:rsidRPr="00660A4B">
        <w:rPr>
          <w:b/>
          <w:bCs/>
          <w:sz w:val="28"/>
          <w:szCs w:val="28"/>
        </w:rPr>
        <w:t>Предполагаемые результаты</w:t>
      </w:r>
    </w:p>
    <w:p w:rsidR="008E7BE1" w:rsidRPr="00660A4B" w:rsidRDefault="008E7BE1" w:rsidP="008E7BE1">
      <w:pPr>
        <w:rPr>
          <w:sz w:val="28"/>
          <w:szCs w:val="28"/>
        </w:rPr>
      </w:pPr>
      <w:r w:rsidRPr="00660A4B">
        <w:rPr>
          <w:sz w:val="28"/>
          <w:szCs w:val="28"/>
        </w:rPr>
        <w:t>1) Формирование первоначальных основ читатель</w:t>
      </w:r>
      <w:r>
        <w:rPr>
          <w:sz w:val="28"/>
          <w:szCs w:val="28"/>
        </w:rPr>
        <w:t>ской компетенции второклассников</w:t>
      </w:r>
      <w:r w:rsidRPr="00660A4B">
        <w:rPr>
          <w:sz w:val="28"/>
          <w:szCs w:val="28"/>
        </w:rPr>
        <w:t>, которая определяется умениями:</w:t>
      </w:r>
    </w:p>
    <w:p w:rsidR="008E7BE1" w:rsidRPr="00660A4B" w:rsidRDefault="008E7BE1" w:rsidP="008E7BE1">
      <w:pPr>
        <w:pStyle w:val="1"/>
        <w:rPr>
          <w:rFonts w:eastAsia="Calibri"/>
          <w:sz w:val="28"/>
          <w:szCs w:val="28"/>
        </w:rPr>
      </w:pPr>
      <w:r w:rsidRPr="00660A4B">
        <w:rPr>
          <w:rFonts w:eastAsia="Calibri"/>
          <w:sz w:val="28"/>
          <w:szCs w:val="28"/>
        </w:rPr>
        <w:t>- осмысленного чтения (понимание читаемого с помощью вопросов, воссоздание литературного образа по совокупности его признаков, определение темы текста, нахождение его главной мысли, сравнение произведений на основе содержательно-тематических особенностей);</w:t>
      </w:r>
    </w:p>
    <w:p w:rsidR="008E7BE1" w:rsidRPr="00660A4B" w:rsidRDefault="008E7BE1" w:rsidP="008E7BE1">
      <w:pPr>
        <w:rPr>
          <w:sz w:val="28"/>
          <w:szCs w:val="28"/>
        </w:rPr>
      </w:pPr>
      <w:r w:rsidRPr="00660A4B">
        <w:rPr>
          <w:sz w:val="28"/>
          <w:szCs w:val="28"/>
        </w:rPr>
        <w:t>- правильного чтения</w:t>
      </w:r>
      <w:r w:rsidRPr="00660A4B">
        <w:rPr>
          <w:color w:val="800000"/>
          <w:sz w:val="28"/>
          <w:szCs w:val="28"/>
        </w:rPr>
        <w:t xml:space="preserve"> </w:t>
      </w:r>
      <w:r w:rsidRPr="00660A4B">
        <w:rPr>
          <w:sz w:val="28"/>
          <w:szCs w:val="28"/>
        </w:rPr>
        <w:t>(Чтение осознанное, правильное, целыми словами. С соблюдение логических ударений, пауз и интонаций. Слоговое чтение нежелательно. );</w:t>
      </w:r>
    </w:p>
    <w:p w:rsidR="008E7BE1" w:rsidRPr="00660A4B" w:rsidRDefault="008E7BE1" w:rsidP="008E7BE1">
      <w:pPr>
        <w:rPr>
          <w:sz w:val="28"/>
          <w:szCs w:val="28"/>
        </w:rPr>
      </w:pPr>
      <w:r w:rsidRPr="00660A4B">
        <w:rPr>
          <w:sz w:val="28"/>
          <w:szCs w:val="28"/>
        </w:rPr>
        <w:t xml:space="preserve"> - беглого чтения (с техническим показателем на конец учебного года –не менее 65  слов в минуту);</w:t>
      </w:r>
    </w:p>
    <w:p w:rsidR="008E7BE1" w:rsidRPr="00660A4B" w:rsidRDefault="008E7BE1" w:rsidP="008E7BE1">
      <w:pPr>
        <w:rPr>
          <w:sz w:val="28"/>
          <w:szCs w:val="28"/>
        </w:rPr>
      </w:pPr>
      <w:r w:rsidRPr="00660A4B">
        <w:rPr>
          <w:sz w:val="28"/>
          <w:szCs w:val="28"/>
        </w:rPr>
        <w:t xml:space="preserve"> - выразительного чтения (интонационное оформление предложений разных типов, передача основного эмоционального тона произведения, освоение приёмов чтения по ролям).</w:t>
      </w:r>
    </w:p>
    <w:p w:rsidR="008E7BE1" w:rsidRPr="00660A4B" w:rsidRDefault="008E7BE1" w:rsidP="008E7BE1">
      <w:pPr>
        <w:rPr>
          <w:sz w:val="28"/>
          <w:szCs w:val="28"/>
        </w:rPr>
      </w:pPr>
      <w:r w:rsidRPr="00660A4B">
        <w:rPr>
          <w:sz w:val="28"/>
          <w:szCs w:val="28"/>
        </w:rPr>
        <w:t>2) Развитие читательской активности обучающихся и воспитание  позитивного отношения к себе как к читателю.</w:t>
      </w:r>
    </w:p>
    <w:p w:rsidR="008E7BE1" w:rsidRDefault="008E7BE1" w:rsidP="008E7BE1">
      <w:pPr>
        <w:rPr>
          <w:sz w:val="28"/>
          <w:szCs w:val="28"/>
        </w:rPr>
      </w:pPr>
      <w:r w:rsidRPr="00660A4B">
        <w:rPr>
          <w:sz w:val="28"/>
          <w:szCs w:val="28"/>
        </w:rPr>
        <w:t>3) Повышение уровня творческого и логического мышления, учебной мотивации школьников.</w:t>
      </w:r>
    </w:p>
    <w:p w:rsidR="008E7BE1" w:rsidRDefault="008E7BE1" w:rsidP="008E7BE1">
      <w:pPr>
        <w:rPr>
          <w:sz w:val="28"/>
          <w:szCs w:val="28"/>
        </w:rPr>
      </w:pPr>
    </w:p>
    <w:p w:rsidR="008E7BE1" w:rsidRDefault="008E7BE1" w:rsidP="008E7BE1">
      <w:pPr>
        <w:rPr>
          <w:b/>
          <w:bCs/>
          <w:sz w:val="28"/>
          <w:szCs w:val="28"/>
        </w:rPr>
      </w:pPr>
      <w:r w:rsidRPr="00660A4B">
        <w:rPr>
          <w:b/>
          <w:sz w:val="28"/>
          <w:szCs w:val="28"/>
        </w:rPr>
        <w:t>Критерии и п</w:t>
      </w:r>
      <w:r w:rsidRPr="00660A4B">
        <w:rPr>
          <w:b/>
          <w:bCs/>
          <w:sz w:val="28"/>
          <w:szCs w:val="28"/>
        </w:rPr>
        <w:t>оказатели оценивания.</w:t>
      </w:r>
    </w:p>
    <w:p w:rsidR="008E7BE1" w:rsidRPr="00AF1FA5" w:rsidRDefault="008E7BE1" w:rsidP="008E7BE1">
      <w:pPr>
        <w:numPr>
          <w:ilvl w:val="0"/>
          <w:numId w:val="6"/>
        </w:numPr>
        <w:tabs>
          <w:tab w:val="clear" w:pos="2770"/>
          <w:tab w:val="num" w:pos="720"/>
        </w:tabs>
        <w:ind w:left="0" w:firstLine="0"/>
        <w:rPr>
          <w:sz w:val="28"/>
          <w:szCs w:val="28"/>
        </w:rPr>
      </w:pPr>
      <w:r w:rsidRPr="00AF1FA5">
        <w:rPr>
          <w:sz w:val="28"/>
          <w:szCs w:val="28"/>
        </w:rPr>
        <w:t>Положительная динамика формирования первоначальных основ читательской компетенции первоклассников: наблюдается повышение уровня развития  навыков беглого, осмысленного, выразительного чтения.</w:t>
      </w:r>
    </w:p>
    <w:p w:rsidR="008E7BE1" w:rsidRPr="00AF1FA5" w:rsidRDefault="008E7BE1" w:rsidP="008E7BE1">
      <w:pPr>
        <w:numPr>
          <w:ilvl w:val="0"/>
          <w:numId w:val="6"/>
        </w:numPr>
        <w:tabs>
          <w:tab w:val="clear" w:pos="2770"/>
          <w:tab w:val="num" w:pos="720"/>
        </w:tabs>
        <w:ind w:left="0" w:firstLine="0"/>
        <w:rPr>
          <w:sz w:val="28"/>
          <w:szCs w:val="28"/>
        </w:rPr>
      </w:pPr>
      <w:r w:rsidRPr="00AF1FA5">
        <w:rPr>
          <w:sz w:val="28"/>
          <w:szCs w:val="28"/>
        </w:rPr>
        <w:t xml:space="preserve"> Изменение отношения родителей к организации семейного чтения  в положительную сторону по результатам входящего и итогового анкетирования.</w:t>
      </w:r>
    </w:p>
    <w:p w:rsidR="008E7BE1" w:rsidRPr="00AF1FA5" w:rsidRDefault="008E7BE1" w:rsidP="008E7BE1">
      <w:pPr>
        <w:numPr>
          <w:ilvl w:val="0"/>
          <w:numId w:val="6"/>
        </w:numPr>
        <w:tabs>
          <w:tab w:val="clear" w:pos="2770"/>
          <w:tab w:val="num" w:pos="720"/>
        </w:tabs>
        <w:ind w:left="0" w:firstLine="0"/>
        <w:rPr>
          <w:sz w:val="28"/>
          <w:szCs w:val="28"/>
        </w:rPr>
      </w:pPr>
      <w:r w:rsidRPr="00AF1FA5">
        <w:rPr>
          <w:sz w:val="28"/>
          <w:szCs w:val="28"/>
        </w:rPr>
        <w:t xml:space="preserve">Повышение мотивации читательской активности родителей и обучающихся через совместную деятельность.  </w:t>
      </w:r>
    </w:p>
    <w:p w:rsidR="008E7BE1" w:rsidRPr="00AF1FA5" w:rsidRDefault="008E7BE1" w:rsidP="008E7BE1">
      <w:pPr>
        <w:numPr>
          <w:ilvl w:val="0"/>
          <w:numId w:val="6"/>
        </w:numPr>
        <w:tabs>
          <w:tab w:val="clear" w:pos="2770"/>
          <w:tab w:val="num" w:pos="720"/>
        </w:tabs>
        <w:ind w:left="0" w:firstLine="0"/>
        <w:rPr>
          <w:sz w:val="28"/>
          <w:szCs w:val="28"/>
        </w:rPr>
      </w:pPr>
      <w:r w:rsidRPr="00AF1FA5">
        <w:rPr>
          <w:sz w:val="28"/>
          <w:szCs w:val="28"/>
        </w:rPr>
        <w:t>Высокая степень заинтересованности родителей в решении  проблемы формирования читательской компетенции: участие во внеклассных мероприятиях, родительских собраниях, организации совместной досуговой деятельности.</w:t>
      </w:r>
    </w:p>
    <w:p w:rsidR="008E7BE1" w:rsidRPr="00AF1FA5" w:rsidRDefault="008E7BE1" w:rsidP="008E7BE1">
      <w:pPr>
        <w:numPr>
          <w:ilvl w:val="0"/>
          <w:numId w:val="6"/>
        </w:numPr>
        <w:tabs>
          <w:tab w:val="clear" w:pos="2770"/>
          <w:tab w:val="num" w:pos="720"/>
        </w:tabs>
        <w:ind w:left="0" w:firstLine="0"/>
        <w:rPr>
          <w:sz w:val="28"/>
          <w:szCs w:val="28"/>
        </w:rPr>
      </w:pPr>
      <w:r w:rsidRPr="00AF1FA5">
        <w:rPr>
          <w:sz w:val="28"/>
          <w:szCs w:val="28"/>
        </w:rPr>
        <w:lastRenderedPageBreak/>
        <w:t xml:space="preserve">Развитие литературно- творческих способностей детей: участие в конкурсах чтецов, литературных гостиных, викторинах по прочитанным произведениям. </w:t>
      </w:r>
    </w:p>
    <w:p w:rsidR="008E7BE1" w:rsidRPr="00AF1FA5" w:rsidRDefault="008E7BE1" w:rsidP="008E7BE1">
      <w:pPr>
        <w:numPr>
          <w:ilvl w:val="0"/>
          <w:numId w:val="6"/>
        </w:numPr>
        <w:tabs>
          <w:tab w:val="clear" w:pos="2770"/>
          <w:tab w:val="num" w:pos="720"/>
        </w:tabs>
        <w:ind w:left="0" w:firstLine="0"/>
        <w:rPr>
          <w:sz w:val="28"/>
          <w:szCs w:val="28"/>
        </w:rPr>
      </w:pPr>
      <w:r w:rsidRPr="00AF1FA5">
        <w:rPr>
          <w:sz w:val="28"/>
          <w:szCs w:val="28"/>
        </w:rPr>
        <w:t>Устойчивая позитивная динамика осознанного выбора обучающимися     книг в соответствии с возрастом.</w:t>
      </w:r>
    </w:p>
    <w:p w:rsidR="008E7BE1" w:rsidRPr="00660A4B" w:rsidRDefault="008E7BE1" w:rsidP="008E7BE1">
      <w:pPr>
        <w:rPr>
          <w:sz w:val="28"/>
          <w:szCs w:val="28"/>
        </w:rPr>
      </w:pPr>
    </w:p>
    <w:p w:rsidR="008E7BE1" w:rsidRPr="00660A4B" w:rsidRDefault="008E7BE1" w:rsidP="008E7BE1">
      <w:pPr>
        <w:rPr>
          <w:b/>
          <w:bCs/>
          <w:sz w:val="28"/>
          <w:szCs w:val="28"/>
        </w:rPr>
      </w:pPr>
    </w:p>
    <w:p w:rsidR="008E7BE1" w:rsidRPr="0048470C" w:rsidRDefault="008E7BE1" w:rsidP="008E7BE1">
      <w:pPr>
        <w:jc w:val="both"/>
        <w:rPr>
          <w:b/>
          <w:bCs/>
          <w:shadow/>
          <w:color w:val="0000FF"/>
          <w:sz w:val="28"/>
          <w:szCs w:val="28"/>
        </w:rPr>
      </w:pPr>
      <w:r w:rsidRPr="0048470C">
        <w:rPr>
          <w:b/>
          <w:bCs/>
          <w:shadow/>
          <w:color w:val="0000FF"/>
          <w:sz w:val="28"/>
          <w:szCs w:val="28"/>
        </w:rPr>
        <w:t>Используемая литература</w:t>
      </w:r>
    </w:p>
    <w:p w:rsidR="008E7BE1" w:rsidRDefault="008E7BE1" w:rsidP="008E7BE1">
      <w:pPr>
        <w:rPr>
          <w:bCs/>
          <w:shadow/>
          <w:color w:val="000000"/>
          <w:sz w:val="28"/>
          <w:szCs w:val="28"/>
        </w:rPr>
      </w:pPr>
    </w:p>
    <w:p w:rsidR="008E7BE1" w:rsidRDefault="008E7BE1" w:rsidP="008E7BE1">
      <w:pPr>
        <w:rPr>
          <w:bCs/>
          <w:shadow/>
          <w:color w:val="000000"/>
          <w:sz w:val="28"/>
          <w:szCs w:val="28"/>
        </w:rPr>
      </w:pPr>
    </w:p>
    <w:p w:rsidR="008E7BE1" w:rsidRDefault="008E7BE1" w:rsidP="008E7BE1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Евдокимова Н.Ф. Как кроссворды помогают развитию интереса к чтению//Начальная школа. – 2005, №7 – С. 88-92.</w:t>
      </w:r>
    </w:p>
    <w:p w:rsidR="008E7BE1" w:rsidRDefault="008E7BE1" w:rsidP="008E7BE1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Кузнецов О.А., Хромов Л.Н. Техника быстрого чтения./ О.А.Кузнецов, Л.Н.Хромов - М.: Просвещение, 1983.– 87с.</w:t>
      </w:r>
    </w:p>
    <w:p w:rsidR="008E7BE1" w:rsidRDefault="008E7BE1" w:rsidP="008E7BE1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Ладанов И.Д., Розанова О.А. Практическое пособие с упражнениями «Техника быстрого чтения»/ И.Д.Ладанов, О.А.Розанова – М.: Просвещение, 1998.– 135с.</w:t>
      </w:r>
    </w:p>
    <w:p w:rsidR="008E7BE1" w:rsidRDefault="008E7BE1" w:rsidP="008E7BE1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Решетникова С.В. Формирование навыка чтения на основе развития познавательных процессов//Начальная школа. – 2006, №2 – С.61-64.</w:t>
      </w:r>
    </w:p>
    <w:p w:rsidR="008E7BE1" w:rsidRDefault="008E7BE1" w:rsidP="008E7BE1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Тихомирова И.И. Психология детского чтения от А до Я. Методический словарь – справочник/ И.И.Тихомирова – М.: Школьная библиотека, 2004</w:t>
      </w:r>
    </w:p>
    <w:p w:rsidR="008E7BE1" w:rsidRDefault="008E7BE1" w:rsidP="008E7BE1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Ладанов И.Д., Розанова О.А. Практическое пособие с упражнениями «Техника быстрого чтения»/ И.Д.Ладанов, О.А.Розанова – М.: Просвещение, 1998.– 120 с.</w:t>
      </w:r>
    </w:p>
    <w:p w:rsidR="008E7BE1" w:rsidRDefault="008E7BE1" w:rsidP="008E7BE1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Решетникова С.В. Формирование навыка чтения на основе развития познавательных процессов//Начальная школа. – 2006, №2. – С.61-65.</w:t>
      </w:r>
    </w:p>
    <w:p w:rsidR="008E7BE1" w:rsidRDefault="008E7BE1" w:rsidP="008E7BE1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Быстров Н. «Работа трудная, но очень нужная»/ Вести Тропарево-Никулино - 2006 - № 3(23), март – С.10-14.</w:t>
      </w:r>
    </w:p>
    <w:p w:rsidR="008E7BE1" w:rsidRDefault="008E7BE1" w:rsidP="008E7BE1">
      <w:pPr>
        <w:suppressAutoHyphens w:val="0"/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>Быстров Н. «Борьба за читателя. Современные библиотеки становятся досуговыми центрами» /Я читаю Настоящее - 2006 - № 14 (3-9.4) - С. 6-16</w:t>
      </w:r>
    </w:p>
    <w:p w:rsidR="008E7BE1" w:rsidRDefault="008E7BE1" w:rsidP="008E7BE1">
      <w:pPr>
        <w:spacing w:line="360" w:lineRule="auto"/>
        <w:rPr>
          <w:sz w:val="28"/>
          <w:szCs w:val="28"/>
        </w:rPr>
      </w:pPr>
      <w:r w:rsidRPr="00946972">
        <w:rPr>
          <w:sz w:val="28"/>
          <w:szCs w:val="28"/>
        </w:rPr>
        <w:t xml:space="preserve"> </w:t>
      </w:r>
      <w:r w:rsidRPr="00164EAC">
        <w:rPr>
          <w:b/>
          <w:sz w:val="28"/>
          <w:szCs w:val="28"/>
        </w:rPr>
        <w:t>Используемые источники Интернет-ресурсы:</w:t>
      </w:r>
      <w:r w:rsidRPr="00946972">
        <w:rPr>
          <w:sz w:val="28"/>
          <w:szCs w:val="28"/>
        </w:rPr>
        <w:t xml:space="preserve"> www.festival.1september.ruwww.referats.net www.referats.comwww, Nachalka. Comwww.hr-portal.ruwww.clubook.ru www.erudites.ruwww.sch549.edusite\programma.html http://www.edb.rin.ruwww.ezhva-</w:t>
      </w:r>
    </w:p>
    <w:p w:rsidR="008E7BE1" w:rsidRPr="002F7425" w:rsidRDefault="008E7BE1" w:rsidP="008E7BE1">
      <w:pPr>
        <w:spacing w:line="360" w:lineRule="auto"/>
        <w:rPr>
          <w:sz w:val="28"/>
          <w:szCs w:val="28"/>
        </w:rPr>
      </w:pPr>
      <w:r w:rsidRPr="002F7425">
        <w:rPr>
          <w:sz w:val="28"/>
          <w:szCs w:val="28"/>
        </w:rPr>
        <w:t xml:space="preserve">Формирование читательской компетенции </w:t>
      </w:r>
    </w:p>
    <w:p w:rsidR="008E7BE1" w:rsidRPr="002F7425" w:rsidRDefault="008E7BE1" w:rsidP="008E7BE1">
      <w:pPr>
        <w:spacing w:line="360" w:lineRule="auto"/>
        <w:rPr>
          <w:sz w:val="28"/>
          <w:szCs w:val="28"/>
        </w:rPr>
      </w:pPr>
      <w:r w:rsidRPr="002F7425">
        <w:rPr>
          <w:sz w:val="28"/>
          <w:szCs w:val="28"/>
        </w:rPr>
        <w:t>как основа развития младших школьников.</w:t>
      </w:r>
    </w:p>
    <w:p w:rsidR="008E7BE1" w:rsidRPr="002F7425" w:rsidRDefault="008E7BE1" w:rsidP="008E7BE1">
      <w:pPr>
        <w:spacing w:line="360" w:lineRule="auto"/>
        <w:rPr>
          <w:sz w:val="28"/>
          <w:szCs w:val="28"/>
        </w:rPr>
      </w:pPr>
    </w:p>
    <w:p w:rsidR="008E7BE1" w:rsidRPr="00623471" w:rsidRDefault="008E7BE1" w:rsidP="008E7BE1">
      <w:pPr>
        <w:spacing w:line="360" w:lineRule="auto"/>
        <w:jc w:val="both"/>
        <w:rPr>
          <w:sz w:val="28"/>
          <w:szCs w:val="28"/>
        </w:rPr>
      </w:pPr>
    </w:p>
    <w:p w:rsidR="001A537B" w:rsidRPr="008E7BE1" w:rsidRDefault="001A537B" w:rsidP="008E7BE1"/>
    <w:sectPr w:rsidR="001A537B" w:rsidRPr="008E7BE1" w:rsidSect="00A30C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709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FBD" w:rsidRDefault="00075FBD" w:rsidP="005F0548">
      <w:r>
        <w:separator/>
      </w:r>
    </w:p>
  </w:endnote>
  <w:endnote w:type="continuationSeparator" w:id="1">
    <w:p w:rsidR="00075FBD" w:rsidRDefault="00075FBD" w:rsidP="005F05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B81" w:rsidRDefault="00075FB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B81" w:rsidRDefault="00075FBD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B81" w:rsidRDefault="00075FB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FBD" w:rsidRDefault="00075FBD" w:rsidP="005F0548">
      <w:r>
        <w:separator/>
      </w:r>
    </w:p>
  </w:footnote>
  <w:footnote w:type="continuationSeparator" w:id="1">
    <w:p w:rsidR="00075FBD" w:rsidRDefault="00075FBD" w:rsidP="005F05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B81" w:rsidRDefault="00075FB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B81" w:rsidRDefault="005F0548">
    <w:pPr>
      <w:pStyle w:val="a4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546.75pt;margin-top:.05pt;width:28.35pt;height:13.6pt;z-index:25166028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" stroked="f">
          <v:fill opacity="0"/>
          <v:textbox inset="0,0,0,0">
            <w:txbxContent>
              <w:p w:rsidR="00056B81" w:rsidRDefault="005F0548">
                <w:pPr>
                  <w:pStyle w:val="a4"/>
                </w:pPr>
                <w:r>
                  <w:rPr>
                    <w:rStyle w:val="a3"/>
                  </w:rPr>
                  <w:fldChar w:fldCharType="begin"/>
                </w:r>
                <w:r w:rsidR="00686EA9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343F2B">
                  <w:rPr>
                    <w:rStyle w:val="a3"/>
                    <w:noProof/>
                  </w:rPr>
                  <w:t>8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B81" w:rsidRDefault="00075FB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20EC4"/>
    <w:multiLevelType w:val="hybridMultilevel"/>
    <w:tmpl w:val="4EA0B42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E7D7401"/>
    <w:multiLevelType w:val="hybridMultilevel"/>
    <w:tmpl w:val="38FC7712"/>
    <w:name w:val="WW8Num22222222"/>
    <w:lvl w:ilvl="0" w:tplc="26FAB634">
      <w:start w:val="1"/>
      <w:numFmt w:val="bullet"/>
      <w:lvlText w:val=""/>
      <w:lvlJc w:val="left"/>
      <w:pPr>
        <w:tabs>
          <w:tab w:val="num" w:pos="2770"/>
        </w:tabs>
        <w:ind w:left="2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90"/>
        </w:tabs>
        <w:ind w:left="3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10"/>
        </w:tabs>
        <w:ind w:left="4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930"/>
        </w:tabs>
        <w:ind w:left="4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650"/>
        </w:tabs>
        <w:ind w:left="5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70"/>
        </w:tabs>
        <w:ind w:left="6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90"/>
        </w:tabs>
        <w:ind w:left="7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10"/>
        </w:tabs>
        <w:ind w:left="7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530"/>
        </w:tabs>
        <w:ind w:left="8530" w:hanging="360"/>
      </w:pPr>
      <w:rPr>
        <w:rFonts w:ascii="Wingdings" w:hAnsi="Wingdings" w:hint="default"/>
      </w:rPr>
    </w:lvl>
  </w:abstractNum>
  <w:abstractNum w:abstractNumId="2">
    <w:nsid w:val="1444192A"/>
    <w:multiLevelType w:val="multilevel"/>
    <w:tmpl w:val="2DDEF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0A3D95"/>
    <w:multiLevelType w:val="hybridMultilevel"/>
    <w:tmpl w:val="F78696BA"/>
    <w:name w:val="WW8Num2222"/>
    <w:lvl w:ilvl="0" w:tplc="26FAB634">
      <w:start w:val="1"/>
      <w:numFmt w:val="bullet"/>
      <w:lvlText w:val="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7E2AF4"/>
    <w:multiLevelType w:val="hybridMultilevel"/>
    <w:tmpl w:val="24203D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B137809"/>
    <w:multiLevelType w:val="hybridMultilevel"/>
    <w:tmpl w:val="A574C2A8"/>
    <w:name w:val="WW8Num222"/>
    <w:lvl w:ilvl="0" w:tplc="26FAB634">
      <w:start w:val="1"/>
      <w:numFmt w:val="bullet"/>
      <w:lvlText w:val="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322443F"/>
    <w:multiLevelType w:val="hybridMultilevel"/>
    <w:tmpl w:val="DFA0AE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2A0943"/>
    <w:multiLevelType w:val="hybridMultilevel"/>
    <w:tmpl w:val="8AF6AB9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552D65F7"/>
    <w:multiLevelType w:val="hybridMultilevel"/>
    <w:tmpl w:val="03BECC86"/>
    <w:lvl w:ilvl="0" w:tplc="D2A21B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35E46A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F02AA1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B0ABA2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1B4B87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C38EE8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110260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A25B8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6949FE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6CF66335"/>
    <w:multiLevelType w:val="hybridMultilevel"/>
    <w:tmpl w:val="3928FE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7414752D"/>
    <w:multiLevelType w:val="hybridMultilevel"/>
    <w:tmpl w:val="12CED81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8E7BE1"/>
    <w:rsid w:val="00075FBD"/>
    <w:rsid w:val="001A537B"/>
    <w:rsid w:val="00343F2B"/>
    <w:rsid w:val="005F0548"/>
    <w:rsid w:val="00686EA9"/>
    <w:rsid w:val="00770644"/>
    <w:rsid w:val="008E7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B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E7BE1"/>
    <w:pPr>
      <w:keepNext/>
      <w:suppressAutoHyphens w:val="0"/>
      <w:outlineLvl w:val="0"/>
    </w:pPr>
    <w:rPr>
      <w:b/>
      <w:iCs/>
      <w:szCs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7BE1"/>
    <w:rPr>
      <w:rFonts w:ascii="Times New Roman" w:eastAsia="Times New Roman" w:hAnsi="Times New Roman" w:cs="Times New Roman"/>
      <w:b/>
      <w:iCs/>
      <w:sz w:val="24"/>
      <w:szCs w:val="40"/>
      <w:lang w:eastAsia="ru-RU"/>
    </w:rPr>
  </w:style>
  <w:style w:type="character" w:styleId="a3">
    <w:name w:val="page number"/>
    <w:basedOn w:val="a0"/>
    <w:rsid w:val="008E7BE1"/>
  </w:style>
  <w:style w:type="paragraph" w:styleId="a4">
    <w:name w:val="header"/>
    <w:basedOn w:val="a"/>
    <w:link w:val="a5"/>
    <w:rsid w:val="008E7BE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E7B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E7BE1"/>
    <w:pPr>
      <w:ind w:left="720"/>
    </w:pPr>
    <w:rPr>
      <w:rFonts w:ascii="Calibri" w:hAnsi="Calibri" w:cs="Calibri"/>
      <w:lang w:val="en-US" w:eastAsia="en-US" w:bidi="en-US"/>
    </w:rPr>
  </w:style>
  <w:style w:type="paragraph" w:styleId="a7">
    <w:name w:val="Normal (Web)"/>
    <w:basedOn w:val="a"/>
    <w:uiPriority w:val="99"/>
    <w:rsid w:val="008E7BE1"/>
    <w:pPr>
      <w:suppressAutoHyphens w:val="0"/>
      <w:spacing w:after="240"/>
    </w:pPr>
    <w:rPr>
      <w:lang w:eastAsia="ru-RU"/>
    </w:rPr>
  </w:style>
  <w:style w:type="paragraph" w:styleId="a8">
    <w:name w:val="footer"/>
    <w:basedOn w:val="a"/>
    <w:link w:val="a9"/>
    <w:rsid w:val="008E7BE1"/>
    <w:pPr>
      <w:suppressLineNumbers/>
      <w:tabs>
        <w:tab w:val="center" w:pos="4819"/>
        <w:tab w:val="right" w:pos="9638"/>
      </w:tabs>
    </w:pPr>
  </w:style>
  <w:style w:type="character" w:customStyle="1" w:styleId="a9">
    <w:name w:val="Нижний колонтитул Знак"/>
    <w:basedOn w:val="a0"/>
    <w:link w:val="a8"/>
    <w:rsid w:val="008E7BE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2028</Words>
  <Characters>11564</Characters>
  <Application>Microsoft Office Word</Application>
  <DocSecurity>0</DocSecurity>
  <Lines>96</Lines>
  <Paragraphs>27</Paragraphs>
  <ScaleCrop>false</ScaleCrop>
  <Company>*</Company>
  <LinksUpToDate>false</LinksUpToDate>
  <CharactersWithSpaces>13565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</cp:revision>
  <dcterms:created xsi:type="dcterms:W3CDTF">2015-01-12T19:00:00Z</dcterms:created>
  <dcterms:modified xsi:type="dcterms:W3CDTF">2021-11-02T16:10:00Z</dcterms:modified>
</cp:coreProperties>
</file>