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BF6" w:rsidRDefault="00EC6BF6" w:rsidP="00EC6BF6">
      <w:pPr>
        <w:jc w:val="center"/>
        <w:rPr>
          <w:rFonts w:ascii="Times New Roman" w:hAnsi="Times New Roman" w:cs="Times New Roman"/>
          <w:b/>
          <w:i/>
          <w:color w:val="7030A0"/>
          <w:sz w:val="40"/>
          <w:szCs w:val="40"/>
        </w:rPr>
      </w:pPr>
      <w:r w:rsidRPr="00000C4B">
        <w:rPr>
          <w:rFonts w:ascii="Times New Roman" w:hAnsi="Times New Roman" w:cs="Times New Roman"/>
          <w:b/>
          <w:i/>
          <w:color w:val="7030A0"/>
          <w:sz w:val="40"/>
          <w:szCs w:val="40"/>
        </w:rPr>
        <w:t>«Эмоциональное развитие детей дошкольного возраста»</w:t>
      </w:r>
    </w:p>
    <w:p w:rsidR="00000C4B" w:rsidRPr="00000C4B" w:rsidRDefault="00000C4B" w:rsidP="00EC6BF6">
      <w:pPr>
        <w:jc w:val="center"/>
        <w:rPr>
          <w:rFonts w:ascii="Times New Roman" w:hAnsi="Times New Roman" w:cs="Times New Roman"/>
          <w:b/>
          <w:i/>
          <w:color w:val="7030A0"/>
          <w:sz w:val="40"/>
          <w:szCs w:val="40"/>
        </w:rPr>
      </w:pPr>
    </w:p>
    <w:p w:rsidR="00EC6BF6" w:rsidRDefault="00EC6BF6" w:rsidP="00EC6BF6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3095624"/>
            <wp:effectExtent l="19050" t="0" r="0" b="943610"/>
            <wp:docPr id="1" name="il_fi" descr="114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1148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547" cy="31056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C6BF6" w:rsidRDefault="00EC6BF6" w:rsidP="00EC6BF6">
      <w:pPr>
        <w:spacing w:line="360" w:lineRule="auto"/>
        <w:ind w:left="708"/>
        <w:jc w:val="center"/>
        <w:rPr>
          <w:color w:val="7030A0"/>
          <w:sz w:val="32"/>
          <w:szCs w:val="32"/>
        </w:rPr>
      </w:pPr>
      <w:r w:rsidRPr="00000C4B">
        <w:rPr>
          <w:i/>
          <w:color w:val="7030A0"/>
          <w:sz w:val="32"/>
          <w:szCs w:val="32"/>
        </w:rPr>
        <w:t>Наша методика воспитания должна основываться на общей организованности жизни, на повышении культурного уровня, на организации тона и стиля всей работы, на организации здоровой перспективы, ясности, особенно же на внимании к отдельному человеку, к его удачам и неудачам, к его затруднениям, особенностям, стремлениям</w:t>
      </w:r>
      <w:r w:rsidRPr="00000C4B">
        <w:rPr>
          <w:color w:val="7030A0"/>
          <w:sz w:val="32"/>
          <w:szCs w:val="32"/>
        </w:rPr>
        <w:t xml:space="preserve">.  </w:t>
      </w:r>
    </w:p>
    <w:p w:rsidR="00000C4B" w:rsidRPr="00000C4B" w:rsidRDefault="00000C4B" w:rsidP="00EC6BF6">
      <w:pPr>
        <w:spacing w:line="360" w:lineRule="auto"/>
        <w:ind w:left="708"/>
        <w:jc w:val="center"/>
        <w:rPr>
          <w:color w:val="7030A0"/>
          <w:sz w:val="32"/>
          <w:szCs w:val="32"/>
        </w:rPr>
      </w:pPr>
    </w:p>
    <w:p w:rsidR="00000C4B" w:rsidRPr="00000C4B" w:rsidRDefault="00EC6BF6" w:rsidP="00000C4B">
      <w:pPr>
        <w:spacing w:line="36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00C4B">
        <w:rPr>
          <w:rFonts w:ascii="Times New Roman" w:hAnsi="Times New Roman" w:cs="Times New Roman"/>
          <w:sz w:val="28"/>
          <w:szCs w:val="28"/>
        </w:rPr>
        <w:t>Антон Семёнович Макаренко</w:t>
      </w:r>
      <w:r w:rsidR="00000C4B">
        <w:rPr>
          <w:rFonts w:ascii="Times New Roman" w:hAnsi="Times New Roman" w:cs="Times New Roman"/>
          <w:sz w:val="28"/>
          <w:szCs w:val="28"/>
        </w:rPr>
        <w:t>.</w:t>
      </w:r>
    </w:p>
    <w:p w:rsidR="00000C4B" w:rsidRDefault="00000C4B" w:rsidP="00000C4B">
      <w:pPr>
        <w:spacing w:line="360" w:lineRule="auto"/>
        <w:ind w:left="4956" w:firstLine="708"/>
        <w:jc w:val="center"/>
        <w:rPr>
          <w:sz w:val="28"/>
          <w:szCs w:val="28"/>
        </w:rPr>
      </w:pPr>
    </w:p>
    <w:p w:rsidR="00000C4B" w:rsidRDefault="00000C4B" w:rsidP="00000C4B">
      <w:pPr>
        <w:spacing w:line="360" w:lineRule="auto"/>
        <w:ind w:left="4956" w:firstLine="708"/>
        <w:jc w:val="center"/>
        <w:rPr>
          <w:sz w:val="28"/>
          <w:szCs w:val="28"/>
        </w:rPr>
      </w:pPr>
    </w:p>
    <w:p w:rsidR="00000C4B" w:rsidRDefault="00000C4B" w:rsidP="00000C4B">
      <w:pPr>
        <w:spacing w:line="360" w:lineRule="auto"/>
        <w:rPr>
          <w:sz w:val="28"/>
          <w:szCs w:val="28"/>
        </w:rPr>
      </w:pPr>
    </w:p>
    <w:p w:rsidR="00000C4B" w:rsidRPr="00000C4B" w:rsidRDefault="00000C4B" w:rsidP="00000C4B">
      <w:pPr>
        <w:spacing w:line="360" w:lineRule="auto"/>
        <w:ind w:left="4956" w:firstLine="708"/>
        <w:jc w:val="center"/>
        <w:rPr>
          <w:sz w:val="28"/>
          <w:szCs w:val="28"/>
        </w:rPr>
      </w:pPr>
    </w:p>
    <w:p w:rsidR="00EC6BF6" w:rsidRDefault="00EC6BF6" w:rsidP="00EC6BF6">
      <w:pPr>
        <w:pStyle w:val="1"/>
        <w:spacing w:before="0" w:after="0"/>
        <w:jc w:val="center"/>
        <w:rPr>
          <w:rFonts w:ascii="Times New Roman" w:hAnsi="Times New Roman" w:cs="Times New Roman"/>
          <w:color w:val="008000"/>
        </w:rPr>
      </w:pPr>
      <w:r w:rsidRPr="00000C4B">
        <w:rPr>
          <w:rFonts w:ascii="Times New Roman" w:hAnsi="Times New Roman" w:cs="Times New Roman"/>
          <w:color w:val="008000"/>
        </w:rPr>
        <w:t xml:space="preserve">   Игры  на развитие эмоционально-волевой сферы дошкольника</w:t>
      </w:r>
      <w:r w:rsidR="00000C4B">
        <w:rPr>
          <w:rFonts w:ascii="Times New Roman" w:hAnsi="Times New Roman" w:cs="Times New Roman"/>
          <w:color w:val="008000"/>
        </w:rPr>
        <w:t>.</w:t>
      </w:r>
      <w:bookmarkStart w:id="0" w:name="_GoBack"/>
      <w:bookmarkEnd w:id="0"/>
    </w:p>
    <w:p w:rsidR="00000C4B" w:rsidRPr="00000C4B" w:rsidRDefault="00000C4B" w:rsidP="00000C4B">
      <w:pPr>
        <w:rPr>
          <w:lang w:eastAsia="ru-RU"/>
        </w:rPr>
      </w:pPr>
    </w:p>
    <w:p w:rsidR="00EC6BF6" w:rsidRPr="00000C4B" w:rsidRDefault="00EC6BF6" w:rsidP="00EC6BF6">
      <w:pPr>
        <w:pStyle w:val="a5"/>
        <w:jc w:val="center"/>
        <w:rPr>
          <w:b/>
          <w:bCs/>
          <w:sz w:val="32"/>
          <w:szCs w:val="32"/>
        </w:rPr>
      </w:pPr>
      <w:r w:rsidRPr="00000C4B">
        <w:rPr>
          <w:b/>
          <w:bCs/>
          <w:sz w:val="32"/>
          <w:szCs w:val="32"/>
        </w:rPr>
        <w:t>“</w:t>
      </w:r>
      <w:r w:rsidRPr="00000C4B">
        <w:rPr>
          <w:b/>
          <w:bCs/>
          <w:color w:val="000080"/>
          <w:sz w:val="32"/>
          <w:szCs w:val="32"/>
        </w:rPr>
        <w:t>Шкатулка ласковых имен”</w:t>
      </w:r>
    </w:p>
    <w:p w:rsidR="00EC6BF6" w:rsidRPr="00000C4B" w:rsidRDefault="00EC6BF6" w:rsidP="00EC6BF6">
      <w:pPr>
        <w:pStyle w:val="a5"/>
        <w:rPr>
          <w:sz w:val="32"/>
          <w:szCs w:val="32"/>
        </w:rPr>
      </w:pPr>
      <w:r w:rsidRPr="00000C4B">
        <w:rPr>
          <w:sz w:val="32"/>
          <w:szCs w:val="32"/>
        </w:rPr>
        <w:t>Дети придумывают ласковые имена своим  товарищам. Придумывают ласковое имя для себя. Побеждает тот, кто больше придумает ласковых имен.</w:t>
      </w:r>
    </w:p>
    <w:p w:rsidR="00EC6BF6" w:rsidRPr="00000C4B" w:rsidRDefault="00EC6BF6" w:rsidP="00000C4B">
      <w:pPr>
        <w:pStyle w:val="a5"/>
        <w:jc w:val="center"/>
        <w:rPr>
          <w:color w:val="000080"/>
          <w:sz w:val="32"/>
          <w:szCs w:val="32"/>
        </w:rPr>
      </w:pPr>
      <w:r w:rsidRPr="00000C4B">
        <w:rPr>
          <w:b/>
          <w:bCs/>
          <w:color w:val="000080"/>
          <w:sz w:val="32"/>
          <w:szCs w:val="32"/>
        </w:rPr>
        <w:t>“Рассмеши царевну-Несмеяну”</w:t>
      </w:r>
    </w:p>
    <w:p w:rsidR="00EC6BF6" w:rsidRPr="00000C4B" w:rsidRDefault="00EC6BF6" w:rsidP="00EC6BF6">
      <w:pPr>
        <w:pStyle w:val="a5"/>
        <w:rPr>
          <w:sz w:val="32"/>
          <w:szCs w:val="32"/>
        </w:rPr>
      </w:pPr>
      <w:r w:rsidRPr="00000C4B">
        <w:rPr>
          <w:sz w:val="32"/>
          <w:szCs w:val="32"/>
        </w:rPr>
        <w:t>Один ребенок – царевна-Несмеяна. Все остальные дети подходят по очереди и пытаются рассмешить ее, используя самые разнообразные приемы (кроме физических – щекотка). Выигрывает тот, кому удастся рассмешить царевну.</w:t>
      </w:r>
    </w:p>
    <w:p w:rsidR="00EC6BF6" w:rsidRPr="00000C4B" w:rsidRDefault="00EC6BF6" w:rsidP="00EC6BF6">
      <w:pPr>
        <w:pStyle w:val="a5"/>
        <w:jc w:val="center"/>
        <w:rPr>
          <w:b/>
          <w:bCs/>
          <w:color w:val="000080"/>
          <w:sz w:val="32"/>
          <w:szCs w:val="32"/>
        </w:rPr>
      </w:pPr>
      <w:r w:rsidRPr="00000C4B">
        <w:rPr>
          <w:b/>
          <w:bCs/>
          <w:color w:val="000080"/>
          <w:sz w:val="32"/>
          <w:szCs w:val="32"/>
        </w:rPr>
        <w:t>“Я начну, а ты продолжи”</w:t>
      </w:r>
    </w:p>
    <w:p w:rsidR="00EC6BF6" w:rsidRPr="00000C4B" w:rsidRDefault="00EC6BF6" w:rsidP="00EC6BF6">
      <w:pPr>
        <w:pStyle w:val="a5"/>
        <w:rPr>
          <w:sz w:val="32"/>
          <w:szCs w:val="32"/>
        </w:rPr>
      </w:pPr>
      <w:r w:rsidRPr="00000C4B">
        <w:rPr>
          <w:sz w:val="32"/>
          <w:szCs w:val="32"/>
        </w:rPr>
        <w:t>Когда у меня хорошее настроения, я…….</w:t>
      </w:r>
    </w:p>
    <w:p w:rsidR="00EC6BF6" w:rsidRPr="00000C4B" w:rsidRDefault="00EC6BF6" w:rsidP="00EC6BF6">
      <w:pPr>
        <w:pStyle w:val="a5"/>
        <w:rPr>
          <w:sz w:val="32"/>
          <w:szCs w:val="32"/>
        </w:rPr>
      </w:pPr>
      <w:r w:rsidRPr="00000C4B">
        <w:rPr>
          <w:sz w:val="32"/>
          <w:szCs w:val="32"/>
        </w:rPr>
        <w:t>Когда у меня плохое настроение, я….</w:t>
      </w:r>
    </w:p>
    <w:p w:rsidR="00EC6BF6" w:rsidRDefault="00EC6BF6" w:rsidP="00EC6BF6">
      <w:pPr>
        <w:pStyle w:val="a5"/>
        <w:rPr>
          <w:sz w:val="32"/>
          <w:szCs w:val="32"/>
        </w:rPr>
      </w:pPr>
      <w:r w:rsidRPr="00000C4B">
        <w:rPr>
          <w:sz w:val="32"/>
          <w:szCs w:val="32"/>
        </w:rPr>
        <w:t>Хорошее настроение помогает мне……</w:t>
      </w:r>
    </w:p>
    <w:p w:rsidR="00000C4B" w:rsidRPr="00000C4B" w:rsidRDefault="00000C4B" w:rsidP="00EC6BF6">
      <w:pPr>
        <w:pStyle w:val="a5"/>
        <w:rPr>
          <w:sz w:val="32"/>
          <w:szCs w:val="32"/>
        </w:rPr>
      </w:pPr>
    </w:p>
    <w:p w:rsidR="00EC6BF6" w:rsidRPr="00000C4B" w:rsidRDefault="00EC6BF6" w:rsidP="00EC6BF6">
      <w:pPr>
        <w:pStyle w:val="a5"/>
        <w:jc w:val="center"/>
        <w:rPr>
          <w:b/>
          <w:bCs/>
          <w:color w:val="008000"/>
          <w:sz w:val="32"/>
          <w:szCs w:val="32"/>
        </w:rPr>
      </w:pPr>
      <w:r w:rsidRPr="00000C4B">
        <w:rPr>
          <w:b/>
          <w:bCs/>
          <w:color w:val="008000"/>
          <w:sz w:val="32"/>
          <w:szCs w:val="32"/>
        </w:rPr>
        <w:t>Игры-имитации на мышечное расслабление и двигательное раскрепощение</w:t>
      </w:r>
    </w:p>
    <w:p w:rsidR="00EC6BF6" w:rsidRPr="00000C4B" w:rsidRDefault="00EC6BF6" w:rsidP="00EC6B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000C4B">
        <w:rPr>
          <w:rFonts w:ascii="Times New Roman" w:hAnsi="Times New Roman" w:cs="Times New Roman"/>
          <w:sz w:val="32"/>
          <w:szCs w:val="32"/>
        </w:rPr>
        <w:t>Представь себе, что ты река: спокойная, широкая, ласковая, бурная (изобрази реку);</w:t>
      </w:r>
    </w:p>
    <w:p w:rsidR="00EC6BF6" w:rsidRPr="00000C4B" w:rsidRDefault="00EC6BF6" w:rsidP="00EC6B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000C4B">
        <w:rPr>
          <w:rFonts w:ascii="Times New Roman" w:hAnsi="Times New Roman" w:cs="Times New Roman"/>
          <w:sz w:val="32"/>
          <w:szCs w:val="32"/>
        </w:rPr>
        <w:t>ты – цветок, который не проснулся после ночи: изобрази пробуждение цветка;</w:t>
      </w:r>
    </w:p>
    <w:p w:rsidR="00EC6BF6" w:rsidRPr="00000C4B" w:rsidRDefault="00EC6BF6" w:rsidP="00EC6B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000C4B">
        <w:rPr>
          <w:rFonts w:ascii="Times New Roman" w:hAnsi="Times New Roman" w:cs="Times New Roman"/>
          <w:sz w:val="32"/>
          <w:szCs w:val="32"/>
        </w:rPr>
        <w:t>изобрази походку мамы, друга, старика, солдата… узнай, кого изображают дети.</w:t>
      </w:r>
    </w:p>
    <w:p w:rsidR="00EC6BF6" w:rsidRPr="00000C4B" w:rsidRDefault="00EC6BF6" w:rsidP="00EC6BF6">
      <w:pPr>
        <w:rPr>
          <w:rFonts w:ascii="Times New Roman" w:hAnsi="Times New Roman" w:cs="Times New Roman"/>
          <w:sz w:val="32"/>
          <w:szCs w:val="32"/>
        </w:rPr>
      </w:pPr>
    </w:p>
    <w:p w:rsidR="00EC6BF6" w:rsidRPr="00000C4B" w:rsidRDefault="00EC6BF6" w:rsidP="00000C4B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32"/>
          <w:szCs w:val="32"/>
        </w:rPr>
      </w:pPr>
    </w:p>
    <w:sectPr w:rsidR="00EC6BF6" w:rsidRPr="00000C4B" w:rsidSect="00EC6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C5B2D"/>
    <w:multiLevelType w:val="multilevel"/>
    <w:tmpl w:val="2048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6BF6"/>
    <w:rsid w:val="00000C4B"/>
    <w:rsid w:val="002D5D86"/>
    <w:rsid w:val="00EC6BF6"/>
    <w:rsid w:val="00F07F7A"/>
    <w:rsid w:val="00FA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86"/>
  </w:style>
  <w:style w:type="paragraph" w:styleId="1">
    <w:name w:val="heading 1"/>
    <w:basedOn w:val="a"/>
    <w:next w:val="a"/>
    <w:link w:val="10"/>
    <w:qFormat/>
    <w:rsid w:val="00EC6BF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6B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C6B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rsid w:val="00EC6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BurmistrovaUV</dc:creator>
  <cp:keywords/>
  <dc:description/>
  <cp:lastModifiedBy>Бурмистрова Юлия Васильевна</cp:lastModifiedBy>
  <cp:revision>3</cp:revision>
  <cp:lastPrinted>2013-11-06T09:04:00Z</cp:lastPrinted>
  <dcterms:created xsi:type="dcterms:W3CDTF">2013-11-06T08:45:00Z</dcterms:created>
  <dcterms:modified xsi:type="dcterms:W3CDTF">2017-10-10T09:35:00Z</dcterms:modified>
</cp:coreProperties>
</file>