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7731" w:rsidRDefault="00B27731" w:rsidP="003A63A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 класс</w:t>
      </w:r>
    </w:p>
    <w:p w:rsidR="00125A6F" w:rsidRPr="003E7669" w:rsidRDefault="00B27731" w:rsidP="003A63A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Тема: </w:t>
      </w:r>
      <w:r w:rsidR="00EA6E55">
        <w:rPr>
          <w:rFonts w:ascii="Times New Roman" w:hAnsi="Times New Roman" w:cs="Times New Roman"/>
          <w:sz w:val="24"/>
          <w:szCs w:val="24"/>
        </w:rPr>
        <w:t xml:space="preserve">Функциональные разновидности языка. </w:t>
      </w:r>
      <w:r w:rsidR="003A63AB" w:rsidRPr="003E7669">
        <w:rPr>
          <w:rFonts w:ascii="Times New Roman" w:hAnsi="Times New Roman" w:cs="Times New Roman"/>
          <w:sz w:val="24"/>
          <w:szCs w:val="24"/>
        </w:rPr>
        <w:t>Разговорная речь. Анекдот.</w:t>
      </w:r>
      <w:r w:rsidR="0052206B" w:rsidRPr="003E7669">
        <w:rPr>
          <w:rFonts w:ascii="Times New Roman" w:hAnsi="Times New Roman" w:cs="Times New Roman"/>
          <w:sz w:val="24"/>
          <w:szCs w:val="24"/>
        </w:rPr>
        <w:t xml:space="preserve"> </w:t>
      </w:r>
      <w:r w:rsidR="003A63AB" w:rsidRPr="003E7669">
        <w:rPr>
          <w:rFonts w:ascii="Times New Roman" w:hAnsi="Times New Roman" w:cs="Times New Roman"/>
          <w:sz w:val="24"/>
          <w:szCs w:val="24"/>
        </w:rPr>
        <w:t>Шутка.</w:t>
      </w:r>
    </w:p>
    <w:p w:rsidR="003E7669" w:rsidRDefault="0052206B" w:rsidP="003E7669">
      <w:pPr>
        <w:rPr>
          <w:rFonts w:ascii="Times New Roman" w:hAnsi="Times New Roman" w:cs="Times New Roman"/>
        </w:rPr>
      </w:pPr>
      <w:r w:rsidRPr="003E7669">
        <w:rPr>
          <w:rFonts w:ascii="Times New Roman" w:hAnsi="Times New Roman" w:cs="Times New Roman"/>
        </w:rPr>
        <w:t xml:space="preserve">Тип урока: урок-диалог </w:t>
      </w:r>
    </w:p>
    <w:p w:rsidR="003E7669" w:rsidRDefault="00B27731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Цели урока</w:t>
      </w:r>
    </w:p>
    <w:p w:rsidR="003E7669" w:rsidRDefault="0052206B" w:rsidP="003E7669">
      <w:pPr>
        <w:rPr>
          <w:rFonts w:ascii="Times New Roman" w:hAnsi="Times New Roman" w:cs="Times New Roman"/>
        </w:rPr>
      </w:pPr>
      <w:r w:rsidRPr="003E7669">
        <w:rPr>
          <w:rFonts w:ascii="Times New Roman" w:hAnsi="Times New Roman" w:cs="Times New Roman"/>
        </w:rPr>
        <w:t>Личностные: воспитывать ценностное отношение к родному языку как хранителю культуры</w:t>
      </w:r>
    </w:p>
    <w:p w:rsidR="003E7669" w:rsidRDefault="0052206B" w:rsidP="003E7669">
      <w:pPr>
        <w:rPr>
          <w:rFonts w:ascii="Times New Roman" w:hAnsi="Times New Roman" w:cs="Times New Roman"/>
        </w:rPr>
      </w:pPr>
      <w:proofErr w:type="spellStart"/>
      <w:r w:rsidRPr="003E7669">
        <w:rPr>
          <w:rFonts w:ascii="Times New Roman" w:hAnsi="Times New Roman" w:cs="Times New Roman"/>
        </w:rPr>
        <w:t>Метапредметные</w:t>
      </w:r>
      <w:proofErr w:type="spellEnd"/>
      <w:r w:rsidRPr="003E7669">
        <w:rPr>
          <w:rFonts w:ascii="Times New Roman" w:hAnsi="Times New Roman" w:cs="Times New Roman"/>
        </w:rPr>
        <w:t xml:space="preserve">: анализировать, сравнивать и классифицировать языковой материал; строить монологическое высказывание в устной форме, аргументировать свою точку зрения. </w:t>
      </w:r>
    </w:p>
    <w:p w:rsidR="003E7669" w:rsidRPr="007041A2" w:rsidRDefault="0052206B" w:rsidP="007041A2">
      <w:pPr>
        <w:rPr>
          <w:rFonts w:ascii="Times New Roman" w:hAnsi="Times New Roman"/>
          <w:sz w:val="24"/>
          <w:szCs w:val="24"/>
        </w:rPr>
      </w:pPr>
      <w:proofErr w:type="gramStart"/>
      <w:r w:rsidRPr="003E7669">
        <w:rPr>
          <w:rFonts w:ascii="Times New Roman" w:hAnsi="Times New Roman" w:cs="Times New Roman"/>
        </w:rPr>
        <w:t xml:space="preserve">Предметные: </w:t>
      </w:r>
      <w:r w:rsidR="007041A2">
        <w:rPr>
          <w:rFonts w:ascii="Times New Roman" w:hAnsi="Times New Roman"/>
          <w:sz w:val="24"/>
          <w:szCs w:val="24"/>
        </w:rPr>
        <w:t>совершенствовать виды</w:t>
      </w:r>
      <w:r w:rsidR="007041A2" w:rsidRPr="001C6738">
        <w:rPr>
          <w:rFonts w:ascii="Times New Roman" w:hAnsi="Times New Roman"/>
          <w:sz w:val="24"/>
          <w:szCs w:val="24"/>
        </w:rPr>
        <w:t xml:space="preserve"> р</w:t>
      </w:r>
      <w:r w:rsidR="007041A2">
        <w:rPr>
          <w:rFonts w:ascii="Times New Roman" w:hAnsi="Times New Roman"/>
          <w:sz w:val="24"/>
          <w:szCs w:val="24"/>
        </w:rPr>
        <w:t>ечевой деятельности (</w:t>
      </w:r>
      <w:proofErr w:type="spellStart"/>
      <w:r w:rsidR="007041A2">
        <w:rPr>
          <w:rFonts w:ascii="Times New Roman" w:hAnsi="Times New Roman"/>
          <w:sz w:val="24"/>
          <w:szCs w:val="24"/>
        </w:rPr>
        <w:t>аудирование</w:t>
      </w:r>
      <w:proofErr w:type="spellEnd"/>
      <w:r w:rsidR="007041A2" w:rsidRPr="001C6738">
        <w:rPr>
          <w:rFonts w:ascii="Times New Roman" w:hAnsi="Times New Roman"/>
          <w:sz w:val="24"/>
          <w:szCs w:val="24"/>
        </w:rPr>
        <w:t>,</w:t>
      </w:r>
      <w:r w:rsidR="007041A2">
        <w:rPr>
          <w:rFonts w:ascii="Times New Roman" w:hAnsi="Times New Roman"/>
          <w:sz w:val="24"/>
          <w:szCs w:val="24"/>
        </w:rPr>
        <w:t xml:space="preserve"> чтение, говорение и письмо), обеспечивающие</w:t>
      </w:r>
      <w:r w:rsidR="007041A2" w:rsidRPr="001C6738">
        <w:rPr>
          <w:rFonts w:ascii="Times New Roman" w:hAnsi="Times New Roman"/>
          <w:sz w:val="24"/>
          <w:szCs w:val="24"/>
        </w:rPr>
        <w:t xml:space="preserve"> эффективное взаимодействие с окружающими людьми в ситуациях формального и неформального межличностного и межкультурного общения;</w:t>
      </w:r>
      <w:r w:rsidR="007041A2">
        <w:rPr>
          <w:rFonts w:ascii="Times New Roman" w:hAnsi="Times New Roman"/>
          <w:sz w:val="24"/>
          <w:szCs w:val="24"/>
        </w:rPr>
        <w:t xml:space="preserve"> </w:t>
      </w:r>
      <w:r w:rsidR="007041A2">
        <w:rPr>
          <w:rStyle w:val="dash041e005f0431005f044b005f0447005f043d005f044b005f0439005f005fchar1char1"/>
        </w:rPr>
        <w:t>использовать коммуникативно-эстетические возможности</w:t>
      </w:r>
      <w:r w:rsidR="007041A2" w:rsidRPr="00087D78">
        <w:rPr>
          <w:rStyle w:val="dash041e005f0431005f044b005f0447005f043d005f044b005f0439005f005fchar1char1"/>
        </w:rPr>
        <w:t xml:space="preserve"> родного языка;</w:t>
      </w:r>
      <w:r w:rsidR="007041A2">
        <w:rPr>
          <w:rStyle w:val="dash041e005f0431005f044b005f0447005f043d005f044b005f0439005f005fchar1char1"/>
          <w:rFonts w:cstheme="minorBidi"/>
        </w:rPr>
        <w:t xml:space="preserve"> </w:t>
      </w:r>
      <w:r w:rsidR="007041A2">
        <w:rPr>
          <w:rStyle w:val="dash041e005f0431005f044b005f0447005f043d005f044b005f0439005f005fchar1char1"/>
        </w:rPr>
        <w:t>обогащать активный и потенциальный словарный запас, расширять объем</w:t>
      </w:r>
      <w:r w:rsidR="007041A2" w:rsidRPr="00087D78">
        <w:rPr>
          <w:rStyle w:val="dash041e005f0431005f044b005f0447005f043d005f044b005f0439005f005fchar1char1"/>
        </w:rPr>
        <w:t xml:space="preserve"> используемых в речи грамматических средств для свободного выражения мыслей и чувств на родном языке адекватно ситуации и стилю общения</w:t>
      </w:r>
      <w:r w:rsidR="007041A2">
        <w:rPr>
          <w:rStyle w:val="dash041e005f0431005f044b005f0447005f043d005f044b005f0439005f005fchar1char1"/>
        </w:rPr>
        <w:t>;</w:t>
      </w:r>
      <w:proofErr w:type="gramEnd"/>
      <w:r w:rsidR="007041A2">
        <w:rPr>
          <w:rStyle w:val="dash041e005f0431005f044b005f0447005f043d005f044b005f0439005f005fchar1char1"/>
        </w:rPr>
        <w:t xml:space="preserve"> </w:t>
      </w:r>
      <w:r w:rsidRPr="003E7669">
        <w:rPr>
          <w:rFonts w:ascii="Times New Roman" w:hAnsi="Times New Roman" w:cs="Times New Roman"/>
        </w:rPr>
        <w:t>понимать и истолковывать значения русских слов с национально-ку</w:t>
      </w:r>
      <w:r w:rsidR="007041A2">
        <w:rPr>
          <w:rFonts w:ascii="Times New Roman" w:hAnsi="Times New Roman" w:cs="Times New Roman"/>
        </w:rPr>
        <w:t>льтурным компонентом</w:t>
      </w:r>
      <w:r w:rsidRPr="003E7669">
        <w:rPr>
          <w:rFonts w:ascii="Times New Roman" w:hAnsi="Times New Roman" w:cs="Times New Roman"/>
        </w:rPr>
        <w:t xml:space="preserve">. </w:t>
      </w:r>
    </w:p>
    <w:p w:rsidR="003E7669" w:rsidRDefault="00B27731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Ключевые понятия, термины урока</w:t>
      </w:r>
      <w:r w:rsidR="0052206B" w:rsidRPr="003E7669">
        <w:rPr>
          <w:rFonts w:ascii="Times New Roman" w:hAnsi="Times New Roman" w:cs="Times New Roman"/>
        </w:rPr>
        <w:t xml:space="preserve">: </w:t>
      </w:r>
      <w:r w:rsidR="007041A2">
        <w:rPr>
          <w:rFonts w:ascii="Times New Roman" w:hAnsi="Times New Roman" w:cs="Times New Roman"/>
        </w:rPr>
        <w:t>разговорная речь, анекдот, шутка</w:t>
      </w:r>
      <w:r w:rsidR="0052206B" w:rsidRPr="003E7669">
        <w:rPr>
          <w:rFonts w:ascii="Times New Roman" w:hAnsi="Times New Roman" w:cs="Times New Roman"/>
        </w:rPr>
        <w:t xml:space="preserve"> </w:t>
      </w:r>
    </w:p>
    <w:p w:rsidR="003E7669" w:rsidRDefault="0052206B" w:rsidP="003E7669">
      <w:pPr>
        <w:rPr>
          <w:rFonts w:ascii="Times New Roman" w:hAnsi="Times New Roman" w:cs="Times New Roman"/>
        </w:rPr>
      </w:pPr>
      <w:r w:rsidRPr="003E7669">
        <w:rPr>
          <w:rFonts w:ascii="Times New Roman" w:hAnsi="Times New Roman" w:cs="Times New Roman"/>
        </w:rPr>
        <w:t xml:space="preserve">Этап 1. Ценностно-эмоциональный </w:t>
      </w:r>
    </w:p>
    <w:p w:rsidR="007041A2" w:rsidRDefault="007041A2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Учитель </w:t>
      </w:r>
      <w:r w:rsidR="0052206B" w:rsidRPr="003E7669">
        <w:rPr>
          <w:rFonts w:ascii="Times New Roman" w:hAnsi="Times New Roman" w:cs="Times New Roman"/>
        </w:rPr>
        <w:t xml:space="preserve">предлагает ученикам </w:t>
      </w:r>
      <w:r>
        <w:rPr>
          <w:rFonts w:ascii="Times New Roman" w:hAnsi="Times New Roman" w:cs="Times New Roman"/>
        </w:rPr>
        <w:t>прослушать аудиозапись анекдота</w:t>
      </w:r>
    </w:p>
    <w:p w:rsidR="003E7669" w:rsidRDefault="00466F57" w:rsidP="003E7669">
      <w:pPr>
        <w:rPr>
          <w:rFonts w:ascii="Times New Roman" w:hAnsi="Times New Roman" w:cs="Times New Roman"/>
        </w:rPr>
      </w:pPr>
      <w:r w:rsidRPr="007041A2">
        <w:rPr>
          <w:rFonts w:ascii="Times New Roman" w:hAnsi="Times New Roman" w:cs="Times New Roman"/>
        </w:rPr>
        <w:object w:dxaOrig="738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9pt;height:40.5pt" o:ole="">
            <v:imagedata r:id="rId5" o:title=""/>
          </v:shape>
          <o:OLEObject Type="Embed" ProgID="Package" ShapeID="_x0000_i1025" DrawAspect="Content" ObjectID="_1675591487" r:id="rId6"/>
        </w:object>
      </w:r>
      <w:r w:rsidR="0052206B" w:rsidRPr="003E7669">
        <w:rPr>
          <w:rFonts w:ascii="Times New Roman" w:hAnsi="Times New Roman" w:cs="Times New Roman"/>
        </w:rPr>
        <w:t xml:space="preserve"> </w:t>
      </w:r>
    </w:p>
    <w:p w:rsidR="00EA6E55" w:rsidRDefault="00C07986" w:rsidP="003E7669">
      <w:pPr>
        <w:rPr>
          <w:rFonts w:ascii="Times New Roman" w:hAnsi="Times New Roman" w:cs="Times New Roman"/>
        </w:rPr>
      </w:pPr>
      <w:hyperlink r:id="rId7" w:history="1">
        <w:r w:rsidR="00EA6E55" w:rsidRPr="008C548B">
          <w:rPr>
            <w:rStyle w:val="a3"/>
            <w:rFonts w:ascii="Times New Roman" w:hAnsi="Times New Roman" w:cs="Times New Roman"/>
          </w:rPr>
          <w:t>https://mp3spy.ru/download/2sOkLOP5ub5iIo</w:t>
        </w:r>
        <w:r w:rsidR="00EA6E55" w:rsidRPr="008C548B">
          <w:rPr>
            <w:rStyle w:val="a3"/>
            <w:rFonts w:ascii="Times New Roman" w:hAnsi="Times New Roman" w:cs="Times New Roman"/>
          </w:rPr>
          <w:t>w</w:t>
        </w:r>
        <w:r w:rsidR="00EA6E55" w:rsidRPr="008C548B">
          <w:rPr>
            <w:rStyle w:val="a3"/>
            <w:rFonts w:ascii="Times New Roman" w:hAnsi="Times New Roman" w:cs="Times New Roman"/>
          </w:rPr>
          <w:t>gHiJE1Q/</w:t>
        </w:r>
      </w:hyperlink>
    </w:p>
    <w:p w:rsidR="00EA6E55" w:rsidRDefault="008503FF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Какая функциональная разновидность языка представлена в данном отрывке?</w:t>
      </w:r>
    </w:p>
    <w:p w:rsidR="008503FF" w:rsidRDefault="008503FF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Разговорная речь</w:t>
      </w:r>
    </w:p>
    <w:p w:rsidR="008503FF" w:rsidRDefault="008503FF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Какие особенности разговорной речи вы знаете?</w:t>
      </w:r>
    </w:p>
    <w:p w:rsidR="008503FF" w:rsidRDefault="008503FF" w:rsidP="003E7669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5" name="Рисунок 5" descr="http://900igr.net/up/datas/184721/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900igr.net/up/datas/184721/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291" w:rsidRDefault="00AC0291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Какие жанры разговорной речи мы знаем?</w:t>
      </w:r>
    </w:p>
    <w:p w:rsidR="00AC0291" w:rsidRDefault="00AC0291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беседа, разговор, рассказ, спор, письмо, запис</w:t>
      </w:r>
      <w:r w:rsidR="00A941F2">
        <w:rPr>
          <w:rFonts w:ascii="Times New Roman" w:hAnsi="Times New Roman" w:cs="Times New Roman"/>
        </w:rPr>
        <w:t>ка и т.д.</w:t>
      </w:r>
    </w:p>
    <w:p w:rsidR="008503FF" w:rsidRDefault="008503FF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какому жанру разговорной речи относится данный отрывок?</w:t>
      </w:r>
    </w:p>
    <w:p w:rsidR="008503FF" w:rsidRDefault="000B2049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Анекдот</w:t>
      </w:r>
    </w:p>
    <w:p w:rsidR="008503FF" w:rsidRDefault="000B2049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Сегодня мы с вами поговорим о разговорной речи, анекдоте, шутке.</w:t>
      </w:r>
    </w:p>
    <w:p w:rsidR="000B2049" w:rsidRDefault="000B2049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Запись темы урока</w:t>
      </w:r>
    </w:p>
    <w:p w:rsidR="003E7669" w:rsidRDefault="0052206B" w:rsidP="003E7669">
      <w:pPr>
        <w:rPr>
          <w:rFonts w:ascii="Times New Roman" w:hAnsi="Times New Roman" w:cs="Times New Roman"/>
        </w:rPr>
      </w:pPr>
      <w:r w:rsidRPr="003E7669">
        <w:rPr>
          <w:rFonts w:ascii="Times New Roman" w:hAnsi="Times New Roman" w:cs="Times New Roman"/>
        </w:rPr>
        <w:t xml:space="preserve">Этап 2. Ценностно-познавательный </w:t>
      </w:r>
    </w:p>
    <w:p w:rsidR="000B2049" w:rsidRDefault="000B2049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Какие ассоциации у вас вызывает слово «анекдот»?</w:t>
      </w:r>
    </w:p>
    <w:p w:rsidR="000B2049" w:rsidRDefault="000B2049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-смешной, душа компании, </w:t>
      </w:r>
      <w:r w:rsidR="00885E9E">
        <w:rPr>
          <w:rFonts w:ascii="Times New Roman" w:hAnsi="Times New Roman" w:cs="Times New Roman"/>
        </w:rPr>
        <w:t>история, юмор и т.д.</w:t>
      </w:r>
    </w:p>
    <w:p w:rsidR="00885E9E" w:rsidRDefault="00885E9E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Давайте обратимся к сайту «Сеть словесных ассоциаций»</w:t>
      </w:r>
    </w:p>
    <w:p w:rsidR="00885E9E" w:rsidRDefault="00C07986" w:rsidP="003E7669">
      <w:pPr>
        <w:rPr>
          <w:rFonts w:ascii="Times New Roman" w:hAnsi="Times New Roman" w:cs="Times New Roman"/>
        </w:rPr>
      </w:pPr>
      <w:hyperlink r:id="rId9" w:history="1">
        <w:r w:rsidR="00885E9E" w:rsidRPr="008C548B">
          <w:rPr>
            <w:rStyle w:val="a3"/>
            <w:rFonts w:ascii="Times New Roman" w:hAnsi="Times New Roman" w:cs="Times New Roman"/>
          </w:rPr>
          <w:t>https://wordassociations.net/ru/</w:t>
        </w:r>
      </w:hyperlink>
    </w:p>
    <w:p w:rsidR="00885E9E" w:rsidRDefault="00885E9E" w:rsidP="003E7669">
      <w:pPr>
        <w:rPr>
          <w:rFonts w:ascii="Times New Roman" w:hAnsi="Times New Roman" w:cs="Times New Roman"/>
        </w:rPr>
      </w:pPr>
      <w:r w:rsidRPr="00885E9E">
        <w:rPr>
          <w:rFonts w:ascii="Times New Roman" w:hAnsi="Times New Roman" w:cs="Times New Roman"/>
        </w:rPr>
        <w:object w:dxaOrig="6900" w:dyaOrig="810">
          <v:shape id="_x0000_i1026" type="#_x0000_t75" style="width:345pt;height:40.5pt" o:ole="">
            <v:imagedata r:id="rId10" o:title=""/>
          </v:shape>
          <o:OLEObject Type="Embed" ProgID="Package" ShapeID="_x0000_i1026" DrawAspect="Content" ObjectID="_1675591488" r:id="rId11"/>
        </w:object>
      </w:r>
    </w:p>
    <w:p w:rsidR="00885E9E" w:rsidRDefault="00C07986" w:rsidP="003E7669">
      <w:pPr>
        <w:rPr>
          <w:rFonts w:ascii="Times New Roman" w:hAnsi="Times New Roman" w:cs="Times New Roman"/>
        </w:rPr>
      </w:pPr>
      <w:hyperlink r:id="rId12" w:history="1">
        <w:r w:rsidR="00885E9E" w:rsidRPr="008C548B">
          <w:rPr>
            <w:rStyle w:val="a3"/>
            <w:rFonts w:ascii="Times New Roman" w:hAnsi="Times New Roman" w:cs="Times New Roman"/>
          </w:rPr>
          <w:t>https://wordassociations.net/ru/ассоциации-к-слову/Анекдот</w:t>
        </w:r>
      </w:hyperlink>
    </w:p>
    <w:p w:rsidR="006B702E" w:rsidRDefault="006B702E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Знакомство с определением жанра в словарях</w:t>
      </w:r>
      <w:r w:rsidR="00E50944">
        <w:rPr>
          <w:rFonts w:ascii="Times New Roman" w:hAnsi="Times New Roman" w:cs="Times New Roman"/>
        </w:rPr>
        <w:t>. Обращаем внимание на происхождение слова «анекдот».</w:t>
      </w:r>
    </w:p>
    <w:p w:rsidR="00885E9E" w:rsidRDefault="006B702E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Работа с рубрикой «Мудрые мысли»</w:t>
      </w:r>
    </w:p>
    <w:p w:rsidR="006B702E" w:rsidRDefault="006B702E" w:rsidP="003E76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>Прочитайте приведенные в упр. 161</w:t>
      </w:r>
      <w:r w:rsidR="0052206B" w:rsidRPr="003E7669">
        <w:rPr>
          <w:rFonts w:ascii="Times New Roman" w:hAnsi="Times New Roman" w:cs="Times New Roman"/>
        </w:rPr>
        <w:t xml:space="preserve"> высказывания. </w:t>
      </w:r>
      <w:r w:rsidRPr="006B702E">
        <w:rPr>
          <w:rFonts w:ascii="Times New Roman" w:hAnsi="Times New Roman" w:cs="Times New Roman"/>
          <w:sz w:val="24"/>
          <w:szCs w:val="24"/>
        </w:rPr>
        <w:t>Уточняют ли эти определения смысл анекдота как жанра фольклора?</w:t>
      </w:r>
    </w:p>
    <w:p w:rsidR="00E0751F" w:rsidRDefault="006B702E" w:rsidP="003E76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Работа с упр.162, запись особенностей </w:t>
      </w:r>
      <w:r w:rsidR="00E0751F">
        <w:rPr>
          <w:rFonts w:ascii="Times New Roman" w:hAnsi="Times New Roman" w:cs="Times New Roman"/>
          <w:sz w:val="24"/>
          <w:szCs w:val="24"/>
        </w:rPr>
        <w:t xml:space="preserve">анекдота </w:t>
      </w:r>
      <w:r>
        <w:rPr>
          <w:rFonts w:ascii="Times New Roman" w:hAnsi="Times New Roman" w:cs="Times New Roman"/>
          <w:sz w:val="24"/>
          <w:szCs w:val="24"/>
        </w:rPr>
        <w:t>в тетрадь</w:t>
      </w:r>
      <w:r w:rsidR="00E50944">
        <w:rPr>
          <w:rFonts w:ascii="Times New Roman" w:hAnsi="Times New Roman" w:cs="Times New Roman"/>
          <w:sz w:val="24"/>
          <w:szCs w:val="24"/>
        </w:rPr>
        <w:t>.</w:t>
      </w:r>
    </w:p>
    <w:p w:rsidR="006B702E" w:rsidRDefault="006B702E" w:rsidP="003E76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 на вопрос 2 к упр. 162. </w:t>
      </w:r>
    </w:p>
    <w:p w:rsidR="006B702E" w:rsidRPr="006B702E" w:rsidRDefault="006B702E" w:rsidP="006B702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color w:val="221F1F"/>
          <w:sz w:val="24"/>
          <w:szCs w:val="24"/>
        </w:rPr>
      </w:pPr>
      <w:r w:rsidRPr="006B702E">
        <w:rPr>
          <w:rFonts w:ascii="Times New Roman" w:hAnsi="Times New Roman" w:cs="Times New Roman"/>
          <w:i/>
          <w:color w:val="221F1F"/>
          <w:sz w:val="24"/>
          <w:szCs w:val="24"/>
        </w:rPr>
        <w:t>2) Анекдот как жанр комического всегда высмеивает те качества, которые</w:t>
      </w:r>
    </w:p>
    <w:p w:rsidR="006B702E" w:rsidRDefault="006B702E" w:rsidP="006B702E">
      <w:pPr>
        <w:rPr>
          <w:rFonts w:ascii="Times New Roman" w:hAnsi="Times New Roman" w:cs="Times New Roman"/>
          <w:i/>
          <w:color w:val="221F1F"/>
          <w:sz w:val="24"/>
          <w:szCs w:val="24"/>
        </w:rPr>
      </w:pPr>
      <w:r w:rsidRPr="006B702E">
        <w:rPr>
          <w:rFonts w:ascii="Times New Roman" w:hAnsi="Times New Roman" w:cs="Times New Roman"/>
          <w:i/>
          <w:color w:val="221F1F"/>
          <w:sz w:val="24"/>
          <w:szCs w:val="24"/>
        </w:rPr>
        <w:t>вызывают у людей неодобрение. Какие недостатки высмеиваются в анекдотах?</w:t>
      </w:r>
    </w:p>
    <w:p w:rsidR="006B702E" w:rsidRDefault="001C26A0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Вспомните известные вам анекдоты и составьте список человеческих пороков и недостатков, которые они высмеивают. </w:t>
      </w:r>
      <w:r w:rsidR="006B702E">
        <w:rPr>
          <w:rFonts w:ascii="Times New Roman" w:hAnsi="Times New Roman" w:cs="Times New Roman"/>
          <w:sz w:val="24"/>
          <w:szCs w:val="24"/>
        </w:rPr>
        <w:t>Работа в парах.</w:t>
      </w:r>
    </w:p>
    <w:p w:rsidR="006B702E" w:rsidRDefault="001C26A0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Глупость, жадность, необразованность, зависть и т.д.</w:t>
      </w:r>
    </w:p>
    <w:p w:rsidR="00E50944" w:rsidRDefault="00E50944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Раньше известные люди довольно часто становились объектом анекдотов.</w:t>
      </w:r>
    </w:p>
    <w:p w:rsidR="00730AB6" w:rsidRDefault="00730AB6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 с рубриками «Лингвистические заметки» и «Круг чтения».</w:t>
      </w:r>
    </w:p>
    <w:p w:rsidR="00730AB6" w:rsidRPr="00730AB6" w:rsidRDefault="00730AB6" w:rsidP="00730AB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30AB6">
        <w:rPr>
          <w:rFonts w:ascii="Times New Roman" w:hAnsi="Times New Roman" w:cs="Times New Roman"/>
          <w:sz w:val="24"/>
          <w:szCs w:val="24"/>
        </w:rPr>
        <w:t>Запись названия книги «Русский литературный анекдот</w:t>
      </w:r>
    </w:p>
    <w:p w:rsidR="00730AB6" w:rsidRDefault="00730AB6" w:rsidP="00730AB6">
      <w:pPr>
        <w:rPr>
          <w:rFonts w:ascii="Times New Roman" w:hAnsi="Times New Roman" w:cs="Times New Roman"/>
          <w:sz w:val="24"/>
          <w:szCs w:val="24"/>
        </w:rPr>
      </w:pPr>
      <w:r w:rsidRPr="00730AB6">
        <w:rPr>
          <w:rFonts w:ascii="Times New Roman" w:hAnsi="Times New Roman" w:cs="Times New Roman"/>
          <w:sz w:val="24"/>
          <w:szCs w:val="24"/>
        </w:rPr>
        <w:t>конца XVIII — начала XIX века».</w:t>
      </w:r>
    </w:p>
    <w:p w:rsidR="001C257D" w:rsidRPr="001C257D" w:rsidRDefault="001C257D" w:rsidP="001C25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21F1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Работа над вопросом 3 из упр.162:  </w:t>
      </w:r>
      <w:r w:rsidRPr="001C257D">
        <w:rPr>
          <w:rFonts w:ascii="TextbookNSanPin-Regular" w:hAnsi="TextbookNSanPin-Regular" w:cs="TextbookNSanPin-Regular"/>
          <w:i/>
          <w:color w:val="221F1F"/>
        </w:rPr>
        <w:t>Подумайте, почему «рассказывание анекдота — это не повествование, а представление, производимое единственным актёром»? Какими качествами должен обладать хороший рассказчик?</w:t>
      </w:r>
      <w:r>
        <w:rPr>
          <w:rFonts w:ascii="TextbookNSanPin-Regular" w:hAnsi="TextbookNSanPin-Regular" w:cs="TextbookNSanPin-Regular"/>
          <w:i/>
          <w:color w:val="221F1F"/>
        </w:rPr>
        <w:t xml:space="preserve"> </w:t>
      </w:r>
      <w:r w:rsidRPr="001C257D">
        <w:rPr>
          <w:rFonts w:ascii="Times New Roman" w:hAnsi="Times New Roman" w:cs="Times New Roman"/>
          <w:color w:val="221F1F"/>
          <w:sz w:val="24"/>
          <w:szCs w:val="24"/>
        </w:rPr>
        <w:t xml:space="preserve">Вопрос задается перед </w:t>
      </w:r>
      <w:r>
        <w:rPr>
          <w:rFonts w:ascii="Times New Roman" w:hAnsi="Times New Roman" w:cs="Times New Roman"/>
          <w:color w:val="221F1F"/>
          <w:sz w:val="24"/>
          <w:szCs w:val="24"/>
        </w:rPr>
        <w:t>просмотром</w:t>
      </w:r>
      <w:r w:rsidRPr="001C257D">
        <w:rPr>
          <w:rFonts w:ascii="Times New Roman" w:hAnsi="Times New Roman" w:cs="Times New Roman"/>
          <w:color w:val="221F1F"/>
          <w:sz w:val="24"/>
          <w:szCs w:val="24"/>
        </w:rPr>
        <w:t>.</w:t>
      </w:r>
    </w:p>
    <w:p w:rsidR="00E50944" w:rsidRDefault="00E50944" w:rsidP="00E50944">
      <w:pPr>
        <w:rPr>
          <w:rFonts w:ascii="Times New Roman" w:hAnsi="Times New Roman" w:cs="Times New Roman"/>
          <w:sz w:val="24"/>
          <w:szCs w:val="24"/>
        </w:rPr>
      </w:pPr>
      <w:r w:rsidRPr="001C257D">
        <w:rPr>
          <w:rFonts w:ascii="Times New Roman" w:hAnsi="Times New Roman" w:cs="Times New Roman"/>
          <w:sz w:val="24"/>
          <w:szCs w:val="24"/>
        </w:rPr>
        <w:t>Возможен частичный просмотр видеозаписи программы</w:t>
      </w:r>
      <w:r>
        <w:rPr>
          <w:rFonts w:ascii="Times New Roman" w:hAnsi="Times New Roman" w:cs="Times New Roman"/>
          <w:sz w:val="24"/>
          <w:szCs w:val="24"/>
        </w:rPr>
        <w:t xml:space="preserve"> на радио «Эхо Москвы» «Говорим по-русски. Настоящий анекдот» с авторами книги «Просто русский анекдот» А.Д. Шмелевым и Е.А. Шмелевой (эпизод про «театр одного актера»).</w:t>
      </w:r>
      <w:r w:rsidR="00730AB6">
        <w:rPr>
          <w:rFonts w:ascii="Times New Roman" w:hAnsi="Times New Roman" w:cs="Times New Roman"/>
          <w:sz w:val="24"/>
          <w:szCs w:val="24"/>
        </w:rPr>
        <w:t xml:space="preserve"> Обращаем внимание на то, что именно об этих ученых шла речь в упр.162.</w:t>
      </w:r>
    </w:p>
    <w:p w:rsidR="00E50944" w:rsidRDefault="00C07986" w:rsidP="00E50944">
      <w:pPr>
        <w:rPr>
          <w:rFonts w:ascii="Times New Roman" w:hAnsi="Times New Roman" w:cs="Times New Roman"/>
          <w:sz w:val="24"/>
          <w:szCs w:val="24"/>
        </w:rPr>
      </w:pPr>
      <w:hyperlink r:id="rId13" w:history="1">
        <w:r w:rsidR="00E50944" w:rsidRPr="008C548B">
          <w:rPr>
            <w:rStyle w:val="a3"/>
            <w:rFonts w:ascii="Times New Roman" w:hAnsi="Times New Roman" w:cs="Times New Roman"/>
            <w:sz w:val="24"/>
            <w:szCs w:val="24"/>
          </w:rPr>
          <w:t>https://yandex.ru/video/search?text=просто%20русский%20анекдот%20книга%20эхо%20россии&amp;path=wizard&amp;parent-reqid=1573388091569982-62207313393040757800125-sas1-5461&amp;noreask=1&amp;filmId=3001904782515005857</w:t>
        </w:r>
      </w:hyperlink>
    </w:p>
    <w:p w:rsidR="001C257D" w:rsidRDefault="001C257D" w:rsidP="00E5094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Рассказчик должен обладать актерскими способностями, уметь работать с интонацией, использовать мимику, жесты, тогда слушать анекдот в его исполнении будет интересно.</w:t>
      </w:r>
    </w:p>
    <w:p w:rsidR="001C257D" w:rsidRDefault="001C257D" w:rsidP="001C25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Обратимся к книге  </w:t>
      </w:r>
      <w:r w:rsidRPr="00730AB6">
        <w:rPr>
          <w:rFonts w:ascii="Times New Roman" w:hAnsi="Times New Roman" w:cs="Times New Roman"/>
          <w:sz w:val="24"/>
          <w:szCs w:val="24"/>
        </w:rPr>
        <w:t>«Русский литературный анекдот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0AB6">
        <w:rPr>
          <w:rFonts w:ascii="Times New Roman" w:hAnsi="Times New Roman" w:cs="Times New Roman"/>
          <w:sz w:val="24"/>
          <w:szCs w:val="24"/>
        </w:rPr>
        <w:t>конца XVIII — начала XIX века».</w:t>
      </w:r>
    </w:p>
    <w:p w:rsidR="001C257D" w:rsidRDefault="00C07986" w:rsidP="001C257D">
      <w:pPr>
        <w:rPr>
          <w:rFonts w:ascii="Times New Roman" w:hAnsi="Times New Roman" w:cs="Times New Roman"/>
          <w:sz w:val="24"/>
          <w:szCs w:val="24"/>
        </w:rPr>
      </w:pPr>
      <w:hyperlink r:id="rId14" w:anchor="p1" w:history="1">
        <w:r w:rsidR="001C257D" w:rsidRPr="008C548B">
          <w:rPr>
            <w:rStyle w:val="a3"/>
            <w:rFonts w:ascii="Times New Roman" w:hAnsi="Times New Roman" w:cs="Times New Roman"/>
            <w:sz w:val="24"/>
            <w:szCs w:val="24"/>
          </w:rPr>
          <w:t>https://bookscafe.net/read/kurganov_e-russkiy_literaturnyy_anekdot_konca_xviii_nachala_xix_veka-199516.html#p1</w:t>
        </w:r>
      </w:hyperlink>
    </w:p>
    <w:p w:rsidR="001C257D" w:rsidRDefault="001C257D" w:rsidP="001C25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стр.69 – анекдот о Пушкине</w:t>
      </w:r>
    </w:p>
    <w:p w:rsidR="001C257D" w:rsidRPr="00730AB6" w:rsidRDefault="001C257D" w:rsidP="001C25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Georgia" w:hAnsi="Georgia"/>
          <w:color w:val="000000"/>
          <w:shd w:val="clear" w:color="auto" w:fill="FFFFFF"/>
        </w:rPr>
        <w:t>Однажды Пушкин сидел в кабинете графа С. и читал про себя какую-то книгу.</w:t>
      </w:r>
      <w:r>
        <w:rPr>
          <w:rFonts w:ascii="Georgia" w:hAnsi="Georgia"/>
          <w:color w:val="000000"/>
        </w:rPr>
        <w:br/>
      </w:r>
      <w:r>
        <w:rPr>
          <w:rFonts w:ascii="Georgia" w:hAnsi="Georgia"/>
          <w:color w:val="000000"/>
          <w:shd w:val="clear" w:color="auto" w:fill="FFFFFF"/>
        </w:rPr>
        <w:t>   Сам граф лежал на диване.</w:t>
      </w:r>
      <w:r>
        <w:rPr>
          <w:rFonts w:ascii="Georgia" w:hAnsi="Georgia"/>
          <w:color w:val="000000"/>
        </w:rPr>
        <w:br/>
      </w:r>
      <w:r>
        <w:rPr>
          <w:rFonts w:ascii="Georgia" w:hAnsi="Georgia"/>
          <w:color w:val="000000"/>
          <w:shd w:val="clear" w:color="auto" w:fill="FFFFFF"/>
        </w:rPr>
        <w:t>   На полу, около письменного стола, играли его двое детишек.</w:t>
      </w:r>
      <w:r>
        <w:rPr>
          <w:rFonts w:ascii="Georgia" w:hAnsi="Georgia"/>
          <w:color w:val="000000"/>
        </w:rPr>
        <w:br/>
      </w:r>
      <w:r>
        <w:rPr>
          <w:rFonts w:ascii="Georgia" w:hAnsi="Georgia"/>
          <w:color w:val="000000"/>
          <w:shd w:val="clear" w:color="auto" w:fill="FFFFFF"/>
        </w:rPr>
        <w:t>   — Саша, скажи что-нибудь экспромтом… — обращается граф к Пушкину.</w:t>
      </w:r>
      <w:r>
        <w:rPr>
          <w:rFonts w:ascii="Georgia" w:hAnsi="Georgia"/>
          <w:color w:val="000000"/>
        </w:rPr>
        <w:br/>
      </w:r>
      <w:r>
        <w:rPr>
          <w:rFonts w:ascii="Georgia" w:hAnsi="Georgia"/>
          <w:color w:val="000000"/>
          <w:shd w:val="clear" w:color="auto" w:fill="FFFFFF"/>
        </w:rPr>
        <w:lastRenderedPageBreak/>
        <w:t>   Пушкин, мигом, ничуть не задумываясь, скороговоркой отвечает:</w:t>
      </w:r>
      <w:r>
        <w:rPr>
          <w:rFonts w:ascii="Georgia" w:hAnsi="Georgia"/>
          <w:color w:val="000000"/>
        </w:rPr>
        <w:br/>
      </w:r>
      <w:r>
        <w:rPr>
          <w:rFonts w:ascii="Georgia" w:hAnsi="Georgia"/>
          <w:color w:val="000000"/>
          <w:shd w:val="clear" w:color="auto" w:fill="FFFFFF"/>
        </w:rPr>
        <w:t>   — </w:t>
      </w:r>
      <w:proofErr w:type="gramStart"/>
      <w:r>
        <w:rPr>
          <w:rFonts w:ascii="Georgia" w:hAnsi="Georgia"/>
          <w:color w:val="000000"/>
          <w:shd w:val="clear" w:color="auto" w:fill="FFFFFF"/>
        </w:rPr>
        <w:t>Детина</w:t>
      </w:r>
      <w:proofErr w:type="gramEnd"/>
      <w:r>
        <w:rPr>
          <w:rFonts w:ascii="Georgia" w:hAnsi="Georgia"/>
          <w:color w:val="000000"/>
          <w:shd w:val="clear" w:color="auto" w:fill="FFFFFF"/>
        </w:rPr>
        <w:t xml:space="preserve"> полоумный лежит на диване.</w:t>
      </w:r>
      <w:r>
        <w:rPr>
          <w:rFonts w:ascii="Georgia" w:hAnsi="Georgia"/>
          <w:color w:val="000000"/>
        </w:rPr>
        <w:br/>
      </w:r>
      <w:r>
        <w:rPr>
          <w:rFonts w:ascii="Georgia" w:hAnsi="Georgia"/>
          <w:color w:val="000000"/>
          <w:shd w:val="clear" w:color="auto" w:fill="FFFFFF"/>
        </w:rPr>
        <w:t>   Граф обиделся.</w:t>
      </w:r>
      <w:r>
        <w:rPr>
          <w:rFonts w:ascii="Georgia" w:hAnsi="Georgia"/>
          <w:color w:val="000000"/>
        </w:rPr>
        <w:br/>
      </w:r>
      <w:r>
        <w:rPr>
          <w:rFonts w:ascii="Georgia" w:hAnsi="Georgia"/>
          <w:color w:val="000000"/>
          <w:shd w:val="clear" w:color="auto" w:fill="FFFFFF"/>
        </w:rPr>
        <w:t>   — Вы слишком забываетесь, Александр Сергеевич, — строго проговорил он.</w:t>
      </w:r>
      <w:r>
        <w:rPr>
          <w:rFonts w:ascii="Georgia" w:hAnsi="Georgia"/>
          <w:color w:val="000000"/>
        </w:rPr>
        <w:br/>
      </w:r>
      <w:r>
        <w:rPr>
          <w:rFonts w:ascii="Georgia" w:hAnsi="Georgia"/>
          <w:color w:val="000000"/>
          <w:shd w:val="clear" w:color="auto" w:fill="FFFFFF"/>
        </w:rPr>
        <w:t>   — Ничуть</w:t>
      </w:r>
      <w:proofErr w:type="gramStart"/>
      <w:r>
        <w:rPr>
          <w:rFonts w:ascii="Georgia" w:hAnsi="Georgia"/>
          <w:color w:val="000000"/>
          <w:shd w:val="clear" w:color="auto" w:fill="FFFFFF"/>
        </w:rPr>
        <w:t>… Н</w:t>
      </w:r>
      <w:proofErr w:type="gramEnd"/>
      <w:r>
        <w:rPr>
          <w:rFonts w:ascii="Georgia" w:hAnsi="Georgia"/>
          <w:color w:val="000000"/>
          <w:shd w:val="clear" w:color="auto" w:fill="FFFFFF"/>
        </w:rPr>
        <w:t>о вы, кажется, не поняли меня… Я сказал: — дети на полу, умный на диване. [2, с. 10–11.]</w:t>
      </w:r>
    </w:p>
    <w:p w:rsidR="001C26A0" w:rsidRDefault="00AC0291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Какой языковой прием использовал А..Пушкин?</w:t>
      </w:r>
    </w:p>
    <w:p w:rsidR="00AC0291" w:rsidRDefault="00AC0291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Каламбур. </w:t>
      </w:r>
    </w:p>
    <w:p w:rsidR="00E0751F" w:rsidRDefault="00E0751F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Каламбур является особенностью разговорной речи. </w:t>
      </w:r>
      <w:r w:rsidR="00AC0291">
        <w:rPr>
          <w:rFonts w:ascii="Times New Roman" w:hAnsi="Times New Roman" w:cs="Times New Roman"/>
          <w:sz w:val="24"/>
          <w:szCs w:val="24"/>
        </w:rPr>
        <w:t>Часто на каламбуре строится весь анекдот, как в этом случае.</w:t>
      </w:r>
    </w:p>
    <w:p w:rsidR="00AC0291" w:rsidRDefault="00E0751F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 с рубрикой «Лингвистические заметки» на стр.105</w:t>
      </w:r>
    </w:p>
    <w:p w:rsidR="00385B15" w:rsidRDefault="00ED64D5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 с языковыми особенностями анекдота на материале личного опыта и упр.164.</w:t>
      </w:r>
    </w:p>
    <w:p w:rsidR="00ED64D5" w:rsidRDefault="00ED64D5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Запись в тетрадях:</w:t>
      </w:r>
    </w:p>
    <w:p w:rsidR="00ED64D5" w:rsidRDefault="00ED64D5" w:rsidP="006B70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Языковые особенности анекдота</w:t>
      </w:r>
    </w:p>
    <w:p w:rsidR="00ED64D5" w:rsidRDefault="00ED64D5" w:rsidP="00ED64D5">
      <w:pPr>
        <w:pStyle w:val="a8"/>
        <w:numPr>
          <w:ilvl w:val="0"/>
          <w:numId w:val="1"/>
        </w:numPr>
        <w:shd w:val="clear" w:color="auto" w:fill="FFFFFF"/>
        <w:textAlignment w:val="baseline"/>
      </w:pPr>
      <w:r>
        <w:t>Языковая игра.</w:t>
      </w:r>
    </w:p>
    <w:p w:rsidR="00ED64D5" w:rsidRPr="00ED64D5" w:rsidRDefault="00ED64D5" w:rsidP="00ED64D5">
      <w:pPr>
        <w:pStyle w:val="a8"/>
        <w:numPr>
          <w:ilvl w:val="0"/>
          <w:numId w:val="1"/>
        </w:numPr>
        <w:shd w:val="clear" w:color="auto" w:fill="FFFFFF"/>
        <w:textAlignment w:val="baseline"/>
      </w:pPr>
      <w:r>
        <w:t>О</w:t>
      </w:r>
      <w:r w:rsidRPr="00ED64D5">
        <w:t>билие языко</w:t>
      </w:r>
      <w:r>
        <w:t>вых средств субъективной оценки.</w:t>
      </w:r>
    </w:p>
    <w:p w:rsidR="00ED64D5" w:rsidRDefault="00ED64D5" w:rsidP="00ED64D5">
      <w:pPr>
        <w:pStyle w:val="a8"/>
        <w:numPr>
          <w:ilvl w:val="0"/>
          <w:numId w:val="1"/>
        </w:numPr>
        <w:shd w:val="clear" w:color="auto" w:fill="FFFFFF"/>
        <w:textAlignment w:val="baseline"/>
      </w:pPr>
      <w:r>
        <w:t>И</w:t>
      </w:r>
      <w:r w:rsidRPr="00ED64D5">
        <w:t>спользование эмоционально окр</w:t>
      </w:r>
      <w:r>
        <w:t>ашенной лексики  и фразеологии.</w:t>
      </w:r>
    </w:p>
    <w:p w:rsidR="00ED64D5" w:rsidRPr="00ED64D5" w:rsidRDefault="00ED64D5" w:rsidP="00ED64D5">
      <w:pPr>
        <w:pStyle w:val="a8"/>
        <w:numPr>
          <w:ilvl w:val="0"/>
          <w:numId w:val="1"/>
        </w:numPr>
        <w:shd w:val="clear" w:color="auto" w:fill="FFFFFF"/>
        <w:textAlignment w:val="baseline"/>
      </w:pPr>
      <w:r>
        <w:t>У</w:t>
      </w:r>
      <w:r w:rsidRPr="00ED64D5">
        <w:t xml:space="preserve">потребление  эмоционально-экспрессивных  </w:t>
      </w:r>
      <w:r>
        <w:t>частиц, восклицаний, междометий.</w:t>
      </w:r>
    </w:p>
    <w:p w:rsidR="00ED64D5" w:rsidRPr="00ED64D5" w:rsidRDefault="00ED64D5" w:rsidP="00ED64D5">
      <w:pPr>
        <w:pStyle w:val="a8"/>
        <w:numPr>
          <w:ilvl w:val="0"/>
          <w:numId w:val="1"/>
        </w:numPr>
        <w:shd w:val="clear" w:color="auto" w:fill="FFFFFF"/>
        <w:textAlignment w:val="baseline"/>
      </w:pPr>
      <w:r>
        <w:t>И</w:t>
      </w:r>
      <w:r w:rsidRPr="00ED64D5">
        <w:t>спользование  обращений,  а  также  просторечных, диалектально-окрашенн</w:t>
      </w:r>
      <w:r>
        <w:t>ых единиц.</w:t>
      </w:r>
    </w:p>
    <w:p w:rsidR="00ED64D5" w:rsidRPr="00ED64D5" w:rsidRDefault="00ED64D5" w:rsidP="00ED64D5">
      <w:pPr>
        <w:pStyle w:val="a8"/>
        <w:numPr>
          <w:ilvl w:val="0"/>
          <w:numId w:val="1"/>
        </w:numPr>
        <w:shd w:val="clear" w:color="auto" w:fill="FFFFFF"/>
        <w:textAlignment w:val="baseline"/>
      </w:pPr>
      <w:r>
        <w:t>П</w:t>
      </w:r>
      <w:r w:rsidRPr="00ED64D5">
        <w:t>реобладание  личных  местоимений  и  личных  форм глагола, употребленных в наст</w:t>
      </w:r>
      <w:r>
        <w:t>оящем времени.</w:t>
      </w:r>
    </w:p>
    <w:p w:rsidR="004E6DEE" w:rsidRPr="00ED64D5" w:rsidRDefault="00ED64D5" w:rsidP="004E6DEE">
      <w:pPr>
        <w:pStyle w:val="a8"/>
        <w:numPr>
          <w:ilvl w:val="0"/>
          <w:numId w:val="1"/>
        </w:numPr>
        <w:shd w:val="clear" w:color="auto" w:fill="FFFFFF"/>
        <w:textAlignment w:val="baseline"/>
      </w:pPr>
      <w:r>
        <w:t>Использование простых предложений.</w:t>
      </w:r>
    </w:p>
    <w:p w:rsidR="00ED64D5" w:rsidRDefault="004E6DEE" w:rsidP="004E6DEE">
      <w:pPr>
        <w:pStyle w:val="a7"/>
        <w:ind w:hanging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Анекдот – не единственный юмористический речевой жанр. </w:t>
      </w:r>
    </w:p>
    <w:p w:rsidR="000659EB" w:rsidRDefault="000659EB" w:rsidP="004E6DEE">
      <w:pPr>
        <w:pStyle w:val="a7"/>
        <w:ind w:hanging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Работа с текстом лингвистической статьи. </w:t>
      </w:r>
      <w:hyperlink r:id="rId15" w:history="1">
        <w:r w:rsidRPr="008C548B">
          <w:rPr>
            <w:rStyle w:val="a3"/>
            <w:rFonts w:ascii="Times New Roman" w:hAnsi="Times New Roman" w:cs="Times New Roman"/>
            <w:sz w:val="24"/>
            <w:szCs w:val="24"/>
          </w:rPr>
          <w:t>https://medconfer.com/node/3225</w:t>
        </w:r>
      </w:hyperlink>
    </w:p>
    <w:p w:rsidR="000659EB" w:rsidRDefault="000659EB" w:rsidP="004E6DEE">
      <w:pPr>
        <w:pStyle w:val="a7"/>
        <w:ind w:hanging="720"/>
        <w:rPr>
          <w:rFonts w:ascii="Times New Roman" w:hAnsi="Times New Roman" w:cs="Times New Roman"/>
          <w:sz w:val="24"/>
          <w:szCs w:val="24"/>
        </w:rPr>
      </w:pP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r w:rsidRPr="000659EB">
        <w:rPr>
          <w:rStyle w:val="a9"/>
          <w:i/>
        </w:rPr>
        <w:t>Шутка как малый речевой жанр</w:t>
      </w: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proofErr w:type="spellStart"/>
      <w:r w:rsidRPr="000659EB">
        <w:rPr>
          <w:rStyle w:val="aa"/>
        </w:rPr>
        <w:t>Жильцова</w:t>
      </w:r>
      <w:proofErr w:type="spellEnd"/>
      <w:r w:rsidRPr="000659EB">
        <w:rPr>
          <w:rStyle w:val="aa"/>
        </w:rPr>
        <w:t xml:space="preserve"> О.Ю.</w:t>
      </w: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r w:rsidRPr="000659EB">
        <w:rPr>
          <w:rStyle w:val="aa"/>
        </w:rPr>
        <w:t>Научный руководитель: д.ф.н., профессор Кочеткова Т.В.</w:t>
      </w: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r w:rsidRPr="000659EB">
        <w:rPr>
          <w:i/>
        </w:rPr>
        <w:t xml:space="preserve">ГБОУ ВПО </w:t>
      </w:r>
      <w:proofErr w:type="gramStart"/>
      <w:r w:rsidRPr="000659EB">
        <w:rPr>
          <w:i/>
        </w:rPr>
        <w:t>Саратовский</w:t>
      </w:r>
      <w:proofErr w:type="gramEnd"/>
      <w:r w:rsidRPr="000659EB">
        <w:rPr>
          <w:i/>
        </w:rPr>
        <w:t xml:space="preserve"> ГМУ им. В.И. Разумовского Минздрава РФ</w:t>
      </w: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r w:rsidRPr="000659EB">
        <w:rPr>
          <w:i/>
        </w:rPr>
        <w:t>Кафедра русской и классической филологии</w:t>
      </w: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r w:rsidRPr="000659EB">
        <w:rPr>
          <w:i/>
        </w:rPr>
        <w:t>Этимологический словарь русского языка М.Фасмера указывает на то, что слово «шутка» произошло от церковно-славянского слова «шут», которое обозначало лицо при барском доме или дворце, развлекавшее забавными выходками господ или гостей. Шутка - это то, что говорят или делают не всерьез, а ради потехи, развлечения, веселья, забавы. Шуткой может быть фраза или небольшой текст, яркая картинка юмористического содержания. Шутка имеет особую концовку, которой заканчивается повествование и делает его смешным.</w:t>
      </w: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r w:rsidRPr="000659EB">
        <w:rPr>
          <w:i/>
        </w:rPr>
        <w:lastRenderedPageBreak/>
        <w:t>Представление о шутке как речевом жанре восходит к концепции речевых жанров М.М.Бахтина. Шутка представляет собой малый речевой жанр, осуществляющийся говорящим в речи с расчетом на получение комического эффекта. Шутка всегда является показателем нестандартного, творческого или даже экспериментального подхода к языку. Она возникает в процессе естественной коммуникации, без ограничения какими-либо строгими рамками: содержательными или формальными. Удачно рожденная шутка быстро становится популярной и охотно передается из уст в уста. Языковые находки в шутках принято рассматривать как высшую стадию владения языком.</w:t>
      </w: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r w:rsidRPr="000659EB">
        <w:rPr>
          <w:i/>
        </w:rPr>
        <w:t>Шутка может выступать в различных формах - вопрос/ответ, короткая байка.  Для достижения своей юмористической цели она использует иронию, сарказм, игру слов и другие языковые средства. По цели она близка к таким малым речевым жанрам как розыгрыш,  анекдот.</w:t>
      </w: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r w:rsidRPr="000659EB">
        <w:rPr>
          <w:i/>
        </w:rPr>
        <w:t>Современная шутка характеризуется большей обращенностью к содержательной стороне языка. Однако в ней встречаются сознательные выведения языковых средств за пределы нормы, творческое нарушение семантических и прагматических правил. По характеру шутки четко определяется принадлежность автора к определенному типу внутринациональной речевой культуры, его речевые привычки и пристрастия, художественный вкус. </w:t>
      </w:r>
    </w:p>
    <w:p w:rsidR="000659EB" w:rsidRPr="000659EB" w:rsidRDefault="000659EB" w:rsidP="000659EB">
      <w:pPr>
        <w:pStyle w:val="a8"/>
        <w:spacing w:before="120" w:beforeAutospacing="0" w:after="216" w:afterAutospacing="0"/>
        <w:jc w:val="both"/>
        <w:rPr>
          <w:i/>
        </w:rPr>
      </w:pPr>
      <w:r w:rsidRPr="000659EB">
        <w:rPr>
          <w:i/>
        </w:rPr>
        <w:t>Таким образом, шутка - уникальный речевой жанр, наглядно демонстрирующий  проявления творческой активности человека и выпукло демонстрирующий особенности его характера. Уместное использование шуток в различных сферах деятельности и речевого общения подчеркивает коммуникативную ценность таких малых речевых форм, их эстетическую и интеллектуальную значимость для современников.</w:t>
      </w:r>
    </w:p>
    <w:p w:rsidR="000659EB" w:rsidRPr="00ED64D5" w:rsidRDefault="000659EB" w:rsidP="004E6DEE">
      <w:pPr>
        <w:pStyle w:val="a7"/>
        <w:ind w:hanging="720"/>
        <w:rPr>
          <w:rFonts w:ascii="Times New Roman" w:hAnsi="Times New Roman" w:cs="Times New Roman"/>
          <w:sz w:val="24"/>
          <w:szCs w:val="24"/>
        </w:rPr>
      </w:pPr>
    </w:p>
    <w:p w:rsidR="003E7669" w:rsidRDefault="0052206B" w:rsidP="003E7669">
      <w:pPr>
        <w:rPr>
          <w:rFonts w:ascii="Times New Roman" w:hAnsi="Times New Roman" w:cs="Times New Roman"/>
        </w:rPr>
      </w:pPr>
      <w:r w:rsidRPr="003E7669">
        <w:rPr>
          <w:rFonts w:ascii="Times New Roman" w:hAnsi="Times New Roman" w:cs="Times New Roman"/>
        </w:rPr>
        <w:t xml:space="preserve">Этап 3. Ценностно-рефлексивный </w:t>
      </w:r>
    </w:p>
    <w:p w:rsidR="00B30F83" w:rsidRDefault="00B30F83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Работа по группам. Составление «Памятки хорошего шутника»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Пытайся увидеть </w:t>
      </w:r>
      <w:proofErr w:type="gramStart"/>
      <w:r>
        <w:rPr>
          <w:rFonts w:ascii="Times New Roman" w:hAnsi="Times New Roman" w:cs="Times New Roman"/>
        </w:rPr>
        <w:t>смешное</w:t>
      </w:r>
      <w:proofErr w:type="gramEnd"/>
      <w:r>
        <w:rPr>
          <w:rFonts w:ascii="Times New Roman" w:hAnsi="Times New Roman" w:cs="Times New Roman"/>
        </w:rPr>
        <w:t xml:space="preserve"> в обычной жизни.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Не оскорбляй других.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Будь остроумным, а не глупым.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Будь позитивным.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Расширяй словарный запас.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Будь кратким.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Соблюдай </w:t>
      </w:r>
      <w:proofErr w:type="spellStart"/>
      <w:r>
        <w:rPr>
          <w:rFonts w:ascii="Times New Roman" w:hAnsi="Times New Roman" w:cs="Times New Roman"/>
        </w:rPr>
        <w:t>самоцензуру</w:t>
      </w:r>
      <w:proofErr w:type="spellEnd"/>
      <w:r>
        <w:rPr>
          <w:rFonts w:ascii="Times New Roman" w:hAnsi="Times New Roman" w:cs="Times New Roman"/>
        </w:rPr>
        <w:t>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Развивайся.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Делись искренними эмоциями.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Четко формулируй шутку.</w:t>
      </w:r>
    </w:p>
    <w:p w:rsid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Находи подходящий момент.</w:t>
      </w:r>
    </w:p>
    <w:p w:rsidR="00B30F83" w:rsidRPr="00B30F83" w:rsidRDefault="00B30F83" w:rsidP="00B30F83">
      <w:pPr>
        <w:pStyle w:val="a7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Не волнуйся.</w:t>
      </w:r>
    </w:p>
    <w:p w:rsidR="00B30F83" w:rsidRDefault="00B30F83" w:rsidP="003E7669">
      <w:pPr>
        <w:rPr>
          <w:rFonts w:ascii="Times New Roman" w:hAnsi="Times New Roman" w:cs="Times New Roman"/>
        </w:rPr>
      </w:pPr>
    </w:p>
    <w:p w:rsidR="000D0446" w:rsidRDefault="000D0446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Какое место в нашей жизни занимают анекдоты и шутки?</w:t>
      </w:r>
    </w:p>
    <w:p w:rsidR="000D0446" w:rsidRDefault="000D0446" w:rsidP="003E766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Театр одного актера: конкурс на лучшее исполнение анекдота</w:t>
      </w:r>
    </w:p>
    <w:p w:rsidR="003E7669" w:rsidRDefault="0052206B" w:rsidP="003E7669">
      <w:pPr>
        <w:rPr>
          <w:rFonts w:ascii="Times New Roman" w:hAnsi="Times New Roman" w:cs="Times New Roman"/>
        </w:rPr>
      </w:pPr>
      <w:r w:rsidRPr="003E7669">
        <w:rPr>
          <w:rFonts w:ascii="Times New Roman" w:hAnsi="Times New Roman" w:cs="Times New Roman"/>
        </w:rPr>
        <w:t xml:space="preserve">Домашнее задание: </w:t>
      </w:r>
      <w:r w:rsidR="00466F57">
        <w:rPr>
          <w:rFonts w:ascii="Times New Roman" w:hAnsi="Times New Roman" w:cs="Times New Roman"/>
        </w:rPr>
        <w:t>упр.</w:t>
      </w:r>
      <w:r w:rsidR="00466F57" w:rsidRPr="00466F57">
        <w:rPr>
          <w:rFonts w:ascii="TextbookNSanPin-Bold" w:hAnsi="TextbookNSanPin-Bold" w:cs="TextbookNSanPin-Bold"/>
          <w:b/>
          <w:bCs/>
          <w:color w:val="221F1F"/>
        </w:rPr>
        <w:t xml:space="preserve"> </w:t>
      </w:r>
      <w:r w:rsidR="00466F57" w:rsidRPr="00466F57">
        <w:rPr>
          <w:rFonts w:ascii="Times New Roman" w:hAnsi="Times New Roman" w:cs="Times New Roman"/>
          <w:b/>
          <w:bCs/>
          <w:color w:val="221F1F"/>
          <w:sz w:val="24"/>
          <w:szCs w:val="24"/>
        </w:rPr>
        <w:t xml:space="preserve">166. </w:t>
      </w:r>
      <w:r w:rsidR="00466F57" w:rsidRPr="00466F57">
        <w:rPr>
          <w:rFonts w:ascii="Times New Roman" w:hAnsi="Times New Roman" w:cs="Times New Roman"/>
          <w:color w:val="221F1F"/>
          <w:sz w:val="24"/>
          <w:szCs w:val="24"/>
        </w:rPr>
        <w:t>Орфографический и пунктуационный практикум</w:t>
      </w:r>
      <w:r w:rsidR="00466F57">
        <w:rPr>
          <w:rFonts w:ascii="Times New Roman" w:hAnsi="Times New Roman" w:cs="Times New Roman"/>
          <w:color w:val="221F1F"/>
          <w:sz w:val="24"/>
          <w:szCs w:val="24"/>
        </w:rPr>
        <w:t xml:space="preserve">, </w:t>
      </w:r>
    </w:p>
    <w:p w:rsidR="00466F57" w:rsidRPr="00466F57" w:rsidRDefault="00466F57" w:rsidP="00466F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6F57">
        <w:rPr>
          <w:rFonts w:ascii="Times New Roman" w:hAnsi="Times New Roman" w:cs="Times New Roman"/>
          <w:sz w:val="24"/>
          <w:szCs w:val="24"/>
        </w:rPr>
        <w:lastRenderedPageBreak/>
        <w:t xml:space="preserve">Проект: Составьте небольшой сборник анекдотов, наиболее популярных </w:t>
      </w:r>
      <w:proofErr w:type="gramStart"/>
      <w:r w:rsidRPr="00466F57">
        <w:rPr>
          <w:rFonts w:ascii="Times New Roman" w:hAnsi="Times New Roman" w:cs="Times New Roman"/>
          <w:sz w:val="24"/>
          <w:szCs w:val="24"/>
        </w:rPr>
        <w:t>среди</w:t>
      </w:r>
      <w:proofErr w:type="gramEnd"/>
    </w:p>
    <w:p w:rsidR="00466F57" w:rsidRPr="00466F57" w:rsidRDefault="00466F57" w:rsidP="00466F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6F57">
        <w:rPr>
          <w:rFonts w:ascii="Times New Roman" w:hAnsi="Times New Roman" w:cs="Times New Roman"/>
          <w:sz w:val="24"/>
          <w:szCs w:val="24"/>
        </w:rPr>
        <w:t>сверстников. Подумайте, какие разделы будут в вашем сборнике, какие иллюстрации</w:t>
      </w:r>
    </w:p>
    <w:p w:rsidR="0052206B" w:rsidRPr="00466F57" w:rsidRDefault="00466F57" w:rsidP="00466F57">
      <w:pPr>
        <w:rPr>
          <w:rFonts w:ascii="Times New Roman" w:hAnsi="Times New Roman" w:cs="Times New Roman"/>
          <w:sz w:val="24"/>
          <w:szCs w:val="24"/>
        </w:rPr>
      </w:pPr>
      <w:r w:rsidRPr="00466F57">
        <w:rPr>
          <w:rFonts w:ascii="Times New Roman" w:hAnsi="Times New Roman" w:cs="Times New Roman"/>
          <w:sz w:val="24"/>
          <w:szCs w:val="24"/>
        </w:rPr>
        <w:t>или фотографии</w:t>
      </w:r>
      <w:r w:rsidRPr="00466F57">
        <w:rPr>
          <w:rFonts w:ascii="Times New Roman" w:hAnsi="Times New Roman" w:cs="Times New Roman"/>
          <w:color w:val="221F1F"/>
          <w:sz w:val="24"/>
          <w:szCs w:val="24"/>
        </w:rPr>
        <w:t>.</w:t>
      </w:r>
    </w:p>
    <w:sectPr w:rsidR="0052206B" w:rsidRPr="00466F57" w:rsidSect="00125A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extbookNSanPin-Regula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extbookNSanPin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357ED1"/>
    <w:multiLevelType w:val="hybridMultilevel"/>
    <w:tmpl w:val="1ECE4B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9B722FA"/>
    <w:multiLevelType w:val="hybridMultilevel"/>
    <w:tmpl w:val="9FCE21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A63AB"/>
    <w:rsid w:val="000659EB"/>
    <w:rsid w:val="000B2049"/>
    <w:rsid w:val="000D0446"/>
    <w:rsid w:val="000E20CD"/>
    <w:rsid w:val="00125A6F"/>
    <w:rsid w:val="0015178B"/>
    <w:rsid w:val="001C257D"/>
    <w:rsid w:val="001C26A0"/>
    <w:rsid w:val="00385B15"/>
    <w:rsid w:val="003A63AB"/>
    <w:rsid w:val="003E7669"/>
    <w:rsid w:val="00466F57"/>
    <w:rsid w:val="004E6DEE"/>
    <w:rsid w:val="0052206B"/>
    <w:rsid w:val="006B702E"/>
    <w:rsid w:val="007041A2"/>
    <w:rsid w:val="00730AB6"/>
    <w:rsid w:val="008503FF"/>
    <w:rsid w:val="00885E9E"/>
    <w:rsid w:val="00A941F2"/>
    <w:rsid w:val="00AC0291"/>
    <w:rsid w:val="00B27731"/>
    <w:rsid w:val="00B30F83"/>
    <w:rsid w:val="00C07986"/>
    <w:rsid w:val="00E0751F"/>
    <w:rsid w:val="00E50944"/>
    <w:rsid w:val="00EA6E55"/>
    <w:rsid w:val="00ED64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5A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E7669"/>
    <w:rPr>
      <w:color w:val="0000FF" w:themeColor="hyperlink"/>
      <w:u w:val="single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7041A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s1">
    <w:name w:val="s_1"/>
    <w:basedOn w:val="a"/>
    <w:rsid w:val="007041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503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503FF"/>
    <w:rPr>
      <w:rFonts w:ascii="Tahoma" w:hAnsi="Tahoma" w:cs="Tahoma"/>
      <w:sz w:val="16"/>
      <w:szCs w:val="16"/>
    </w:rPr>
  </w:style>
  <w:style w:type="character" w:styleId="a6">
    <w:name w:val="FollowedHyperlink"/>
    <w:basedOn w:val="a0"/>
    <w:uiPriority w:val="99"/>
    <w:semiHidden/>
    <w:unhideWhenUsed/>
    <w:rsid w:val="006B702E"/>
    <w:rPr>
      <w:color w:val="800080" w:themeColor="followedHyperlink"/>
      <w:u w:val="single"/>
    </w:rPr>
  </w:style>
  <w:style w:type="paragraph" w:styleId="a7">
    <w:name w:val="List Paragraph"/>
    <w:basedOn w:val="a"/>
    <w:uiPriority w:val="34"/>
    <w:qFormat/>
    <w:rsid w:val="00ED64D5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ED64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0659EB"/>
    <w:rPr>
      <w:b/>
      <w:bCs/>
    </w:rPr>
  </w:style>
  <w:style w:type="character" w:styleId="aa">
    <w:name w:val="Emphasis"/>
    <w:basedOn w:val="a0"/>
    <w:uiPriority w:val="20"/>
    <w:qFormat/>
    <w:rsid w:val="000659EB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43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yandex.ru/video/search?text=&#1087;&#1088;&#1086;&#1089;&#1090;&#1086;%20&#1088;&#1091;&#1089;&#1089;&#1082;&#1080;&#1081;%20&#1072;&#1085;&#1077;&#1082;&#1076;&#1086;&#1090;%20&#1082;&#1085;&#1080;&#1075;&#1072;%20&#1101;&#1093;&#1086;%20&#1088;&#1086;&#1089;&#1089;&#1080;&#1080;&amp;path=wizard&amp;parent-reqid=1573388091569982-62207313393040757800125-sas1-5461&amp;noreask=1&amp;filmId=3001904782515005857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mp3spy.ru/download/2sOkLOP5ub5iIowgHiJE1Q/" TargetMode="External"/><Relationship Id="rId12" Type="http://schemas.openxmlformats.org/officeDocument/2006/relationships/hyperlink" Target="https://wordassociations.net/ru/&#1072;&#1089;&#1089;&#1086;&#1094;&#1080;&#1072;&#1094;&#1080;&#1080;-&#1082;-&#1089;&#1083;&#1086;&#1074;&#1091;/&#1040;&#1085;&#1077;&#1082;&#1076;&#1086;&#1090;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2.bin"/><Relationship Id="rId5" Type="http://schemas.openxmlformats.org/officeDocument/2006/relationships/image" Target="media/image1.emf"/><Relationship Id="rId15" Type="http://schemas.openxmlformats.org/officeDocument/2006/relationships/hyperlink" Target="https://medconfer.com/node/3225" TargetMode="Externa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hyperlink" Target="https://wordassociations.net/ru/" TargetMode="External"/><Relationship Id="rId14" Type="http://schemas.openxmlformats.org/officeDocument/2006/relationships/hyperlink" Target="https://bookscafe.net/read/kurganov_e-russkiy_literaturnyy_anekdot_konca_xviii_nachala_xix_veka-199516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423</TotalTime>
  <Pages>1</Pages>
  <Words>1337</Words>
  <Characters>7623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Владелец</dc:creator>
  <cp:keywords/>
  <dc:description/>
  <cp:lastModifiedBy>Владелец</cp:lastModifiedBy>
  <cp:revision>9</cp:revision>
  <dcterms:created xsi:type="dcterms:W3CDTF">2019-11-10T10:27:00Z</dcterms:created>
  <dcterms:modified xsi:type="dcterms:W3CDTF">2021-02-23T10:18:00Z</dcterms:modified>
</cp:coreProperties>
</file>