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F4D" w:rsidRPr="007B5FE4" w:rsidRDefault="00FB7F4D" w:rsidP="007B5FE4">
      <w:pPr>
        <w:jc w:val="both"/>
        <w:rPr>
          <w:rFonts w:ascii="Times New Roman" w:hAnsi="Times New Roman" w:cs="Times New Roman"/>
          <w:b/>
          <w:sz w:val="28"/>
          <w:szCs w:val="28"/>
          <w:shd w:val="clear" w:color="auto" w:fill="FFFFFF"/>
          <w:lang w:val="en-US"/>
        </w:rPr>
      </w:pPr>
      <w:r w:rsidRPr="007B5FE4">
        <w:rPr>
          <w:rFonts w:ascii="Times New Roman" w:hAnsi="Times New Roman" w:cs="Times New Roman"/>
          <w:b/>
          <w:sz w:val="28"/>
          <w:szCs w:val="28"/>
          <w:shd w:val="clear" w:color="auto" w:fill="FFFFFF"/>
          <w:lang w:val="en-US"/>
        </w:rPr>
        <w:t xml:space="preserve">"Reading is a discount ticket to everywhere." </w:t>
      </w:r>
    </w:p>
    <w:p w:rsidR="00FB7F4D" w:rsidRDefault="00FB7F4D" w:rsidP="00FB7F4D">
      <w:pPr>
        <w:jc w:val="right"/>
        <w:rPr>
          <w:rFonts w:ascii="Times New Roman" w:hAnsi="Times New Roman" w:cs="Times New Roman"/>
          <w:sz w:val="28"/>
          <w:szCs w:val="28"/>
          <w:shd w:val="clear" w:color="auto" w:fill="FFFFFF"/>
          <w:lang w:val="en-US"/>
        </w:rPr>
      </w:pPr>
      <w:r w:rsidRPr="00FB7F4D">
        <w:rPr>
          <w:rFonts w:ascii="Times New Roman" w:hAnsi="Times New Roman" w:cs="Times New Roman"/>
          <w:sz w:val="28"/>
          <w:szCs w:val="28"/>
          <w:shd w:val="clear" w:color="auto" w:fill="FFFFFF"/>
          <w:lang w:val="en-US"/>
        </w:rPr>
        <w:t xml:space="preserve"> Mary </w:t>
      </w:r>
      <w:proofErr w:type="spellStart"/>
      <w:r w:rsidRPr="00FB7F4D">
        <w:rPr>
          <w:rFonts w:ascii="Times New Roman" w:hAnsi="Times New Roman" w:cs="Times New Roman"/>
          <w:sz w:val="28"/>
          <w:szCs w:val="28"/>
          <w:shd w:val="clear" w:color="auto" w:fill="FFFFFF"/>
          <w:lang w:val="en-US"/>
        </w:rPr>
        <w:t>Schmich</w:t>
      </w:r>
      <w:proofErr w:type="spellEnd"/>
    </w:p>
    <w:p w:rsidR="00A07C3B" w:rsidRPr="007B5FE4" w:rsidRDefault="00A07C3B" w:rsidP="00FB7F4D">
      <w:pPr>
        <w:jc w:val="both"/>
        <w:rPr>
          <w:rFonts w:ascii="Times New Roman" w:hAnsi="Times New Roman" w:cs="Times New Roman"/>
          <w:b/>
          <w:sz w:val="28"/>
          <w:szCs w:val="28"/>
          <w:shd w:val="clear" w:color="auto" w:fill="FFFFFF"/>
          <w:lang w:val="en-US"/>
        </w:rPr>
      </w:pPr>
      <w:r w:rsidRPr="00A07C3B">
        <w:rPr>
          <w:rFonts w:ascii="Times New Roman" w:hAnsi="Times New Roman" w:cs="Times New Roman"/>
          <w:b/>
          <w:sz w:val="28"/>
          <w:szCs w:val="28"/>
          <w:shd w:val="clear" w:color="auto" w:fill="FFFFFF"/>
        </w:rPr>
        <w:t>Введение</w:t>
      </w:r>
    </w:p>
    <w:p w:rsidR="00587F63" w:rsidRPr="00BE722B" w:rsidRDefault="00FB7F4D" w:rsidP="00FB7F4D">
      <w:pPr>
        <w:jc w:val="both"/>
        <w:rPr>
          <w:rFonts w:ascii="Times New Roman" w:hAnsi="Times New Roman" w:cs="Times New Roman"/>
          <w:color w:val="000000"/>
          <w:sz w:val="28"/>
          <w:szCs w:val="28"/>
          <w:shd w:val="clear" w:color="auto" w:fill="FFFFFF"/>
        </w:rPr>
      </w:pPr>
      <w:r w:rsidRPr="00BE722B">
        <w:rPr>
          <w:rFonts w:ascii="Times New Roman" w:hAnsi="Times New Roman" w:cs="Times New Roman"/>
          <w:sz w:val="28"/>
          <w:szCs w:val="28"/>
          <w:shd w:val="clear" w:color="auto" w:fill="FFFFFF"/>
        </w:rPr>
        <w:t>«Как хорошо уметь читать» - эту фразу каждый из нас знает с детства. Невозможно преувеличить роль уме</w:t>
      </w:r>
      <w:bookmarkStart w:id="0" w:name="_GoBack"/>
      <w:bookmarkEnd w:id="0"/>
      <w:r w:rsidRPr="00BE722B">
        <w:rPr>
          <w:rFonts w:ascii="Times New Roman" w:hAnsi="Times New Roman" w:cs="Times New Roman"/>
          <w:sz w:val="28"/>
          <w:szCs w:val="28"/>
          <w:shd w:val="clear" w:color="auto" w:fill="FFFFFF"/>
        </w:rPr>
        <w:t xml:space="preserve">ния читать в жизни человека. </w:t>
      </w:r>
      <w:r w:rsidR="00587F63" w:rsidRPr="00BE722B">
        <w:rPr>
          <w:rFonts w:ascii="Times New Roman" w:hAnsi="Times New Roman" w:cs="Times New Roman"/>
          <w:sz w:val="28"/>
          <w:szCs w:val="28"/>
          <w:shd w:val="clear" w:color="auto" w:fill="FFFFFF"/>
        </w:rPr>
        <w:t xml:space="preserve">Особенно правдивы эти слова в отношении детей. </w:t>
      </w:r>
      <w:r w:rsidR="00587F63" w:rsidRPr="00BE722B">
        <w:rPr>
          <w:rFonts w:ascii="Times New Roman" w:hAnsi="Times New Roman" w:cs="Times New Roman"/>
          <w:color w:val="000000"/>
          <w:sz w:val="28"/>
          <w:szCs w:val="28"/>
          <w:shd w:val="clear" w:color="auto" w:fill="FFFFFF"/>
        </w:rPr>
        <w:t>Формирование у детей навыка чтения является фундаментом всего последующего образования.</w:t>
      </w:r>
    </w:p>
    <w:p w:rsidR="00B1217E" w:rsidRDefault="00587F63" w:rsidP="00FB7F4D">
      <w:pPr>
        <w:jc w:val="both"/>
        <w:rPr>
          <w:rFonts w:ascii="Times New Roman" w:hAnsi="Times New Roman" w:cs="Times New Roman"/>
          <w:color w:val="000000"/>
          <w:sz w:val="28"/>
          <w:szCs w:val="28"/>
          <w:shd w:val="clear" w:color="auto" w:fill="FFFFFF"/>
        </w:rPr>
      </w:pPr>
      <w:r w:rsidRPr="00BE722B">
        <w:rPr>
          <w:rFonts w:ascii="Times New Roman" w:hAnsi="Times New Roman" w:cs="Times New Roman"/>
          <w:color w:val="000000"/>
          <w:sz w:val="28"/>
          <w:szCs w:val="28"/>
          <w:shd w:val="clear" w:color="auto" w:fill="FFFFFF"/>
        </w:rPr>
        <w:t xml:space="preserve">Свои первые навыки чтения ребенок осваивает на родном языке.   Сформированный навык чтения включает в себя как минимум два основных компонента: </w:t>
      </w:r>
    </w:p>
    <w:p w:rsidR="00B1217E" w:rsidRDefault="00587F63" w:rsidP="00FB7F4D">
      <w:pPr>
        <w:jc w:val="both"/>
        <w:rPr>
          <w:rFonts w:ascii="Times New Roman" w:hAnsi="Times New Roman" w:cs="Times New Roman"/>
          <w:color w:val="000000"/>
          <w:sz w:val="28"/>
          <w:szCs w:val="28"/>
          <w:shd w:val="clear" w:color="auto" w:fill="FFFFFF"/>
        </w:rPr>
      </w:pPr>
      <w:r w:rsidRPr="00BE722B">
        <w:rPr>
          <w:rFonts w:ascii="Times New Roman" w:hAnsi="Times New Roman" w:cs="Times New Roman"/>
          <w:color w:val="000000"/>
          <w:sz w:val="28"/>
          <w:szCs w:val="28"/>
          <w:shd w:val="clear" w:color="auto" w:fill="FFFFFF"/>
        </w:rPr>
        <w:t xml:space="preserve">а) технику чтения (правильное и быстрое восприятие и озвучивание слов, основанное на связи между их зрительными образами, с одной стороны, и акустическими и </w:t>
      </w:r>
      <w:proofErr w:type="spellStart"/>
      <w:r w:rsidRPr="00BE722B">
        <w:rPr>
          <w:rFonts w:ascii="Times New Roman" w:hAnsi="Times New Roman" w:cs="Times New Roman"/>
          <w:color w:val="000000"/>
          <w:sz w:val="28"/>
          <w:szCs w:val="28"/>
          <w:shd w:val="clear" w:color="auto" w:fill="FFFFFF"/>
        </w:rPr>
        <w:t>речедвигательными</w:t>
      </w:r>
      <w:proofErr w:type="spellEnd"/>
      <w:r w:rsidRPr="00BE722B">
        <w:rPr>
          <w:rFonts w:ascii="Times New Roman" w:hAnsi="Times New Roman" w:cs="Times New Roman"/>
          <w:color w:val="000000"/>
          <w:sz w:val="28"/>
          <w:szCs w:val="28"/>
          <w:shd w:val="clear" w:color="auto" w:fill="FFFFFF"/>
        </w:rPr>
        <w:t xml:space="preserve">, - с другой), </w:t>
      </w:r>
    </w:p>
    <w:p w:rsidR="00B1217E" w:rsidRDefault="00587F63" w:rsidP="00FB7F4D">
      <w:pPr>
        <w:jc w:val="both"/>
        <w:rPr>
          <w:rFonts w:ascii="Times New Roman" w:hAnsi="Times New Roman" w:cs="Times New Roman"/>
          <w:color w:val="000000"/>
          <w:sz w:val="28"/>
          <w:szCs w:val="28"/>
          <w:shd w:val="clear" w:color="auto" w:fill="FFFFFF"/>
        </w:rPr>
      </w:pPr>
      <w:r w:rsidRPr="00BE722B">
        <w:rPr>
          <w:rFonts w:ascii="Times New Roman" w:hAnsi="Times New Roman" w:cs="Times New Roman"/>
          <w:color w:val="000000"/>
          <w:sz w:val="28"/>
          <w:szCs w:val="28"/>
          <w:shd w:val="clear" w:color="auto" w:fill="FFFFFF"/>
        </w:rPr>
        <w:t>б) понимание текста (извлечение его смысла, содержания).</w:t>
      </w:r>
    </w:p>
    <w:p w:rsidR="00FB7F4D" w:rsidRPr="00BE722B" w:rsidRDefault="00587F63" w:rsidP="00FB7F4D">
      <w:pPr>
        <w:jc w:val="both"/>
        <w:rPr>
          <w:rFonts w:ascii="Times New Roman" w:hAnsi="Times New Roman" w:cs="Times New Roman"/>
          <w:color w:val="000000"/>
          <w:sz w:val="28"/>
          <w:szCs w:val="28"/>
          <w:shd w:val="clear" w:color="auto" w:fill="FFFFFF"/>
        </w:rPr>
      </w:pPr>
      <w:r w:rsidRPr="00BE722B">
        <w:rPr>
          <w:rFonts w:ascii="Times New Roman" w:hAnsi="Times New Roman" w:cs="Times New Roman"/>
          <w:color w:val="000000"/>
          <w:sz w:val="28"/>
          <w:szCs w:val="28"/>
          <w:shd w:val="clear" w:color="auto" w:fill="FFFFFF"/>
        </w:rPr>
        <w:t xml:space="preserve"> Хорошо известно, что оба эти компонента тесно взаимосвязаны и опираются друг на друга: так, усовершенствование техники чтения облегчает понимание читаемого, а легкий для понимания текст лучше и точнее воспринимается. При этом на первых этапах формирования навыка чтения большее значение придается его технике, на последующих - пониманию текста.</w:t>
      </w:r>
    </w:p>
    <w:p w:rsidR="00BE722B" w:rsidRDefault="00587F63" w:rsidP="00587F63">
      <w:pPr>
        <w:jc w:val="both"/>
        <w:rPr>
          <w:rFonts w:ascii="Times New Roman" w:hAnsi="Times New Roman" w:cs="Times New Roman"/>
          <w:sz w:val="28"/>
          <w:szCs w:val="28"/>
        </w:rPr>
      </w:pPr>
      <w:r w:rsidRPr="00BE722B">
        <w:rPr>
          <w:rFonts w:ascii="Times New Roman" w:hAnsi="Times New Roman" w:cs="Times New Roman"/>
          <w:color w:val="000000"/>
          <w:sz w:val="28"/>
          <w:szCs w:val="28"/>
          <w:shd w:val="clear" w:color="auto" w:fill="FFFFFF"/>
        </w:rPr>
        <w:t>Все выше перечисленное во многом верно в отношении формирования навыка чтения у детей на начальном этапе изучения иностранного языка</w:t>
      </w:r>
      <w:r w:rsidR="00BE722B" w:rsidRPr="00BE722B">
        <w:rPr>
          <w:rFonts w:ascii="Times New Roman" w:hAnsi="Times New Roman" w:cs="Times New Roman"/>
          <w:color w:val="000000"/>
          <w:sz w:val="28"/>
          <w:szCs w:val="28"/>
          <w:shd w:val="clear" w:color="auto" w:fill="FFFFFF"/>
        </w:rPr>
        <w:t xml:space="preserve"> (в нашем случае английского языка)</w:t>
      </w:r>
      <w:r w:rsidRPr="00BE722B">
        <w:rPr>
          <w:rFonts w:ascii="Times New Roman" w:hAnsi="Times New Roman" w:cs="Times New Roman"/>
          <w:color w:val="000000"/>
          <w:sz w:val="28"/>
          <w:szCs w:val="28"/>
          <w:shd w:val="clear" w:color="auto" w:fill="FFFFFF"/>
        </w:rPr>
        <w:t xml:space="preserve">. </w:t>
      </w:r>
    </w:p>
    <w:p w:rsidR="00BE722B" w:rsidRDefault="00BE722B" w:rsidP="00BE722B">
      <w:pPr>
        <w:jc w:val="both"/>
        <w:rPr>
          <w:rFonts w:ascii="Times New Roman" w:hAnsi="Times New Roman" w:cs="Times New Roman"/>
          <w:sz w:val="28"/>
          <w:szCs w:val="28"/>
        </w:rPr>
      </w:pPr>
      <w:r w:rsidRPr="00BE722B">
        <w:rPr>
          <w:rFonts w:ascii="Times New Roman" w:hAnsi="Times New Roman" w:cs="Times New Roman"/>
          <w:sz w:val="28"/>
          <w:szCs w:val="28"/>
        </w:rPr>
        <w:t>О</w:t>
      </w:r>
      <w:r w:rsidR="00587F63" w:rsidRPr="00BE722B">
        <w:rPr>
          <w:rFonts w:ascii="Times New Roman" w:hAnsi="Times New Roman" w:cs="Times New Roman"/>
          <w:sz w:val="28"/>
          <w:szCs w:val="28"/>
        </w:rPr>
        <w:t>бучение навыку чтения на английском языке способствует развитию у детей интереса к изучаемому языку и обеспечивает учащихся средством получения новых знаний. При этом чтение представляет собой средство обучения учащихся и остальным видам речевой деятельности на английском языке. Начальный этап изучения английского языка, в частности и обучения чтению на данном языке, приходится на начальную ступень образования (2 - 4 классы).</w:t>
      </w:r>
      <w:r>
        <w:rPr>
          <w:rFonts w:ascii="Times New Roman" w:hAnsi="Times New Roman" w:cs="Times New Roman"/>
          <w:sz w:val="28"/>
          <w:szCs w:val="28"/>
        </w:rPr>
        <w:t xml:space="preserve"> </w:t>
      </w:r>
      <w:r w:rsidRPr="005B369B">
        <w:rPr>
          <w:rFonts w:ascii="Times New Roman" w:hAnsi="Times New Roman" w:cs="Times New Roman"/>
          <w:sz w:val="28"/>
          <w:szCs w:val="28"/>
        </w:rPr>
        <w:t xml:space="preserve">Несмотря на обилие новых методов и учебно-методических комплексов, на сегодняшний день проблема овладения навыками чтения на иностранном языке актуальна. Если не решить ее на раннем этапе формирования данного навыка, то и учащиеся, и </w:t>
      </w:r>
      <w:r w:rsidR="005B369B" w:rsidRPr="005B369B">
        <w:rPr>
          <w:rFonts w:ascii="Times New Roman" w:hAnsi="Times New Roman" w:cs="Times New Roman"/>
          <w:sz w:val="28"/>
          <w:szCs w:val="28"/>
        </w:rPr>
        <w:t xml:space="preserve">педагоги столкнуться с большими проблемами при подготовке и прохождении Основного Государственного Экзамена и Единого Государственного Экзамена по иностранному языку. </w:t>
      </w:r>
    </w:p>
    <w:p w:rsidR="00FC366C" w:rsidRDefault="00FC366C" w:rsidP="00A07C3B">
      <w:pPr>
        <w:jc w:val="both"/>
        <w:rPr>
          <w:rFonts w:ascii="Times New Roman" w:hAnsi="Times New Roman" w:cs="Times New Roman"/>
          <w:b/>
          <w:sz w:val="28"/>
          <w:szCs w:val="28"/>
        </w:rPr>
      </w:pPr>
    </w:p>
    <w:p w:rsidR="00FC366C" w:rsidRDefault="00FC366C" w:rsidP="00A07C3B">
      <w:pPr>
        <w:jc w:val="both"/>
        <w:rPr>
          <w:rFonts w:ascii="Times New Roman" w:hAnsi="Times New Roman" w:cs="Times New Roman"/>
          <w:b/>
          <w:sz w:val="28"/>
          <w:szCs w:val="28"/>
        </w:rPr>
      </w:pPr>
    </w:p>
    <w:p w:rsidR="00B1217E" w:rsidRDefault="00A07C3B" w:rsidP="00A07C3B">
      <w:pPr>
        <w:jc w:val="both"/>
        <w:rPr>
          <w:rFonts w:ascii="Times New Roman" w:hAnsi="Times New Roman" w:cs="Times New Roman"/>
          <w:b/>
          <w:sz w:val="28"/>
          <w:szCs w:val="28"/>
        </w:rPr>
      </w:pPr>
      <w:r>
        <w:rPr>
          <w:rFonts w:ascii="Times New Roman" w:hAnsi="Times New Roman" w:cs="Times New Roman"/>
          <w:b/>
          <w:sz w:val="28"/>
          <w:szCs w:val="28"/>
        </w:rPr>
        <w:lastRenderedPageBreak/>
        <w:t>Этапы</w:t>
      </w:r>
      <w:r w:rsidR="00FC366C">
        <w:rPr>
          <w:rFonts w:ascii="Times New Roman" w:hAnsi="Times New Roman" w:cs="Times New Roman"/>
          <w:b/>
          <w:sz w:val="28"/>
          <w:szCs w:val="28"/>
        </w:rPr>
        <w:t xml:space="preserve"> обучения техники чтения на английском языке</w:t>
      </w:r>
    </w:p>
    <w:p w:rsidR="00A07C3B" w:rsidRPr="00B1217E" w:rsidRDefault="00A07C3B" w:rsidP="00A07C3B">
      <w:pPr>
        <w:jc w:val="both"/>
        <w:rPr>
          <w:rFonts w:ascii="Times New Roman" w:hAnsi="Times New Roman" w:cs="Times New Roman"/>
          <w:b/>
          <w:sz w:val="28"/>
          <w:szCs w:val="28"/>
        </w:rPr>
      </w:pPr>
      <w:r w:rsidRPr="00A07C3B">
        <w:rPr>
          <w:rFonts w:ascii="Times New Roman" w:hAnsi="Times New Roman" w:cs="Times New Roman"/>
          <w:sz w:val="28"/>
          <w:szCs w:val="28"/>
        </w:rPr>
        <w:t xml:space="preserve">Процесс обучения технике чтения на английском языке на начальном этапе изучения языка состоит из определённых этапов: </w:t>
      </w:r>
    </w:p>
    <w:p w:rsidR="00A07C3B" w:rsidRDefault="00A07C3B" w:rsidP="00A07C3B">
      <w:pPr>
        <w:jc w:val="both"/>
        <w:rPr>
          <w:rFonts w:ascii="Times New Roman" w:hAnsi="Times New Roman" w:cs="Times New Roman"/>
          <w:sz w:val="28"/>
          <w:szCs w:val="28"/>
        </w:rPr>
      </w:pPr>
      <w:r>
        <w:rPr>
          <w:rFonts w:ascii="Times New Roman" w:hAnsi="Times New Roman" w:cs="Times New Roman"/>
          <w:sz w:val="28"/>
          <w:szCs w:val="28"/>
        </w:rPr>
        <w:t xml:space="preserve">- </w:t>
      </w:r>
      <w:r w:rsidRPr="00A07C3B">
        <w:rPr>
          <w:rFonts w:ascii="Times New Roman" w:hAnsi="Times New Roman" w:cs="Times New Roman"/>
          <w:sz w:val="28"/>
          <w:szCs w:val="28"/>
        </w:rPr>
        <w:t xml:space="preserve">обучение чтению целых слов, </w:t>
      </w:r>
    </w:p>
    <w:p w:rsidR="00A07C3B" w:rsidRDefault="00A07C3B" w:rsidP="00A07C3B">
      <w:pPr>
        <w:jc w:val="both"/>
        <w:rPr>
          <w:rFonts w:ascii="Times New Roman" w:hAnsi="Times New Roman" w:cs="Times New Roman"/>
          <w:sz w:val="28"/>
          <w:szCs w:val="28"/>
        </w:rPr>
      </w:pPr>
      <w:r>
        <w:rPr>
          <w:rFonts w:ascii="Times New Roman" w:hAnsi="Times New Roman" w:cs="Times New Roman"/>
          <w:sz w:val="28"/>
          <w:szCs w:val="28"/>
        </w:rPr>
        <w:t xml:space="preserve">- </w:t>
      </w:r>
      <w:r w:rsidRPr="00A07C3B">
        <w:rPr>
          <w:rFonts w:ascii="Times New Roman" w:hAnsi="Times New Roman" w:cs="Times New Roman"/>
          <w:sz w:val="28"/>
          <w:szCs w:val="28"/>
        </w:rPr>
        <w:t xml:space="preserve">обучение чтению целых предложений </w:t>
      </w:r>
      <w:r>
        <w:rPr>
          <w:rFonts w:ascii="Times New Roman" w:hAnsi="Times New Roman" w:cs="Times New Roman"/>
          <w:sz w:val="28"/>
          <w:szCs w:val="28"/>
        </w:rPr>
        <w:t xml:space="preserve">и </w:t>
      </w:r>
      <w:r w:rsidRPr="00A07C3B">
        <w:rPr>
          <w:rFonts w:ascii="Times New Roman" w:hAnsi="Times New Roman" w:cs="Times New Roman"/>
          <w:sz w:val="28"/>
          <w:szCs w:val="28"/>
        </w:rPr>
        <w:t>обучение чтению текстов.</w:t>
      </w:r>
    </w:p>
    <w:p w:rsidR="00A07C3B" w:rsidRDefault="00A07C3B" w:rsidP="00A07C3B">
      <w:pPr>
        <w:jc w:val="both"/>
        <w:rPr>
          <w:rFonts w:ascii="Times New Roman" w:hAnsi="Times New Roman" w:cs="Times New Roman"/>
          <w:sz w:val="28"/>
          <w:szCs w:val="28"/>
        </w:rPr>
      </w:pPr>
      <w:r w:rsidRPr="00A07C3B">
        <w:rPr>
          <w:rFonts w:ascii="Times New Roman" w:hAnsi="Times New Roman" w:cs="Times New Roman"/>
          <w:sz w:val="28"/>
          <w:szCs w:val="28"/>
        </w:rPr>
        <w:t xml:space="preserve"> Рассмо</w:t>
      </w:r>
      <w:r>
        <w:rPr>
          <w:rFonts w:ascii="Times New Roman" w:hAnsi="Times New Roman" w:cs="Times New Roman"/>
          <w:sz w:val="28"/>
          <w:szCs w:val="28"/>
        </w:rPr>
        <w:t xml:space="preserve">трим каждый из них подробнее: </w:t>
      </w:r>
      <w:r w:rsidRPr="00A07C3B">
        <w:rPr>
          <w:rFonts w:ascii="Times New Roman" w:hAnsi="Times New Roman" w:cs="Times New Roman"/>
          <w:sz w:val="28"/>
          <w:szCs w:val="28"/>
        </w:rPr>
        <w:t>На первом этапе учащиеся осваивают чтение отдельных словах в соответствии с правилами чтения, которые обозначаются выделенными буквами, звуками или определёнными словами, а также чтение и тех слов, которые не поддаются правилам чтения совсем.</w:t>
      </w:r>
    </w:p>
    <w:p w:rsidR="00A07C3B" w:rsidRDefault="00A07C3B" w:rsidP="00A07C3B">
      <w:pPr>
        <w:jc w:val="both"/>
        <w:rPr>
          <w:rFonts w:ascii="Times New Roman" w:hAnsi="Times New Roman" w:cs="Times New Roman"/>
          <w:sz w:val="28"/>
          <w:szCs w:val="28"/>
        </w:rPr>
      </w:pPr>
      <w:r w:rsidRPr="00A07C3B">
        <w:rPr>
          <w:rFonts w:ascii="Times New Roman" w:hAnsi="Times New Roman" w:cs="Times New Roman"/>
          <w:sz w:val="28"/>
          <w:szCs w:val="28"/>
        </w:rPr>
        <w:t xml:space="preserve">На втором этапе учащиеся осваивают чтение словосочетаний и предложений, а также их правильное оформление. </w:t>
      </w:r>
    </w:p>
    <w:p w:rsidR="00A07C3B" w:rsidRDefault="00A07C3B" w:rsidP="00A07C3B">
      <w:pPr>
        <w:jc w:val="both"/>
        <w:rPr>
          <w:rFonts w:ascii="Times New Roman" w:hAnsi="Times New Roman" w:cs="Times New Roman"/>
          <w:sz w:val="28"/>
          <w:szCs w:val="28"/>
        </w:rPr>
      </w:pPr>
      <w:r>
        <w:rPr>
          <w:rFonts w:ascii="Times New Roman" w:hAnsi="Times New Roman" w:cs="Times New Roman"/>
          <w:sz w:val="28"/>
          <w:szCs w:val="28"/>
        </w:rPr>
        <w:t>В этот момент</w:t>
      </w:r>
      <w:r w:rsidRPr="00A07C3B">
        <w:rPr>
          <w:rFonts w:ascii="Times New Roman" w:hAnsi="Times New Roman" w:cs="Times New Roman"/>
          <w:sz w:val="28"/>
          <w:szCs w:val="28"/>
        </w:rPr>
        <w:t xml:space="preserve"> важно продемонстрировать образцовое чтение, так как интонация у</w:t>
      </w:r>
      <w:r>
        <w:rPr>
          <w:rFonts w:ascii="Times New Roman" w:hAnsi="Times New Roman" w:cs="Times New Roman"/>
          <w:sz w:val="28"/>
          <w:szCs w:val="28"/>
        </w:rPr>
        <w:t>сваивается учащимися имитативно</w:t>
      </w:r>
      <w:r w:rsidRPr="00A07C3B">
        <w:rPr>
          <w:rFonts w:ascii="Times New Roman" w:hAnsi="Times New Roman" w:cs="Times New Roman"/>
          <w:sz w:val="28"/>
          <w:szCs w:val="28"/>
        </w:rPr>
        <w:t xml:space="preserve">. </w:t>
      </w:r>
      <w:r>
        <w:rPr>
          <w:rFonts w:ascii="Times New Roman" w:hAnsi="Times New Roman" w:cs="Times New Roman"/>
          <w:sz w:val="28"/>
          <w:szCs w:val="28"/>
        </w:rPr>
        <w:t>О</w:t>
      </w:r>
      <w:r w:rsidRPr="00A07C3B">
        <w:rPr>
          <w:rFonts w:ascii="Times New Roman" w:hAnsi="Times New Roman" w:cs="Times New Roman"/>
          <w:sz w:val="28"/>
          <w:szCs w:val="28"/>
        </w:rPr>
        <w:t>бучение технике чтения на английском языке</w:t>
      </w:r>
      <w:r>
        <w:rPr>
          <w:rFonts w:ascii="Times New Roman" w:hAnsi="Times New Roman" w:cs="Times New Roman"/>
          <w:sz w:val="28"/>
          <w:szCs w:val="28"/>
        </w:rPr>
        <w:t xml:space="preserve"> </w:t>
      </w:r>
      <w:r w:rsidRPr="00A07C3B">
        <w:rPr>
          <w:rFonts w:ascii="Times New Roman" w:hAnsi="Times New Roman" w:cs="Times New Roman"/>
          <w:sz w:val="28"/>
          <w:szCs w:val="28"/>
        </w:rPr>
        <w:t xml:space="preserve">направлено на то, </w:t>
      </w:r>
      <w:r w:rsidR="00B10F7F" w:rsidRPr="00A07C3B">
        <w:rPr>
          <w:rFonts w:ascii="Times New Roman" w:hAnsi="Times New Roman" w:cs="Times New Roman"/>
          <w:sz w:val="28"/>
          <w:szCs w:val="28"/>
        </w:rPr>
        <w:t>чтобы,</w:t>
      </w:r>
      <w:r w:rsidRPr="00A07C3B">
        <w:rPr>
          <w:rFonts w:ascii="Times New Roman" w:hAnsi="Times New Roman" w:cs="Times New Roman"/>
          <w:sz w:val="28"/>
          <w:szCs w:val="28"/>
        </w:rPr>
        <w:t xml:space="preserve"> </w:t>
      </w:r>
      <w:r>
        <w:rPr>
          <w:rFonts w:ascii="Times New Roman" w:hAnsi="Times New Roman" w:cs="Times New Roman"/>
          <w:sz w:val="28"/>
          <w:szCs w:val="28"/>
        </w:rPr>
        <w:t>двигаясь от слова к предложению</w:t>
      </w:r>
      <w:r w:rsidRPr="00A07C3B">
        <w:rPr>
          <w:rFonts w:ascii="Times New Roman" w:hAnsi="Times New Roman" w:cs="Times New Roman"/>
          <w:sz w:val="28"/>
          <w:szCs w:val="28"/>
        </w:rPr>
        <w:t xml:space="preserve"> сформировать, в итоге, нормативное чтение</w:t>
      </w:r>
      <w:r>
        <w:rPr>
          <w:rFonts w:ascii="Times New Roman" w:hAnsi="Times New Roman" w:cs="Times New Roman"/>
          <w:sz w:val="28"/>
          <w:szCs w:val="28"/>
        </w:rPr>
        <w:t xml:space="preserve"> текста</w:t>
      </w:r>
      <w:r w:rsidRPr="00A07C3B">
        <w:rPr>
          <w:rFonts w:ascii="Times New Roman" w:hAnsi="Times New Roman" w:cs="Times New Roman"/>
          <w:sz w:val="28"/>
          <w:szCs w:val="28"/>
        </w:rPr>
        <w:t xml:space="preserve"> с соблюдением темпа, норм ударения, пауз и интонации. На начальном этапе изучения иностранного языка техника чтения включают в себя артикуляционные, ритмические и интонационные навыки. Обучение техники начинается с </w:t>
      </w:r>
      <w:r>
        <w:rPr>
          <w:rFonts w:ascii="Times New Roman" w:hAnsi="Times New Roman" w:cs="Times New Roman"/>
          <w:sz w:val="28"/>
          <w:szCs w:val="28"/>
        </w:rPr>
        <w:t>овладения алфавита и правил чтения, формирования</w:t>
      </w:r>
      <w:r w:rsidRPr="00A07C3B">
        <w:rPr>
          <w:rFonts w:ascii="Times New Roman" w:hAnsi="Times New Roman" w:cs="Times New Roman"/>
          <w:sz w:val="28"/>
          <w:szCs w:val="28"/>
        </w:rPr>
        <w:t xml:space="preserve"> </w:t>
      </w:r>
      <w:proofErr w:type="spellStart"/>
      <w:r w:rsidRPr="00A07C3B">
        <w:rPr>
          <w:rFonts w:ascii="Times New Roman" w:hAnsi="Times New Roman" w:cs="Times New Roman"/>
          <w:sz w:val="28"/>
          <w:szCs w:val="28"/>
        </w:rPr>
        <w:t>звуко</w:t>
      </w:r>
      <w:proofErr w:type="spellEnd"/>
      <w:r w:rsidRPr="00A07C3B">
        <w:rPr>
          <w:rFonts w:ascii="Times New Roman" w:hAnsi="Times New Roman" w:cs="Times New Roman"/>
          <w:sz w:val="28"/>
          <w:szCs w:val="28"/>
        </w:rPr>
        <w:t xml:space="preserve">-произносительных навыков и умений путём ознакомления с соответствующей лексикой. </w:t>
      </w:r>
    </w:p>
    <w:p w:rsidR="00B10F7F" w:rsidRDefault="00B10F7F" w:rsidP="00A07C3B">
      <w:pPr>
        <w:jc w:val="both"/>
        <w:rPr>
          <w:rFonts w:ascii="Times New Roman" w:hAnsi="Times New Roman" w:cs="Times New Roman"/>
          <w:b/>
          <w:sz w:val="28"/>
          <w:szCs w:val="28"/>
        </w:rPr>
      </w:pPr>
      <w:r w:rsidRPr="00B10F7F">
        <w:rPr>
          <w:rFonts w:ascii="Times New Roman" w:hAnsi="Times New Roman" w:cs="Times New Roman"/>
          <w:b/>
          <w:sz w:val="28"/>
          <w:szCs w:val="28"/>
        </w:rPr>
        <w:t>Методы</w:t>
      </w:r>
      <w:r w:rsidR="00FC366C" w:rsidRPr="00FC366C">
        <w:rPr>
          <w:rFonts w:ascii="Times New Roman" w:hAnsi="Times New Roman" w:cs="Times New Roman"/>
          <w:b/>
          <w:sz w:val="28"/>
          <w:szCs w:val="28"/>
        </w:rPr>
        <w:t xml:space="preserve"> </w:t>
      </w:r>
      <w:r w:rsidR="00FC366C">
        <w:rPr>
          <w:rFonts w:ascii="Times New Roman" w:hAnsi="Times New Roman" w:cs="Times New Roman"/>
          <w:b/>
          <w:sz w:val="28"/>
          <w:szCs w:val="28"/>
        </w:rPr>
        <w:t>обучения техники чтения на английском языке</w:t>
      </w:r>
    </w:p>
    <w:p w:rsidR="00B10F7F" w:rsidRDefault="00B10F7F" w:rsidP="00A07C3B">
      <w:pPr>
        <w:jc w:val="both"/>
        <w:rPr>
          <w:rFonts w:ascii="Times New Roman" w:hAnsi="Times New Roman" w:cs="Times New Roman"/>
          <w:color w:val="000000"/>
          <w:sz w:val="28"/>
          <w:szCs w:val="28"/>
          <w:shd w:val="clear" w:color="auto" w:fill="FFFFFF"/>
        </w:rPr>
      </w:pPr>
      <w:r w:rsidRPr="00B10F7F">
        <w:rPr>
          <w:rFonts w:ascii="Times New Roman" w:hAnsi="Times New Roman" w:cs="Times New Roman"/>
          <w:sz w:val="28"/>
          <w:szCs w:val="28"/>
        </w:rPr>
        <w:t xml:space="preserve">Одним из методов </w:t>
      </w:r>
      <w:r>
        <w:rPr>
          <w:rFonts w:ascii="Times New Roman" w:hAnsi="Times New Roman" w:cs="Times New Roman"/>
          <w:sz w:val="28"/>
          <w:szCs w:val="28"/>
        </w:rPr>
        <w:t>овладения навыка чтения является Алфавитный метод.</w:t>
      </w:r>
      <w:r w:rsidRPr="00B10F7F">
        <w:rPr>
          <w:rFonts w:ascii="Arial" w:hAnsi="Arial" w:cs="Arial"/>
          <w:color w:val="000000"/>
          <w:sz w:val="20"/>
          <w:szCs w:val="20"/>
          <w:shd w:val="clear" w:color="auto" w:fill="FFFFFF"/>
        </w:rPr>
        <w:t xml:space="preserve"> </w:t>
      </w:r>
      <w:r w:rsidRPr="00B10F7F">
        <w:rPr>
          <w:rFonts w:ascii="Times New Roman" w:hAnsi="Times New Roman" w:cs="Times New Roman"/>
          <w:color w:val="000000"/>
          <w:sz w:val="28"/>
          <w:szCs w:val="28"/>
          <w:shd w:val="clear" w:color="auto" w:fill="FFFFFF"/>
        </w:rPr>
        <w:t>Ребенок начинает знакомиться с языком посредством алфавита и только потом переходит к словам. Если вспомнить русский язык, то буквы в нашем алфавите произносятся вовсе не так, как в словах. Азбука с детства учила читать «бэ, вэ, гэ», тем не менее, когда дело доходит до речи — «э» пропадает. Про</w:t>
      </w:r>
      <w:r>
        <w:rPr>
          <w:rFonts w:ascii="Times New Roman" w:hAnsi="Times New Roman" w:cs="Times New Roman"/>
          <w:color w:val="000000"/>
          <w:sz w:val="28"/>
          <w:szCs w:val="28"/>
          <w:shd w:val="clear" w:color="auto" w:fill="FFFFFF"/>
        </w:rPr>
        <w:t xml:space="preserve">водя аналогию можно сказать, </w:t>
      </w:r>
      <w:r w:rsidRPr="00B10F7F">
        <w:rPr>
          <w:rFonts w:ascii="Times New Roman" w:hAnsi="Times New Roman" w:cs="Times New Roman"/>
          <w:color w:val="000000"/>
          <w:sz w:val="28"/>
          <w:szCs w:val="28"/>
          <w:shd w:val="clear" w:color="auto" w:fill="FFFFFF"/>
        </w:rPr>
        <w:t xml:space="preserve">то же самое происходит и в английском. Алфавитный метод уступает в результативности двум другим. Когда вы слышите от родителя: «Мой ребенок знает алфавит, но читать совсем не умеет», вы становитесь свидетелем того, что такой подход действительно не работает. Чтение на английском не может стать уверенным навыком ребенка, если не делать акцент на изучении звуков. </w:t>
      </w:r>
    </w:p>
    <w:p w:rsidR="00B10F7F" w:rsidRDefault="00B10F7F" w:rsidP="00A07C3B">
      <w:pPr>
        <w:jc w:val="both"/>
        <w:rPr>
          <w:rFonts w:ascii="Arial" w:hAnsi="Arial" w:cs="Arial"/>
          <w:color w:val="000000"/>
          <w:sz w:val="20"/>
          <w:szCs w:val="20"/>
        </w:rPr>
      </w:pPr>
      <w:r>
        <w:rPr>
          <w:rFonts w:ascii="Times New Roman" w:hAnsi="Times New Roman" w:cs="Times New Roman"/>
          <w:color w:val="000000"/>
          <w:sz w:val="28"/>
          <w:szCs w:val="28"/>
          <w:shd w:val="clear" w:color="auto" w:fill="FFFFFF"/>
        </w:rPr>
        <w:t xml:space="preserve">На этом этапе важно объяснить учащимся, что в английском языке существует такое понятие как транскрипция, применяем мы ее для того, чтобы записать звук. Общеизвестно, что транскрипционные значки сложны для запоминания. Но эта проблема легко решаема. Существует огромного количество карточек и различных игр для более легкого запоминания транскрипции английского </w:t>
      </w:r>
      <w:r>
        <w:rPr>
          <w:rFonts w:ascii="Times New Roman" w:hAnsi="Times New Roman" w:cs="Times New Roman"/>
          <w:color w:val="000000"/>
          <w:sz w:val="28"/>
          <w:szCs w:val="28"/>
          <w:shd w:val="clear" w:color="auto" w:fill="FFFFFF"/>
        </w:rPr>
        <w:lastRenderedPageBreak/>
        <w:t>языка.</w:t>
      </w:r>
      <w:r w:rsidRPr="00B10F7F">
        <w:rPr>
          <w:rFonts w:ascii="Arial" w:hAnsi="Arial" w:cs="Arial"/>
          <w:color w:val="000000"/>
          <w:sz w:val="20"/>
          <w:szCs w:val="20"/>
          <w:shd w:val="clear" w:color="auto" w:fill="FFFFFF"/>
        </w:rPr>
        <w:t xml:space="preserve"> </w:t>
      </w:r>
      <w:r w:rsidRPr="00B10F7F">
        <w:rPr>
          <w:rFonts w:ascii="Times New Roman" w:hAnsi="Times New Roman" w:cs="Times New Roman"/>
          <w:color w:val="000000"/>
          <w:sz w:val="28"/>
          <w:szCs w:val="28"/>
          <w:shd w:val="clear" w:color="auto" w:fill="FFFFFF"/>
        </w:rPr>
        <w:t xml:space="preserve">Интересные игры на запоминание всех звуков английского языка можно найти на сайте </w:t>
      </w:r>
      <w:r w:rsidRPr="0015774B">
        <w:rPr>
          <w:rFonts w:ascii="Times New Roman" w:hAnsi="Times New Roman" w:cs="Times New Roman"/>
          <w:b/>
          <w:color w:val="000000"/>
          <w:sz w:val="28"/>
          <w:szCs w:val="28"/>
          <w:shd w:val="clear" w:color="auto" w:fill="FFFFFF"/>
        </w:rPr>
        <w:t>Starfall</w:t>
      </w:r>
      <w:r w:rsidRPr="00B10F7F">
        <w:rPr>
          <w:rFonts w:ascii="Times New Roman" w:hAnsi="Times New Roman" w:cs="Times New Roman"/>
          <w:color w:val="000000"/>
          <w:sz w:val="28"/>
          <w:szCs w:val="28"/>
          <w:shd w:val="clear" w:color="auto" w:fill="FFFFFF"/>
        </w:rPr>
        <w:t>.</w:t>
      </w:r>
      <w:r>
        <w:rPr>
          <w:rFonts w:ascii="Arial" w:hAnsi="Arial" w:cs="Arial"/>
          <w:color w:val="000000"/>
          <w:sz w:val="20"/>
          <w:szCs w:val="20"/>
        </w:rPr>
        <w:t xml:space="preserve"> </w:t>
      </w:r>
    </w:p>
    <w:p w:rsidR="0015774B" w:rsidRPr="00A33F72" w:rsidRDefault="0015774B" w:rsidP="00A07C3B">
      <w:pPr>
        <w:jc w:val="both"/>
        <w:rPr>
          <w:rFonts w:ascii="Times New Roman" w:hAnsi="Times New Roman" w:cs="Times New Roman"/>
          <w:sz w:val="28"/>
          <w:szCs w:val="28"/>
          <w:lang w:val="en-US"/>
        </w:rPr>
      </w:pPr>
      <w:r w:rsidRPr="0015774B">
        <w:rPr>
          <w:rFonts w:ascii="Times New Roman" w:hAnsi="Times New Roman" w:cs="Times New Roman"/>
          <w:color w:val="000000"/>
          <w:sz w:val="28"/>
          <w:szCs w:val="28"/>
        </w:rPr>
        <w:t>Одной самых главных проблем при изучении любого иностранного языка является отсутствие достаточного времени на отработку приобретенных навыков.</w:t>
      </w:r>
      <w:r>
        <w:rPr>
          <w:rFonts w:ascii="Times New Roman" w:hAnsi="Times New Roman" w:cs="Times New Roman"/>
          <w:color w:val="000000"/>
          <w:sz w:val="28"/>
          <w:szCs w:val="28"/>
        </w:rPr>
        <w:t xml:space="preserve"> При изучении транскрипции английского языка можно применить метод прочтения коротких английских детских стихов, записанных транскрипционными значками английского языка. Для этого можно воспользоваться таким интернет ресурсом как </w:t>
      </w:r>
      <w:r w:rsidRPr="0015774B">
        <w:rPr>
          <w:rFonts w:ascii="Times New Roman" w:hAnsi="Times New Roman" w:cs="Times New Roman"/>
          <w:b/>
          <w:sz w:val="28"/>
          <w:szCs w:val="28"/>
        </w:rPr>
        <w:t>tophonetics.com</w:t>
      </w:r>
      <w:r>
        <w:rPr>
          <w:rFonts w:ascii="Times New Roman" w:hAnsi="Times New Roman" w:cs="Times New Roman"/>
          <w:sz w:val="28"/>
          <w:szCs w:val="28"/>
        </w:rPr>
        <w:t xml:space="preserve">. Данный ресурс поможет конвертировать аутентичные тексты в транскрипцию. Этот метод направлен на </w:t>
      </w:r>
      <w:r w:rsidR="00F64224">
        <w:rPr>
          <w:rFonts w:ascii="Times New Roman" w:hAnsi="Times New Roman" w:cs="Times New Roman"/>
          <w:sz w:val="28"/>
          <w:szCs w:val="28"/>
        </w:rPr>
        <w:t>запоминание транскрипции английского языка. А также он способствует развитию интереса учащихся к обучению чтения на английском языке.</w:t>
      </w:r>
      <w:r w:rsidRPr="0015774B">
        <w:rPr>
          <w:rFonts w:ascii="Times New Roman" w:hAnsi="Times New Roman" w:cs="Times New Roman"/>
          <w:sz w:val="28"/>
          <w:szCs w:val="28"/>
        </w:rPr>
        <w:t xml:space="preserve"> </w:t>
      </w:r>
      <w:r w:rsidR="00A33F72">
        <w:rPr>
          <w:rFonts w:ascii="Times New Roman" w:hAnsi="Times New Roman" w:cs="Times New Roman"/>
          <w:sz w:val="28"/>
          <w:szCs w:val="28"/>
        </w:rPr>
        <w:t>Приведем</w:t>
      </w:r>
      <w:r w:rsidR="00A33F72" w:rsidRPr="00A33F72">
        <w:rPr>
          <w:rFonts w:ascii="Times New Roman" w:hAnsi="Times New Roman" w:cs="Times New Roman"/>
          <w:sz w:val="28"/>
          <w:szCs w:val="28"/>
          <w:lang w:val="en-US"/>
        </w:rPr>
        <w:t xml:space="preserve"> </w:t>
      </w:r>
      <w:r w:rsidR="00A33F72">
        <w:rPr>
          <w:rFonts w:ascii="Times New Roman" w:hAnsi="Times New Roman" w:cs="Times New Roman"/>
          <w:sz w:val="28"/>
          <w:szCs w:val="28"/>
        </w:rPr>
        <w:t>пример</w:t>
      </w:r>
      <w:r w:rsidR="00A33F72" w:rsidRPr="00A33F72">
        <w:rPr>
          <w:rFonts w:ascii="Times New Roman" w:hAnsi="Times New Roman" w:cs="Times New Roman"/>
          <w:sz w:val="28"/>
          <w:szCs w:val="28"/>
          <w:lang w:val="en-US"/>
        </w:rPr>
        <w:t>:</w:t>
      </w:r>
    </w:p>
    <w:p w:rsidR="00A33F72" w:rsidRPr="00A33F72" w:rsidRDefault="00A33F72" w:rsidP="00A07C3B">
      <w:pPr>
        <w:jc w:val="both"/>
        <w:rPr>
          <w:rStyle w:val="a3"/>
          <w:rFonts w:ascii="Times New Roman" w:hAnsi="Times New Roman" w:cs="Times New Roman"/>
          <w:b w:val="0"/>
          <w:sz w:val="28"/>
          <w:szCs w:val="28"/>
          <w:shd w:val="clear" w:color="auto" w:fill="FFFFE0"/>
          <w:lang w:val="en-US"/>
        </w:rPr>
      </w:pPr>
      <w:r w:rsidRPr="00A33F72">
        <w:rPr>
          <w:rStyle w:val="a3"/>
          <w:rFonts w:ascii="Times New Roman" w:hAnsi="Times New Roman" w:cs="Times New Roman"/>
          <w:b w:val="0"/>
          <w:sz w:val="28"/>
          <w:szCs w:val="28"/>
          <w:shd w:val="clear" w:color="auto" w:fill="FFFFE0"/>
          <w:lang w:val="en-US"/>
        </w:rPr>
        <w:t>Winter, winter.</w:t>
      </w:r>
      <w:r w:rsidRPr="00A33F72">
        <w:rPr>
          <w:rStyle w:val="a3"/>
          <w:rFonts w:ascii="Times New Roman" w:hAnsi="Times New Roman" w:cs="Times New Roman"/>
          <w:b w:val="0"/>
          <w:sz w:val="28"/>
          <w:szCs w:val="28"/>
          <w:shd w:val="clear" w:color="auto" w:fill="FFFFE0"/>
          <w:lang w:val="en-US"/>
        </w:rPr>
        <w:t xml:space="preserve">               </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 </w:t>
      </w:r>
      <w:r w:rsidRPr="00A33F72">
        <w:rPr>
          <w:rStyle w:val="transcribedword"/>
          <w:rFonts w:ascii="Times New Roman" w:hAnsi="Times New Roman" w:cs="Times New Roman"/>
          <w:sz w:val="28"/>
          <w:szCs w:val="28"/>
          <w:shd w:val="clear" w:color="auto" w:fill="FFFFFF"/>
          <w:lang w:val="en-US"/>
        </w:rPr>
        <w:t>ˈ</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w:t>
      </w:r>
    </w:p>
    <w:p w:rsidR="00A33F72" w:rsidRPr="00A33F72" w:rsidRDefault="00A33F72" w:rsidP="00A07C3B">
      <w:pPr>
        <w:jc w:val="both"/>
        <w:rPr>
          <w:rStyle w:val="a3"/>
          <w:rFonts w:ascii="Times New Roman" w:hAnsi="Times New Roman" w:cs="Times New Roman"/>
          <w:b w:val="0"/>
          <w:sz w:val="28"/>
          <w:szCs w:val="28"/>
          <w:shd w:val="clear" w:color="auto" w:fill="FFFFE0"/>
          <w:lang w:val="en-US"/>
        </w:rPr>
      </w:pPr>
      <w:r w:rsidRPr="00A33F72">
        <w:rPr>
          <w:rStyle w:val="a3"/>
          <w:rFonts w:ascii="Times New Roman" w:hAnsi="Times New Roman" w:cs="Times New Roman"/>
          <w:b w:val="0"/>
          <w:sz w:val="28"/>
          <w:szCs w:val="28"/>
          <w:shd w:val="clear" w:color="auto" w:fill="FFFFE0"/>
          <w:lang w:val="en-US"/>
        </w:rPr>
        <w:t>Let’s go skate.</w:t>
      </w:r>
      <w:r w:rsidRPr="00A33F72">
        <w:rPr>
          <w:rStyle w:val="a3"/>
          <w:rFonts w:ascii="Times New Roman" w:hAnsi="Times New Roman" w:cs="Times New Roman"/>
          <w:b w:val="0"/>
          <w:sz w:val="28"/>
          <w:szCs w:val="28"/>
          <w:shd w:val="clear" w:color="auto" w:fill="FFFFE0"/>
          <w:lang w:val="en-US"/>
        </w:rPr>
        <w:t xml:space="preserve">          </w:t>
      </w:r>
      <w:r w:rsidR="00BD4E6A" w:rsidRPr="00BD4E6A">
        <w:rPr>
          <w:rStyle w:val="a3"/>
          <w:rFonts w:ascii="Times New Roman" w:hAnsi="Times New Roman" w:cs="Times New Roman"/>
          <w:b w:val="0"/>
          <w:sz w:val="28"/>
          <w:szCs w:val="28"/>
          <w:shd w:val="clear" w:color="auto" w:fill="FFFFE0"/>
          <w:lang w:val="en-US"/>
        </w:rPr>
        <w:t xml:space="preserve">     </w:t>
      </w:r>
      <w:r w:rsidRPr="00A33F72">
        <w:rPr>
          <w:rStyle w:val="a3"/>
          <w:rFonts w:ascii="Times New Roman" w:hAnsi="Times New Roman" w:cs="Times New Roman"/>
          <w:b w:val="0"/>
          <w:sz w:val="28"/>
          <w:szCs w:val="28"/>
          <w:shd w:val="clear" w:color="auto" w:fill="FFFFE0"/>
          <w:lang w:val="en-US"/>
        </w:rPr>
        <w:t xml:space="preserve"> </w:t>
      </w:r>
      <w:proofErr w:type="spellStart"/>
      <w:r w:rsidRPr="00A33F72">
        <w:rPr>
          <w:rStyle w:val="transcribedword"/>
          <w:rFonts w:ascii="Times New Roman" w:hAnsi="Times New Roman" w:cs="Times New Roman"/>
          <w:sz w:val="28"/>
          <w:szCs w:val="28"/>
          <w:shd w:val="clear" w:color="auto" w:fill="FFFFFF"/>
          <w:lang w:val="en-US"/>
        </w:rPr>
        <w:t>lɛts</w:t>
      </w:r>
      <w:proofErr w:type="spellEnd"/>
      <w:r w:rsidRPr="00A33F72">
        <w:rPr>
          <w:rFonts w:ascii="Times New Roman" w:hAnsi="Times New Roman" w:cs="Times New Roman"/>
          <w:sz w:val="28"/>
          <w:szCs w:val="28"/>
          <w:shd w:val="clear" w:color="auto" w:fill="FFFFFF"/>
          <w:lang w:val="en-US"/>
        </w:rPr>
        <w:t> </w:t>
      </w:r>
      <w:proofErr w:type="spellStart"/>
      <w:r w:rsidRPr="00A33F72">
        <w:rPr>
          <w:rStyle w:val="transcribedword"/>
          <w:rFonts w:ascii="Times New Roman" w:hAnsi="Times New Roman" w:cs="Times New Roman"/>
          <w:sz w:val="28"/>
          <w:szCs w:val="28"/>
          <w:shd w:val="clear" w:color="auto" w:fill="FFFFFF"/>
          <w:lang w:val="en-US"/>
        </w:rPr>
        <w:t>gəʊ</w:t>
      </w:r>
      <w:proofErr w:type="spellEnd"/>
      <w:r w:rsidRPr="00A33F72">
        <w:rPr>
          <w:rFonts w:ascii="Times New Roman" w:hAnsi="Times New Roman" w:cs="Times New Roman"/>
          <w:sz w:val="28"/>
          <w:szCs w:val="28"/>
          <w:shd w:val="clear" w:color="auto" w:fill="FFFFFF"/>
          <w:lang w:val="en-US"/>
        </w:rPr>
        <w:t> </w:t>
      </w:r>
      <w:proofErr w:type="spellStart"/>
      <w:r w:rsidRPr="00A33F72">
        <w:rPr>
          <w:rStyle w:val="transcribedword"/>
          <w:rFonts w:ascii="Times New Roman" w:hAnsi="Times New Roman" w:cs="Times New Roman"/>
          <w:sz w:val="28"/>
          <w:szCs w:val="28"/>
          <w:shd w:val="clear" w:color="auto" w:fill="FFFFFF"/>
          <w:lang w:val="en-US"/>
        </w:rPr>
        <w:t>skeɪt</w:t>
      </w:r>
      <w:proofErr w:type="spellEnd"/>
      <w:r w:rsidRPr="00A33F72">
        <w:rPr>
          <w:rStyle w:val="nontranscriptable"/>
          <w:rFonts w:ascii="Times New Roman" w:hAnsi="Times New Roman" w:cs="Times New Roman"/>
          <w:b/>
          <w:bCs/>
          <w:sz w:val="28"/>
          <w:szCs w:val="28"/>
          <w:shd w:val="clear" w:color="auto" w:fill="FFFFFF"/>
          <w:lang w:val="en-US"/>
        </w:rPr>
        <w:t>.</w:t>
      </w:r>
    </w:p>
    <w:p w:rsidR="00A33F72" w:rsidRPr="00A33F72" w:rsidRDefault="00A33F72" w:rsidP="00A07C3B">
      <w:pPr>
        <w:jc w:val="both"/>
        <w:rPr>
          <w:rStyle w:val="a3"/>
          <w:rFonts w:ascii="Times New Roman" w:hAnsi="Times New Roman" w:cs="Times New Roman"/>
          <w:b w:val="0"/>
          <w:sz w:val="28"/>
          <w:szCs w:val="28"/>
          <w:shd w:val="clear" w:color="auto" w:fill="FFFFE0"/>
          <w:lang w:val="en-US"/>
        </w:rPr>
      </w:pPr>
      <w:r w:rsidRPr="00A33F72">
        <w:rPr>
          <w:rStyle w:val="a3"/>
          <w:rFonts w:ascii="Times New Roman" w:hAnsi="Times New Roman" w:cs="Times New Roman"/>
          <w:b w:val="0"/>
          <w:sz w:val="28"/>
          <w:szCs w:val="28"/>
          <w:shd w:val="clear" w:color="auto" w:fill="FFFFE0"/>
          <w:lang w:val="en-US"/>
        </w:rPr>
        <w:t>Winter, winter.</w:t>
      </w:r>
      <w:r w:rsidRPr="00A33F72">
        <w:rPr>
          <w:rStyle w:val="a3"/>
          <w:rFonts w:ascii="Times New Roman" w:hAnsi="Times New Roman" w:cs="Times New Roman"/>
          <w:b w:val="0"/>
          <w:sz w:val="28"/>
          <w:szCs w:val="28"/>
          <w:shd w:val="clear" w:color="auto" w:fill="FFFFE0"/>
          <w:lang w:val="en-US"/>
        </w:rPr>
        <w:t xml:space="preserve">  </w:t>
      </w:r>
      <w:r w:rsidR="00BD4E6A" w:rsidRPr="00BD4E6A">
        <w:rPr>
          <w:rStyle w:val="a3"/>
          <w:rFonts w:ascii="Times New Roman" w:hAnsi="Times New Roman" w:cs="Times New Roman"/>
          <w:b w:val="0"/>
          <w:sz w:val="28"/>
          <w:szCs w:val="28"/>
          <w:shd w:val="clear" w:color="auto" w:fill="FFFFE0"/>
          <w:lang w:val="en-US"/>
        </w:rPr>
        <w:t xml:space="preserve">             </w:t>
      </w:r>
      <w:r w:rsidRPr="00A33F72">
        <w:rPr>
          <w:rStyle w:val="transcribedword"/>
          <w:rFonts w:ascii="Times New Roman" w:hAnsi="Times New Roman" w:cs="Times New Roman"/>
          <w:sz w:val="28"/>
          <w:szCs w:val="28"/>
          <w:shd w:val="clear" w:color="auto" w:fill="FFFFFF"/>
          <w:lang w:val="en-US"/>
        </w:rPr>
        <w:t>ˈ</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 </w:t>
      </w:r>
      <w:r w:rsidRPr="00A33F72">
        <w:rPr>
          <w:rStyle w:val="transcribedword"/>
          <w:rFonts w:ascii="Times New Roman" w:hAnsi="Times New Roman" w:cs="Times New Roman"/>
          <w:sz w:val="28"/>
          <w:szCs w:val="28"/>
          <w:shd w:val="clear" w:color="auto" w:fill="FFFFFF"/>
          <w:lang w:val="en-US"/>
        </w:rPr>
        <w:t>ˈ</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w:t>
      </w:r>
    </w:p>
    <w:p w:rsidR="00A33F72" w:rsidRPr="00A33F72" w:rsidRDefault="00A33F72" w:rsidP="00A07C3B">
      <w:pPr>
        <w:jc w:val="both"/>
        <w:rPr>
          <w:rStyle w:val="a3"/>
          <w:rFonts w:ascii="Times New Roman" w:hAnsi="Times New Roman" w:cs="Times New Roman"/>
          <w:b w:val="0"/>
          <w:sz w:val="28"/>
          <w:szCs w:val="28"/>
          <w:shd w:val="clear" w:color="auto" w:fill="FFFFE0"/>
          <w:lang w:val="en-US"/>
        </w:rPr>
      </w:pPr>
      <w:r w:rsidRPr="00A33F72">
        <w:rPr>
          <w:rStyle w:val="a3"/>
          <w:rFonts w:ascii="Times New Roman" w:hAnsi="Times New Roman" w:cs="Times New Roman"/>
          <w:b w:val="0"/>
          <w:sz w:val="28"/>
          <w:szCs w:val="28"/>
          <w:shd w:val="clear" w:color="auto" w:fill="FFFFE0"/>
          <w:lang w:val="en-US"/>
        </w:rPr>
        <w:t>Don’t be late.</w:t>
      </w:r>
      <w:r w:rsidRPr="00A33F72">
        <w:rPr>
          <w:rStyle w:val="transcribedword"/>
          <w:rFonts w:ascii="Times New Roman" w:hAnsi="Times New Roman" w:cs="Times New Roman"/>
          <w:sz w:val="28"/>
          <w:szCs w:val="28"/>
          <w:shd w:val="clear" w:color="auto" w:fill="FFFFFF"/>
          <w:lang w:val="en-US"/>
        </w:rPr>
        <w:t xml:space="preserve"> </w:t>
      </w:r>
      <w:r w:rsidR="00BD4E6A" w:rsidRPr="00BD4E6A">
        <w:rPr>
          <w:rStyle w:val="transcribedword"/>
          <w:rFonts w:ascii="Times New Roman" w:hAnsi="Times New Roman" w:cs="Times New Roman"/>
          <w:sz w:val="28"/>
          <w:szCs w:val="28"/>
          <w:shd w:val="clear" w:color="auto" w:fill="FFFFFF"/>
          <w:lang w:val="en-US"/>
        </w:rPr>
        <w:t xml:space="preserve">                </w:t>
      </w:r>
      <w:proofErr w:type="spellStart"/>
      <w:r w:rsidRPr="00A33F72">
        <w:rPr>
          <w:rStyle w:val="transcribedword"/>
          <w:rFonts w:ascii="Times New Roman" w:hAnsi="Times New Roman" w:cs="Times New Roman"/>
          <w:sz w:val="28"/>
          <w:szCs w:val="28"/>
          <w:shd w:val="clear" w:color="auto" w:fill="FFFFFF"/>
          <w:lang w:val="en-US"/>
        </w:rPr>
        <w:t>dəʊnt</w:t>
      </w:r>
      <w:proofErr w:type="spellEnd"/>
      <w:r w:rsidRPr="00A33F72">
        <w:rPr>
          <w:rFonts w:ascii="Times New Roman" w:hAnsi="Times New Roman" w:cs="Times New Roman"/>
          <w:sz w:val="28"/>
          <w:szCs w:val="28"/>
          <w:shd w:val="clear" w:color="auto" w:fill="FFFFFF"/>
          <w:lang w:val="en-US"/>
        </w:rPr>
        <w:t> </w:t>
      </w:r>
      <w:r w:rsidRPr="00A33F72">
        <w:rPr>
          <w:rStyle w:val="transcribedword"/>
          <w:rFonts w:ascii="Times New Roman" w:hAnsi="Times New Roman" w:cs="Times New Roman"/>
          <w:sz w:val="28"/>
          <w:szCs w:val="28"/>
          <w:shd w:val="clear" w:color="auto" w:fill="FFFFFF"/>
          <w:lang w:val="en-US"/>
        </w:rPr>
        <w:t>biː</w:t>
      </w:r>
      <w:r w:rsidRPr="00A33F72">
        <w:rPr>
          <w:rFonts w:ascii="Times New Roman" w:hAnsi="Times New Roman" w:cs="Times New Roman"/>
          <w:sz w:val="28"/>
          <w:szCs w:val="28"/>
          <w:shd w:val="clear" w:color="auto" w:fill="FFFFFF"/>
          <w:lang w:val="en-US"/>
        </w:rPr>
        <w:t> </w:t>
      </w:r>
      <w:proofErr w:type="spellStart"/>
      <w:r w:rsidRPr="00A33F72">
        <w:rPr>
          <w:rStyle w:val="transcribedword"/>
          <w:rFonts w:ascii="Times New Roman" w:hAnsi="Times New Roman" w:cs="Times New Roman"/>
          <w:sz w:val="28"/>
          <w:szCs w:val="28"/>
          <w:shd w:val="clear" w:color="auto" w:fill="FFFFFF"/>
          <w:lang w:val="en-US"/>
        </w:rPr>
        <w:t>leɪt</w:t>
      </w:r>
      <w:proofErr w:type="spellEnd"/>
    </w:p>
    <w:p w:rsidR="00A33F72" w:rsidRPr="00A33F72" w:rsidRDefault="00A33F72" w:rsidP="00A07C3B">
      <w:pPr>
        <w:jc w:val="both"/>
        <w:rPr>
          <w:rStyle w:val="a3"/>
          <w:rFonts w:ascii="Times New Roman" w:hAnsi="Times New Roman" w:cs="Times New Roman"/>
          <w:b w:val="0"/>
          <w:sz w:val="28"/>
          <w:szCs w:val="28"/>
          <w:shd w:val="clear" w:color="auto" w:fill="FFFFE0"/>
          <w:lang w:val="en-US"/>
        </w:rPr>
      </w:pPr>
      <w:r w:rsidRPr="00A33F72">
        <w:rPr>
          <w:rStyle w:val="a3"/>
          <w:rFonts w:ascii="Times New Roman" w:hAnsi="Times New Roman" w:cs="Times New Roman"/>
          <w:b w:val="0"/>
          <w:sz w:val="28"/>
          <w:szCs w:val="28"/>
          <w:shd w:val="clear" w:color="auto" w:fill="FFFFE0"/>
          <w:lang w:val="en-US"/>
        </w:rPr>
        <w:t xml:space="preserve"> </w:t>
      </w:r>
      <w:r w:rsidRPr="00A33F72">
        <w:rPr>
          <w:rStyle w:val="a3"/>
          <w:rFonts w:ascii="Times New Roman" w:hAnsi="Times New Roman" w:cs="Times New Roman"/>
          <w:b w:val="0"/>
          <w:sz w:val="28"/>
          <w:szCs w:val="28"/>
          <w:shd w:val="clear" w:color="auto" w:fill="FFFFE0"/>
          <w:lang w:val="en-US"/>
        </w:rPr>
        <w:t>Winter, winter.</w:t>
      </w:r>
      <w:r w:rsidRPr="00A33F72">
        <w:rPr>
          <w:rStyle w:val="transcribedword"/>
          <w:rFonts w:ascii="Times New Roman" w:hAnsi="Times New Roman" w:cs="Times New Roman"/>
          <w:sz w:val="28"/>
          <w:szCs w:val="28"/>
          <w:shd w:val="clear" w:color="auto" w:fill="FFFFFF"/>
          <w:lang w:val="en-US"/>
        </w:rPr>
        <w:t xml:space="preserve"> </w:t>
      </w:r>
      <w:r w:rsidR="00BD4E6A" w:rsidRPr="00BD4E6A">
        <w:rPr>
          <w:rStyle w:val="transcribedword"/>
          <w:rFonts w:ascii="Times New Roman" w:hAnsi="Times New Roman" w:cs="Times New Roman"/>
          <w:sz w:val="28"/>
          <w:szCs w:val="28"/>
          <w:shd w:val="clear" w:color="auto" w:fill="FFFFFF"/>
          <w:lang w:val="en-US"/>
        </w:rPr>
        <w:t xml:space="preserve">            </w:t>
      </w:r>
      <w:r w:rsidRPr="00A33F72">
        <w:rPr>
          <w:rStyle w:val="transcribedword"/>
          <w:rFonts w:ascii="Times New Roman" w:hAnsi="Times New Roman" w:cs="Times New Roman"/>
          <w:sz w:val="28"/>
          <w:szCs w:val="28"/>
          <w:shd w:val="clear" w:color="auto" w:fill="FFFFFF"/>
          <w:lang w:val="en-US"/>
        </w:rPr>
        <w:t>ˈ</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 </w:t>
      </w:r>
      <w:r w:rsidRPr="00A33F72">
        <w:rPr>
          <w:rStyle w:val="transcribedword"/>
          <w:rFonts w:ascii="Times New Roman" w:hAnsi="Times New Roman" w:cs="Times New Roman"/>
          <w:sz w:val="28"/>
          <w:szCs w:val="28"/>
          <w:shd w:val="clear" w:color="auto" w:fill="FFFFFF"/>
          <w:lang w:val="en-US"/>
        </w:rPr>
        <w:t>ˈ</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w:t>
      </w:r>
    </w:p>
    <w:p w:rsidR="00A33F72" w:rsidRPr="00A33F72" w:rsidRDefault="00A33F72" w:rsidP="00A07C3B">
      <w:pPr>
        <w:jc w:val="both"/>
        <w:rPr>
          <w:rFonts w:ascii="Times New Roman" w:hAnsi="Times New Roman" w:cs="Times New Roman"/>
          <w:b/>
          <w:sz w:val="28"/>
          <w:szCs w:val="28"/>
          <w:lang w:val="en-US"/>
        </w:rPr>
      </w:pPr>
      <w:r w:rsidRPr="00A33F72">
        <w:rPr>
          <w:rStyle w:val="a3"/>
          <w:rFonts w:ascii="Times New Roman" w:hAnsi="Times New Roman" w:cs="Times New Roman"/>
          <w:b w:val="0"/>
          <w:sz w:val="28"/>
          <w:szCs w:val="28"/>
          <w:shd w:val="clear" w:color="auto" w:fill="FFFFE0"/>
          <w:lang w:val="en-US"/>
        </w:rPr>
        <w:t xml:space="preserve"> </w:t>
      </w:r>
      <w:r w:rsidRPr="00A33F72">
        <w:rPr>
          <w:rStyle w:val="a3"/>
          <w:rFonts w:ascii="Times New Roman" w:hAnsi="Times New Roman" w:cs="Times New Roman"/>
          <w:b w:val="0"/>
          <w:sz w:val="28"/>
          <w:szCs w:val="28"/>
          <w:shd w:val="clear" w:color="auto" w:fill="FFFFE0"/>
          <w:lang w:val="en-US"/>
        </w:rPr>
        <w:t>Let’s go roll.</w:t>
      </w:r>
      <w:r w:rsidRPr="00A33F72">
        <w:rPr>
          <w:rStyle w:val="transcribedword"/>
          <w:rFonts w:ascii="Times New Roman" w:hAnsi="Times New Roman" w:cs="Times New Roman"/>
          <w:sz w:val="28"/>
          <w:szCs w:val="28"/>
          <w:shd w:val="clear" w:color="auto" w:fill="FFFFFF"/>
          <w:lang w:val="en-US"/>
        </w:rPr>
        <w:t xml:space="preserve"> </w:t>
      </w:r>
      <w:r w:rsidR="00BD4E6A" w:rsidRPr="00BD4E6A">
        <w:rPr>
          <w:rStyle w:val="transcribedword"/>
          <w:rFonts w:ascii="Times New Roman" w:hAnsi="Times New Roman" w:cs="Times New Roman"/>
          <w:sz w:val="28"/>
          <w:szCs w:val="28"/>
          <w:shd w:val="clear" w:color="auto" w:fill="FFFFFF"/>
          <w:lang w:val="en-US"/>
        </w:rPr>
        <w:t xml:space="preserve">                </w:t>
      </w:r>
      <w:proofErr w:type="spellStart"/>
      <w:r w:rsidRPr="00A33F72">
        <w:rPr>
          <w:rStyle w:val="transcribedword"/>
          <w:rFonts w:ascii="Times New Roman" w:hAnsi="Times New Roman" w:cs="Times New Roman"/>
          <w:sz w:val="28"/>
          <w:szCs w:val="28"/>
          <w:shd w:val="clear" w:color="auto" w:fill="FFFFFF"/>
          <w:lang w:val="en-US"/>
        </w:rPr>
        <w:t>lɛts</w:t>
      </w:r>
      <w:proofErr w:type="spellEnd"/>
      <w:r w:rsidRPr="00A33F72">
        <w:rPr>
          <w:rFonts w:ascii="Times New Roman" w:hAnsi="Times New Roman" w:cs="Times New Roman"/>
          <w:sz w:val="28"/>
          <w:szCs w:val="28"/>
          <w:shd w:val="clear" w:color="auto" w:fill="FFFFFF"/>
          <w:lang w:val="en-US"/>
        </w:rPr>
        <w:t> </w:t>
      </w:r>
      <w:proofErr w:type="spellStart"/>
      <w:r w:rsidRPr="00A33F72">
        <w:rPr>
          <w:rStyle w:val="transcribedword"/>
          <w:rFonts w:ascii="Times New Roman" w:hAnsi="Times New Roman" w:cs="Times New Roman"/>
          <w:sz w:val="28"/>
          <w:szCs w:val="28"/>
          <w:shd w:val="clear" w:color="auto" w:fill="FFFFFF"/>
          <w:lang w:val="en-US"/>
        </w:rPr>
        <w:t>gəʊ</w:t>
      </w:r>
      <w:proofErr w:type="spellEnd"/>
      <w:r w:rsidRPr="00A33F72">
        <w:rPr>
          <w:rFonts w:ascii="Times New Roman" w:hAnsi="Times New Roman" w:cs="Times New Roman"/>
          <w:sz w:val="28"/>
          <w:szCs w:val="28"/>
          <w:shd w:val="clear" w:color="auto" w:fill="FFFFFF"/>
          <w:lang w:val="en-US"/>
        </w:rPr>
        <w:t> </w:t>
      </w:r>
      <w:proofErr w:type="spellStart"/>
      <w:r w:rsidRPr="00A33F72">
        <w:rPr>
          <w:rStyle w:val="transcribedword"/>
          <w:rFonts w:ascii="Times New Roman" w:hAnsi="Times New Roman" w:cs="Times New Roman"/>
          <w:sz w:val="28"/>
          <w:szCs w:val="28"/>
          <w:shd w:val="clear" w:color="auto" w:fill="FFFFFF"/>
          <w:lang w:val="en-US"/>
        </w:rPr>
        <w:t>rəʊl</w:t>
      </w:r>
      <w:proofErr w:type="spellEnd"/>
      <w:r w:rsidRPr="00A33F72">
        <w:rPr>
          <w:rStyle w:val="nontranscriptable"/>
          <w:rFonts w:ascii="Times New Roman" w:hAnsi="Times New Roman" w:cs="Times New Roman"/>
          <w:b/>
          <w:bCs/>
          <w:sz w:val="28"/>
          <w:szCs w:val="28"/>
          <w:shd w:val="clear" w:color="auto" w:fill="FFFFFF"/>
          <w:lang w:val="en-US"/>
        </w:rPr>
        <w:t>.</w:t>
      </w:r>
    </w:p>
    <w:p w:rsidR="00A33F72" w:rsidRPr="00A33F72" w:rsidRDefault="00A33F72" w:rsidP="00A07C3B">
      <w:pPr>
        <w:jc w:val="both"/>
        <w:rPr>
          <w:rStyle w:val="a3"/>
          <w:rFonts w:ascii="Times New Roman" w:hAnsi="Times New Roman" w:cs="Times New Roman"/>
          <w:b w:val="0"/>
          <w:sz w:val="28"/>
          <w:szCs w:val="28"/>
          <w:shd w:val="clear" w:color="auto" w:fill="FFFFE0"/>
          <w:lang w:val="en-US"/>
        </w:rPr>
      </w:pPr>
      <w:r w:rsidRPr="00A33F72">
        <w:rPr>
          <w:rStyle w:val="a3"/>
          <w:rFonts w:ascii="Times New Roman" w:hAnsi="Times New Roman" w:cs="Times New Roman"/>
          <w:b w:val="0"/>
          <w:sz w:val="28"/>
          <w:szCs w:val="28"/>
          <w:shd w:val="clear" w:color="auto" w:fill="FFFFE0"/>
          <w:lang w:val="en-US"/>
        </w:rPr>
        <w:t xml:space="preserve"> </w:t>
      </w:r>
      <w:r w:rsidRPr="00A33F72">
        <w:rPr>
          <w:rStyle w:val="a3"/>
          <w:rFonts w:ascii="Times New Roman" w:hAnsi="Times New Roman" w:cs="Times New Roman"/>
          <w:b w:val="0"/>
          <w:sz w:val="28"/>
          <w:szCs w:val="28"/>
          <w:shd w:val="clear" w:color="auto" w:fill="FFFFE0"/>
          <w:lang w:val="en-US"/>
        </w:rPr>
        <w:t>Winter, winter.</w:t>
      </w:r>
      <w:r w:rsidRPr="00A33F72">
        <w:rPr>
          <w:rStyle w:val="a3"/>
          <w:rFonts w:ascii="Times New Roman" w:hAnsi="Times New Roman" w:cs="Times New Roman"/>
          <w:b w:val="0"/>
          <w:sz w:val="28"/>
          <w:szCs w:val="28"/>
          <w:shd w:val="clear" w:color="auto" w:fill="FFFFE0"/>
          <w:lang w:val="en-US"/>
        </w:rPr>
        <w:t xml:space="preserve"> </w:t>
      </w:r>
      <w:r w:rsidR="00BD4E6A" w:rsidRPr="00BD4E6A">
        <w:rPr>
          <w:rStyle w:val="a3"/>
          <w:rFonts w:ascii="Times New Roman" w:hAnsi="Times New Roman" w:cs="Times New Roman"/>
          <w:b w:val="0"/>
          <w:sz w:val="28"/>
          <w:szCs w:val="28"/>
          <w:shd w:val="clear" w:color="auto" w:fill="FFFFE0"/>
          <w:lang w:val="en-US"/>
        </w:rPr>
        <w:t xml:space="preserve">           </w:t>
      </w:r>
      <w:r w:rsidRPr="00A33F72">
        <w:rPr>
          <w:rStyle w:val="a3"/>
          <w:rFonts w:ascii="Times New Roman" w:hAnsi="Times New Roman" w:cs="Times New Roman"/>
          <w:b w:val="0"/>
          <w:sz w:val="28"/>
          <w:szCs w:val="28"/>
          <w:shd w:val="clear" w:color="auto" w:fill="FFFFE0"/>
          <w:lang w:val="en-US"/>
        </w:rPr>
        <w:t xml:space="preserve"> </w:t>
      </w:r>
      <w:r w:rsidRPr="00A33F72">
        <w:rPr>
          <w:rStyle w:val="transcribedword"/>
          <w:rFonts w:ascii="Times New Roman" w:hAnsi="Times New Roman" w:cs="Times New Roman"/>
          <w:sz w:val="28"/>
          <w:szCs w:val="28"/>
          <w:shd w:val="clear" w:color="auto" w:fill="FFFFFF"/>
          <w:lang w:val="en-US"/>
        </w:rPr>
        <w:t>ˈ</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 </w:t>
      </w:r>
      <w:r w:rsidRPr="00A33F72">
        <w:rPr>
          <w:rStyle w:val="transcribedword"/>
          <w:rFonts w:ascii="Times New Roman" w:hAnsi="Times New Roman" w:cs="Times New Roman"/>
          <w:sz w:val="28"/>
          <w:szCs w:val="28"/>
          <w:shd w:val="clear" w:color="auto" w:fill="FFFFFF"/>
          <w:lang w:val="en-US"/>
        </w:rPr>
        <w:t>ˈ</w:t>
      </w:r>
      <w:proofErr w:type="spellStart"/>
      <w:r w:rsidRPr="00A33F72">
        <w:rPr>
          <w:rStyle w:val="transcribedword"/>
          <w:rFonts w:ascii="Times New Roman" w:hAnsi="Times New Roman" w:cs="Times New Roman"/>
          <w:sz w:val="28"/>
          <w:szCs w:val="28"/>
          <w:shd w:val="clear" w:color="auto" w:fill="FFFFFF"/>
          <w:lang w:val="en-US"/>
        </w:rPr>
        <w:t>wɪntə</w:t>
      </w:r>
      <w:proofErr w:type="spellEnd"/>
      <w:r w:rsidRPr="00A33F72">
        <w:rPr>
          <w:rStyle w:val="nontranscriptable"/>
          <w:rFonts w:ascii="Times New Roman" w:hAnsi="Times New Roman" w:cs="Times New Roman"/>
          <w:b/>
          <w:bCs/>
          <w:sz w:val="28"/>
          <w:szCs w:val="28"/>
          <w:shd w:val="clear" w:color="auto" w:fill="FFFFFF"/>
          <w:lang w:val="en-US"/>
        </w:rPr>
        <w:t>.</w:t>
      </w:r>
    </w:p>
    <w:p w:rsidR="00A33F72" w:rsidRPr="00A33F72" w:rsidRDefault="00A33F72" w:rsidP="00A07C3B">
      <w:pPr>
        <w:jc w:val="both"/>
        <w:rPr>
          <w:rStyle w:val="a3"/>
          <w:rFonts w:ascii="Times New Roman" w:hAnsi="Times New Roman" w:cs="Times New Roman"/>
          <w:b w:val="0"/>
          <w:sz w:val="28"/>
          <w:szCs w:val="28"/>
          <w:shd w:val="clear" w:color="auto" w:fill="FFFFE0"/>
          <w:lang w:val="en-US"/>
        </w:rPr>
      </w:pPr>
      <w:r w:rsidRPr="00A33F72">
        <w:rPr>
          <w:rStyle w:val="a3"/>
          <w:rFonts w:ascii="Times New Roman" w:hAnsi="Times New Roman" w:cs="Times New Roman"/>
          <w:b w:val="0"/>
          <w:sz w:val="28"/>
          <w:szCs w:val="28"/>
          <w:shd w:val="clear" w:color="auto" w:fill="FFFFE0"/>
          <w:lang w:val="en-US"/>
        </w:rPr>
        <w:t>In the snow.</w:t>
      </w:r>
      <w:r w:rsidRPr="00A33F72">
        <w:rPr>
          <w:rStyle w:val="transcribedword"/>
          <w:rFonts w:ascii="Times New Roman" w:hAnsi="Times New Roman" w:cs="Times New Roman"/>
          <w:sz w:val="28"/>
          <w:szCs w:val="28"/>
          <w:shd w:val="clear" w:color="auto" w:fill="FFFFFF"/>
          <w:lang w:val="en-US"/>
        </w:rPr>
        <w:t xml:space="preserve"> </w:t>
      </w:r>
      <w:r w:rsidR="00BD4E6A" w:rsidRPr="00BD4E6A">
        <w:rPr>
          <w:rStyle w:val="transcribedword"/>
          <w:rFonts w:ascii="Times New Roman" w:hAnsi="Times New Roman" w:cs="Times New Roman"/>
          <w:sz w:val="28"/>
          <w:szCs w:val="28"/>
          <w:shd w:val="clear" w:color="auto" w:fill="FFFFFF"/>
          <w:lang w:val="en-US"/>
        </w:rPr>
        <w:t xml:space="preserve">                  </w:t>
      </w:r>
      <w:proofErr w:type="spellStart"/>
      <w:r w:rsidRPr="00A33F72">
        <w:rPr>
          <w:rStyle w:val="transcribedword"/>
          <w:rFonts w:ascii="Times New Roman" w:hAnsi="Times New Roman" w:cs="Times New Roman"/>
          <w:sz w:val="28"/>
          <w:szCs w:val="28"/>
          <w:shd w:val="clear" w:color="auto" w:fill="FFFFFF"/>
          <w:lang w:val="en-US"/>
        </w:rPr>
        <w:t>ɪn</w:t>
      </w:r>
      <w:proofErr w:type="spellEnd"/>
      <w:r w:rsidRPr="00A33F72">
        <w:rPr>
          <w:rFonts w:ascii="Times New Roman" w:hAnsi="Times New Roman" w:cs="Times New Roman"/>
          <w:sz w:val="28"/>
          <w:szCs w:val="28"/>
          <w:shd w:val="clear" w:color="auto" w:fill="FFFFFF"/>
          <w:lang w:val="en-US"/>
        </w:rPr>
        <w:t> </w:t>
      </w:r>
      <w:proofErr w:type="spellStart"/>
      <w:r w:rsidRPr="00A33F72">
        <w:rPr>
          <w:rStyle w:val="transcribedword"/>
          <w:rFonts w:ascii="Times New Roman" w:hAnsi="Times New Roman" w:cs="Times New Roman"/>
          <w:sz w:val="28"/>
          <w:szCs w:val="28"/>
          <w:shd w:val="clear" w:color="auto" w:fill="FFFFFF"/>
          <w:lang w:val="en-US"/>
        </w:rPr>
        <w:t>ðə</w:t>
      </w:r>
      <w:proofErr w:type="spellEnd"/>
      <w:r w:rsidRPr="00A33F72">
        <w:rPr>
          <w:rFonts w:ascii="Times New Roman" w:hAnsi="Times New Roman" w:cs="Times New Roman"/>
          <w:sz w:val="28"/>
          <w:szCs w:val="28"/>
          <w:shd w:val="clear" w:color="auto" w:fill="FFFFFF"/>
          <w:lang w:val="en-US"/>
        </w:rPr>
        <w:t> </w:t>
      </w:r>
      <w:proofErr w:type="spellStart"/>
      <w:r w:rsidRPr="00A33F72">
        <w:rPr>
          <w:rStyle w:val="transcribedword"/>
          <w:rFonts w:ascii="Times New Roman" w:hAnsi="Times New Roman" w:cs="Times New Roman"/>
          <w:sz w:val="28"/>
          <w:szCs w:val="28"/>
          <w:shd w:val="clear" w:color="auto" w:fill="FFFFFF"/>
          <w:lang w:val="en-US"/>
        </w:rPr>
        <w:t>snəʊ</w:t>
      </w:r>
      <w:proofErr w:type="spellEnd"/>
      <w:r w:rsidRPr="00A33F72">
        <w:rPr>
          <w:rStyle w:val="nontranscriptable"/>
          <w:rFonts w:ascii="Times New Roman" w:hAnsi="Times New Roman" w:cs="Times New Roman"/>
          <w:b/>
          <w:bCs/>
          <w:sz w:val="28"/>
          <w:szCs w:val="28"/>
          <w:shd w:val="clear" w:color="auto" w:fill="FFFFFF"/>
          <w:lang w:val="en-US"/>
        </w:rPr>
        <w:t>.</w:t>
      </w:r>
    </w:p>
    <w:p w:rsidR="00A33F72" w:rsidRPr="00BD4E6A" w:rsidRDefault="00A33F72" w:rsidP="00A07C3B">
      <w:pPr>
        <w:jc w:val="both"/>
        <w:rPr>
          <w:rStyle w:val="a3"/>
          <w:rFonts w:ascii="Times New Roman" w:hAnsi="Times New Roman" w:cs="Times New Roman"/>
          <w:b w:val="0"/>
          <w:sz w:val="28"/>
          <w:szCs w:val="28"/>
          <w:shd w:val="clear" w:color="auto" w:fill="FFFFE0"/>
        </w:rPr>
      </w:pPr>
      <w:r w:rsidRPr="00A33F72">
        <w:rPr>
          <w:rStyle w:val="a3"/>
          <w:rFonts w:ascii="Times New Roman" w:hAnsi="Times New Roman" w:cs="Times New Roman"/>
          <w:b w:val="0"/>
          <w:sz w:val="28"/>
          <w:szCs w:val="28"/>
          <w:shd w:val="clear" w:color="auto" w:fill="FFFFE0"/>
          <w:lang w:val="en-US"/>
        </w:rPr>
        <w:t xml:space="preserve"> </w:t>
      </w:r>
      <w:r w:rsidRPr="00A33F72">
        <w:rPr>
          <w:rStyle w:val="a3"/>
          <w:rFonts w:ascii="Times New Roman" w:hAnsi="Times New Roman" w:cs="Times New Roman"/>
          <w:b w:val="0"/>
          <w:sz w:val="28"/>
          <w:szCs w:val="28"/>
          <w:shd w:val="clear" w:color="auto" w:fill="FFFFE0"/>
          <w:lang w:val="en-US"/>
        </w:rPr>
        <w:t>Winter</w:t>
      </w:r>
      <w:r w:rsidRPr="00BD4E6A">
        <w:rPr>
          <w:rStyle w:val="a3"/>
          <w:rFonts w:ascii="Times New Roman" w:hAnsi="Times New Roman" w:cs="Times New Roman"/>
          <w:b w:val="0"/>
          <w:sz w:val="28"/>
          <w:szCs w:val="28"/>
          <w:shd w:val="clear" w:color="auto" w:fill="FFFFE0"/>
        </w:rPr>
        <w:t xml:space="preserve">, </w:t>
      </w:r>
      <w:r w:rsidRPr="00A33F72">
        <w:rPr>
          <w:rStyle w:val="a3"/>
          <w:rFonts w:ascii="Times New Roman" w:hAnsi="Times New Roman" w:cs="Times New Roman"/>
          <w:b w:val="0"/>
          <w:sz w:val="28"/>
          <w:szCs w:val="28"/>
          <w:shd w:val="clear" w:color="auto" w:fill="FFFFE0"/>
          <w:lang w:val="en-US"/>
        </w:rPr>
        <w:t>winter</w:t>
      </w:r>
      <w:r w:rsidRPr="00BD4E6A">
        <w:rPr>
          <w:rStyle w:val="a3"/>
          <w:rFonts w:ascii="Times New Roman" w:hAnsi="Times New Roman" w:cs="Times New Roman"/>
          <w:b w:val="0"/>
          <w:sz w:val="28"/>
          <w:szCs w:val="28"/>
          <w:shd w:val="clear" w:color="auto" w:fill="FFFFE0"/>
        </w:rPr>
        <w:t>!</w:t>
      </w:r>
      <w:r w:rsidR="00BD4E6A">
        <w:rPr>
          <w:rStyle w:val="a3"/>
          <w:rFonts w:ascii="Times New Roman" w:hAnsi="Times New Roman" w:cs="Times New Roman"/>
          <w:b w:val="0"/>
          <w:sz w:val="28"/>
          <w:szCs w:val="28"/>
          <w:shd w:val="clear" w:color="auto" w:fill="FFFFE0"/>
        </w:rPr>
        <w:t xml:space="preserve">           </w:t>
      </w:r>
      <w:r w:rsidRPr="00BD4E6A">
        <w:rPr>
          <w:rStyle w:val="a3"/>
          <w:rFonts w:ascii="Times New Roman" w:hAnsi="Times New Roman" w:cs="Times New Roman"/>
          <w:b w:val="0"/>
          <w:sz w:val="28"/>
          <w:szCs w:val="28"/>
          <w:shd w:val="clear" w:color="auto" w:fill="FFFFE0"/>
        </w:rPr>
        <w:t xml:space="preserve"> </w:t>
      </w:r>
      <w:r w:rsidRPr="00BD4E6A">
        <w:rPr>
          <w:rStyle w:val="transcribedword"/>
          <w:rFonts w:ascii="Times New Roman" w:hAnsi="Times New Roman" w:cs="Times New Roman"/>
          <w:sz w:val="28"/>
          <w:szCs w:val="28"/>
          <w:shd w:val="clear" w:color="auto" w:fill="FFFFFF"/>
        </w:rPr>
        <w:t>ˈ</w:t>
      </w:r>
      <w:r w:rsidRPr="00A33F72">
        <w:rPr>
          <w:rStyle w:val="transcribedword"/>
          <w:rFonts w:ascii="Times New Roman" w:hAnsi="Times New Roman" w:cs="Times New Roman"/>
          <w:sz w:val="28"/>
          <w:szCs w:val="28"/>
          <w:shd w:val="clear" w:color="auto" w:fill="FFFFFF"/>
          <w:lang w:val="en-US"/>
        </w:rPr>
        <w:t>w</w:t>
      </w:r>
      <w:r w:rsidRPr="00BD4E6A">
        <w:rPr>
          <w:rStyle w:val="transcribedword"/>
          <w:rFonts w:ascii="Times New Roman" w:hAnsi="Times New Roman" w:cs="Times New Roman"/>
          <w:sz w:val="28"/>
          <w:szCs w:val="28"/>
          <w:shd w:val="clear" w:color="auto" w:fill="FFFFFF"/>
        </w:rPr>
        <w:t>ɪ</w:t>
      </w:r>
      <w:proofErr w:type="spellStart"/>
      <w:r w:rsidRPr="00A33F72">
        <w:rPr>
          <w:rStyle w:val="transcribedword"/>
          <w:rFonts w:ascii="Times New Roman" w:hAnsi="Times New Roman" w:cs="Times New Roman"/>
          <w:sz w:val="28"/>
          <w:szCs w:val="28"/>
          <w:shd w:val="clear" w:color="auto" w:fill="FFFFFF"/>
          <w:lang w:val="en-US"/>
        </w:rPr>
        <w:t>nt</w:t>
      </w:r>
      <w:proofErr w:type="spellEnd"/>
      <w:r w:rsidRPr="00BD4E6A">
        <w:rPr>
          <w:rStyle w:val="transcribedword"/>
          <w:rFonts w:ascii="Times New Roman" w:hAnsi="Times New Roman" w:cs="Times New Roman"/>
          <w:sz w:val="28"/>
          <w:szCs w:val="28"/>
          <w:shd w:val="clear" w:color="auto" w:fill="FFFFFF"/>
        </w:rPr>
        <w:t>ə</w:t>
      </w:r>
      <w:r w:rsidRPr="00BD4E6A">
        <w:rPr>
          <w:rStyle w:val="nontranscriptable"/>
          <w:rFonts w:ascii="Times New Roman" w:hAnsi="Times New Roman" w:cs="Times New Roman"/>
          <w:b/>
          <w:bCs/>
          <w:sz w:val="28"/>
          <w:szCs w:val="28"/>
          <w:shd w:val="clear" w:color="auto" w:fill="FFFFFF"/>
        </w:rPr>
        <w:t>,</w:t>
      </w:r>
      <w:r w:rsidRPr="00A33F72">
        <w:rPr>
          <w:rStyle w:val="nontranscriptable"/>
          <w:rFonts w:ascii="Times New Roman" w:hAnsi="Times New Roman" w:cs="Times New Roman"/>
          <w:b/>
          <w:bCs/>
          <w:sz w:val="28"/>
          <w:szCs w:val="28"/>
          <w:shd w:val="clear" w:color="auto" w:fill="FFFFFF"/>
          <w:lang w:val="en-US"/>
        </w:rPr>
        <w:t> </w:t>
      </w:r>
      <w:r w:rsidRPr="00BD4E6A">
        <w:rPr>
          <w:rStyle w:val="transcribedword"/>
          <w:rFonts w:ascii="Times New Roman" w:hAnsi="Times New Roman" w:cs="Times New Roman"/>
          <w:sz w:val="28"/>
          <w:szCs w:val="28"/>
          <w:shd w:val="clear" w:color="auto" w:fill="FFFFFF"/>
        </w:rPr>
        <w:t>ˈ</w:t>
      </w:r>
      <w:r w:rsidRPr="00A33F72">
        <w:rPr>
          <w:rStyle w:val="transcribedword"/>
          <w:rFonts w:ascii="Times New Roman" w:hAnsi="Times New Roman" w:cs="Times New Roman"/>
          <w:sz w:val="28"/>
          <w:szCs w:val="28"/>
          <w:shd w:val="clear" w:color="auto" w:fill="FFFFFF"/>
          <w:lang w:val="en-US"/>
        </w:rPr>
        <w:t>w</w:t>
      </w:r>
      <w:r w:rsidRPr="00BD4E6A">
        <w:rPr>
          <w:rStyle w:val="transcribedword"/>
          <w:rFonts w:ascii="Times New Roman" w:hAnsi="Times New Roman" w:cs="Times New Roman"/>
          <w:sz w:val="28"/>
          <w:szCs w:val="28"/>
          <w:shd w:val="clear" w:color="auto" w:fill="FFFFFF"/>
        </w:rPr>
        <w:t>ɪ</w:t>
      </w:r>
      <w:proofErr w:type="spellStart"/>
      <w:r w:rsidRPr="00A33F72">
        <w:rPr>
          <w:rStyle w:val="transcribedword"/>
          <w:rFonts w:ascii="Times New Roman" w:hAnsi="Times New Roman" w:cs="Times New Roman"/>
          <w:sz w:val="28"/>
          <w:szCs w:val="28"/>
          <w:shd w:val="clear" w:color="auto" w:fill="FFFFFF"/>
          <w:lang w:val="en-US"/>
        </w:rPr>
        <w:t>nt</w:t>
      </w:r>
      <w:proofErr w:type="spellEnd"/>
      <w:r w:rsidRPr="00BD4E6A">
        <w:rPr>
          <w:rStyle w:val="transcribedword"/>
          <w:rFonts w:ascii="Times New Roman" w:hAnsi="Times New Roman" w:cs="Times New Roman"/>
          <w:sz w:val="28"/>
          <w:szCs w:val="28"/>
          <w:shd w:val="clear" w:color="auto" w:fill="FFFFFF"/>
        </w:rPr>
        <w:t>ə</w:t>
      </w:r>
      <w:r w:rsidRPr="00BD4E6A">
        <w:rPr>
          <w:rStyle w:val="nontranscriptable"/>
          <w:rFonts w:ascii="Times New Roman" w:hAnsi="Times New Roman" w:cs="Times New Roman"/>
          <w:b/>
          <w:bCs/>
          <w:sz w:val="28"/>
          <w:szCs w:val="28"/>
          <w:shd w:val="clear" w:color="auto" w:fill="FFFFFF"/>
        </w:rPr>
        <w:t>!</w:t>
      </w:r>
    </w:p>
    <w:p w:rsidR="00A33F72" w:rsidRPr="00BD4E6A" w:rsidRDefault="00A33F72" w:rsidP="00A33F72">
      <w:pPr>
        <w:jc w:val="both"/>
        <w:rPr>
          <w:rFonts w:ascii="Times New Roman" w:hAnsi="Times New Roman" w:cs="Times New Roman"/>
          <w:b/>
          <w:sz w:val="28"/>
          <w:szCs w:val="28"/>
        </w:rPr>
      </w:pPr>
      <w:r w:rsidRPr="00A33F72">
        <w:rPr>
          <w:rStyle w:val="a3"/>
          <w:rFonts w:ascii="Times New Roman" w:hAnsi="Times New Roman" w:cs="Times New Roman"/>
          <w:b w:val="0"/>
          <w:sz w:val="28"/>
          <w:szCs w:val="28"/>
          <w:shd w:val="clear" w:color="auto" w:fill="FFFFE0"/>
          <w:lang w:val="en-US"/>
        </w:rPr>
        <w:t>Winter</w:t>
      </w:r>
      <w:r w:rsidRPr="00BD4E6A">
        <w:rPr>
          <w:rStyle w:val="a3"/>
          <w:rFonts w:ascii="Times New Roman" w:hAnsi="Times New Roman" w:cs="Times New Roman"/>
          <w:b w:val="0"/>
          <w:sz w:val="28"/>
          <w:szCs w:val="28"/>
          <w:shd w:val="clear" w:color="auto" w:fill="FFFFE0"/>
        </w:rPr>
        <w:t xml:space="preserve">, </w:t>
      </w:r>
      <w:r w:rsidRPr="00A33F72">
        <w:rPr>
          <w:rStyle w:val="a3"/>
          <w:rFonts w:ascii="Times New Roman" w:hAnsi="Times New Roman" w:cs="Times New Roman"/>
          <w:b w:val="0"/>
          <w:sz w:val="28"/>
          <w:szCs w:val="28"/>
          <w:shd w:val="clear" w:color="auto" w:fill="FFFFE0"/>
          <w:lang w:val="en-US"/>
        </w:rPr>
        <w:t>winter</w:t>
      </w:r>
      <w:r w:rsidRPr="00BD4E6A">
        <w:rPr>
          <w:rStyle w:val="a3"/>
          <w:rFonts w:ascii="Times New Roman" w:hAnsi="Times New Roman" w:cs="Times New Roman"/>
          <w:b w:val="0"/>
          <w:sz w:val="28"/>
          <w:szCs w:val="28"/>
          <w:shd w:val="clear" w:color="auto" w:fill="FFFFE0"/>
        </w:rPr>
        <w:t>!</w:t>
      </w:r>
      <w:r w:rsidR="00BD4E6A">
        <w:rPr>
          <w:rStyle w:val="a3"/>
          <w:rFonts w:ascii="Times New Roman" w:hAnsi="Times New Roman" w:cs="Times New Roman"/>
          <w:b w:val="0"/>
          <w:sz w:val="28"/>
          <w:szCs w:val="28"/>
          <w:shd w:val="clear" w:color="auto" w:fill="FFFFE0"/>
        </w:rPr>
        <w:t xml:space="preserve">            </w:t>
      </w:r>
      <w:r w:rsidRPr="00BD4E6A">
        <w:rPr>
          <w:rStyle w:val="transcribedword"/>
          <w:rFonts w:ascii="Times New Roman" w:hAnsi="Times New Roman" w:cs="Times New Roman"/>
          <w:sz w:val="28"/>
          <w:szCs w:val="28"/>
          <w:shd w:val="clear" w:color="auto" w:fill="FFFFFF"/>
        </w:rPr>
        <w:t xml:space="preserve"> </w:t>
      </w:r>
      <w:r w:rsidRPr="00BD4E6A">
        <w:rPr>
          <w:rStyle w:val="transcribedword"/>
          <w:rFonts w:ascii="Times New Roman" w:hAnsi="Times New Roman" w:cs="Times New Roman"/>
          <w:sz w:val="28"/>
          <w:szCs w:val="28"/>
          <w:shd w:val="clear" w:color="auto" w:fill="FFFFFF"/>
        </w:rPr>
        <w:t>ˈ</w:t>
      </w:r>
      <w:r w:rsidRPr="00A33F72">
        <w:rPr>
          <w:rStyle w:val="transcribedword"/>
          <w:rFonts w:ascii="Times New Roman" w:hAnsi="Times New Roman" w:cs="Times New Roman"/>
          <w:sz w:val="28"/>
          <w:szCs w:val="28"/>
          <w:shd w:val="clear" w:color="auto" w:fill="FFFFFF"/>
          <w:lang w:val="en-US"/>
        </w:rPr>
        <w:t>w</w:t>
      </w:r>
      <w:r w:rsidRPr="00BD4E6A">
        <w:rPr>
          <w:rStyle w:val="transcribedword"/>
          <w:rFonts w:ascii="Times New Roman" w:hAnsi="Times New Roman" w:cs="Times New Roman"/>
          <w:sz w:val="28"/>
          <w:szCs w:val="28"/>
          <w:shd w:val="clear" w:color="auto" w:fill="FFFFFF"/>
        </w:rPr>
        <w:t>ɪ</w:t>
      </w:r>
      <w:proofErr w:type="spellStart"/>
      <w:r w:rsidRPr="00A33F72">
        <w:rPr>
          <w:rStyle w:val="transcribedword"/>
          <w:rFonts w:ascii="Times New Roman" w:hAnsi="Times New Roman" w:cs="Times New Roman"/>
          <w:sz w:val="28"/>
          <w:szCs w:val="28"/>
          <w:shd w:val="clear" w:color="auto" w:fill="FFFFFF"/>
          <w:lang w:val="en-US"/>
        </w:rPr>
        <w:t>nt</w:t>
      </w:r>
      <w:proofErr w:type="spellEnd"/>
      <w:r w:rsidRPr="00BD4E6A">
        <w:rPr>
          <w:rStyle w:val="transcribedword"/>
          <w:rFonts w:ascii="Times New Roman" w:hAnsi="Times New Roman" w:cs="Times New Roman"/>
          <w:sz w:val="28"/>
          <w:szCs w:val="28"/>
          <w:shd w:val="clear" w:color="auto" w:fill="FFFFFF"/>
        </w:rPr>
        <w:t>ə</w:t>
      </w:r>
      <w:r w:rsidRPr="00BD4E6A">
        <w:rPr>
          <w:rStyle w:val="nontranscriptable"/>
          <w:rFonts w:ascii="Times New Roman" w:hAnsi="Times New Roman" w:cs="Times New Roman"/>
          <w:b/>
          <w:bCs/>
          <w:sz w:val="28"/>
          <w:szCs w:val="28"/>
          <w:shd w:val="clear" w:color="auto" w:fill="FFFFFF"/>
        </w:rPr>
        <w:t>,</w:t>
      </w:r>
      <w:r w:rsidRPr="00A33F72">
        <w:rPr>
          <w:rStyle w:val="nontranscriptable"/>
          <w:rFonts w:ascii="Times New Roman" w:hAnsi="Times New Roman" w:cs="Times New Roman"/>
          <w:b/>
          <w:bCs/>
          <w:sz w:val="28"/>
          <w:szCs w:val="28"/>
          <w:shd w:val="clear" w:color="auto" w:fill="FFFFFF"/>
          <w:lang w:val="en-US"/>
        </w:rPr>
        <w:t> </w:t>
      </w:r>
      <w:r w:rsidRPr="00BD4E6A">
        <w:rPr>
          <w:rStyle w:val="transcribedword"/>
          <w:rFonts w:ascii="Times New Roman" w:hAnsi="Times New Roman" w:cs="Times New Roman"/>
          <w:sz w:val="28"/>
          <w:szCs w:val="28"/>
          <w:shd w:val="clear" w:color="auto" w:fill="FFFFFF"/>
        </w:rPr>
        <w:t>ˈ</w:t>
      </w:r>
      <w:r w:rsidRPr="00A33F72">
        <w:rPr>
          <w:rStyle w:val="transcribedword"/>
          <w:rFonts w:ascii="Times New Roman" w:hAnsi="Times New Roman" w:cs="Times New Roman"/>
          <w:sz w:val="28"/>
          <w:szCs w:val="28"/>
          <w:shd w:val="clear" w:color="auto" w:fill="FFFFFF"/>
          <w:lang w:val="en-US"/>
        </w:rPr>
        <w:t>w</w:t>
      </w:r>
      <w:r w:rsidRPr="00BD4E6A">
        <w:rPr>
          <w:rStyle w:val="transcribedword"/>
          <w:rFonts w:ascii="Times New Roman" w:hAnsi="Times New Roman" w:cs="Times New Roman"/>
          <w:sz w:val="28"/>
          <w:szCs w:val="28"/>
          <w:shd w:val="clear" w:color="auto" w:fill="FFFFFF"/>
        </w:rPr>
        <w:t>ɪ</w:t>
      </w:r>
      <w:proofErr w:type="spellStart"/>
      <w:r w:rsidRPr="00A33F72">
        <w:rPr>
          <w:rStyle w:val="transcribedword"/>
          <w:rFonts w:ascii="Times New Roman" w:hAnsi="Times New Roman" w:cs="Times New Roman"/>
          <w:sz w:val="28"/>
          <w:szCs w:val="28"/>
          <w:shd w:val="clear" w:color="auto" w:fill="FFFFFF"/>
          <w:lang w:val="en-US"/>
        </w:rPr>
        <w:t>nt</w:t>
      </w:r>
      <w:proofErr w:type="spellEnd"/>
      <w:r w:rsidRPr="00BD4E6A">
        <w:rPr>
          <w:rStyle w:val="transcribedword"/>
          <w:rFonts w:ascii="Times New Roman" w:hAnsi="Times New Roman" w:cs="Times New Roman"/>
          <w:sz w:val="28"/>
          <w:szCs w:val="28"/>
          <w:shd w:val="clear" w:color="auto" w:fill="FFFFFF"/>
        </w:rPr>
        <w:t>ə</w:t>
      </w:r>
      <w:r w:rsidRPr="00BD4E6A">
        <w:rPr>
          <w:rStyle w:val="nontranscriptable"/>
          <w:rFonts w:ascii="Times New Roman" w:hAnsi="Times New Roman" w:cs="Times New Roman"/>
          <w:b/>
          <w:bCs/>
          <w:sz w:val="28"/>
          <w:szCs w:val="28"/>
          <w:shd w:val="clear" w:color="auto" w:fill="FFFFFF"/>
        </w:rPr>
        <w:t>!</w:t>
      </w:r>
    </w:p>
    <w:p w:rsidR="0015774B" w:rsidRDefault="0015774B" w:rsidP="00A07C3B">
      <w:pPr>
        <w:jc w:val="both"/>
        <w:rPr>
          <w:rFonts w:ascii="Times New Roman" w:hAnsi="Times New Roman" w:cs="Times New Roman"/>
          <w:sz w:val="28"/>
          <w:szCs w:val="28"/>
        </w:rPr>
      </w:pPr>
      <w:r>
        <w:rPr>
          <w:rFonts w:ascii="Times New Roman" w:hAnsi="Times New Roman" w:cs="Times New Roman"/>
          <w:sz w:val="28"/>
          <w:szCs w:val="28"/>
        </w:rPr>
        <w:t>В</w:t>
      </w:r>
      <w:r w:rsidRPr="00BD4E6A">
        <w:rPr>
          <w:rFonts w:ascii="Times New Roman" w:hAnsi="Times New Roman" w:cs="Times New Roman"/>
          <w:sz w:val="28"/>
          <w:szCs w:val="28"/>
        </w:rPr>
        <w:t xml:space="preserve"> </w:t>
      </w:r>
      <w:r>
        <w:rPr>
          <w:rFonts w:ascii="Times New Roman" w:hAnsi="Times New Roman" w:cs="Times New Roman"/>
          <w:sz w:val="28"/>
          <w:szCs w:val="28"/>
        </w:rPr>
        <w:t>процессе</w:t>
      </w:r>
      <w:r w:rsidRPr="00BD4E6A">
        <w:rPr>
          <w:rFonts w:ascii="Times New Roman" w:hAnsi="Times New Roman" w:cs="Times New Roman"/>
          <w:sz w:val="28"/>
          <w:szCs w:val="28"/>
        </w:rPr>
        <w:t xml:space="preserve"> </w:t>
      </w:r>
      <w:r>
        <w:rPr>
          <w:rFonts w:ascii="Times New Roman" w:hAnsi="Times New Roman" w:cs="Times New Roman"/>
          <w:sz w:val="28"/>
          <w:szCs w:val="28"/>
        </w:rPr>
        <w:t>о</w:t>
      </w:r>
      <w:r w:rsidR="00F64224">
        <w:rPr>
          <w:rFonts w:ascii="Times New Roman" w:hAnsi="Times New Roman" w:cs="Times New Roman"/>
          <w:sz w:val="28"/>
          <w:szCs w:val="28"/>
        </w:rPr>
        <w:t>владения</w:t>
      </w:r>
      <w:r w:rsidR="00F64224" w:rsidRPr="00BD4E6A">
        <w:rPr>
          <w:rFonts w:ascii="Times New Roman" w:hAnsi="Times New Roman" w:cs="Times New Roman"/>
          <w:sz w:val="28"/>
          <w:szCs w:val="28"/>
        </w:rPr>
        <w:t xml:space="preserve"> </w:t>
      </w:r>
      <w:r w:rsidR="00F64224">
        <w:rPr>
          <w:rFonts w:ascii="Times New Roman" w:hAnsi="Times New Roman" w:cs="Times New Roman"/>
          <w:sz w:val="28"/>
          <w:szCs w:val="28"/>
        </w:rPr>
        <w:t>навыками</w:t>
      </w:r>
      <w:r w:rsidR="00F64224" w:rsidRPr="00BD4E6A">
        <w:rPr>
          <w:rFonts w:ascii="Times New Roman" w:hAnsi="Times New Roman" w:cs="Times New Roman"/>
          <w:sz w:val="28"/>
          <w:szCs w:val="28"/>
        </w:rPr>
        <w:t xml:space="preserve"> </w:t>
      </w:r>
      <w:r w:rsidR="00F64224">
        <w:rPr>
          <w:rFonts w:ascii="Times New Roman" w:hAnsi="Times New Roman" w:cs="Times New Roman"/>
          <w:sz w:val="28"/>
          <w:szCs w:val="28"/>
        </w:rPr>
        <w:t xml:space="preserve">чтения совершается переход от малого к большему – от чтения букв к изучению правил чтения различных типов слогов и буквосочетаний английского языка. И на этом этапе учителя часто сталкиваются с проблемой отработки навыка чтения. В данном случае можно воспользоваться </w:t>
      </w:r>
      <w:r w:rsidR="005628FE" w:rsidRPr="005628FE">
        <w:rPr>
          <w:rFonts w:ascii="Times New Roman" w:hAnsi="Times New Roman" w:cs="Times New Roman"/>
          <w:sz w:val="28"/>
          <w:szCs w:val="28"/>
        </w:rPr>
        <w:t>R</w:t>
      </w:r>
      <w:r w:rsidR="005628FE">
        <w:rPr>
          <w:rFonts w:ascii="Times New Roman" w:hAnsi="Times New Roman" w:cs="Times New Roman"/>
          <w:sz w:val="28"/>
          <w:szCs w:val="28"/>
          <w:lang w:val="en-US"/>
        </w:rPr>
        <w:t>E</w:t>
      </w:r>
      <w:r w:rsidR="00F64224" w:rsidRPr="005628FE">
        <w:rPr>
          <w:rFonts w:ascii="Times New Roman" w:hAnsi="Times New Roman" w:cs="Times New Roman"/>
          <w:sz w:val="28"/>
          <w:szCs w:val="28"/>
        </w:rPr>
        <w:t>MEDIAL READING DRILLS BY THORLEIF G. HEGGE, PH. D. SAMUEL A. KIRK, PH. D WINIFRED D. KIRK, M. A.</w:t>
      </w:r>
      <w:r w:rsidR="00B1217E">
        <w:rPr>
          <w:rFonts w:ascii="Times New Roman" w:hAnsi="Times New Roman" w:cs="Times New Roman"/>
          <w:sz w:val="28"/>
          <w:szCs w:val="28"/>
        </w:rPr>
        <w:t xml:space="preserve"> Данный сборник по</w:t>
      </w:r>
      <w:r w:rsidR="00A33F72">
        <w:rPr>
          <w:rFonts w:ascii="Times New Roman" w:hAnsi="Times New Roman" w:cs="Times New Roman"/>
          <w:sz w:val="28"/>
          <w:szCs w:val="28"/>
        </w:rPr>
        <w:t xml:space="preserve">может овладеть навыками чтения, направлен на закрепление и отработку правил чтения, чтения различных буквосочетаний. </w:t>
      </w:r>
    </w:p>
    <w:p w:rsidR="00FC366C" w:rsidRDefault="00FC366C" w:rsidP="00FC366C">
      <w:pPr>
        <w:jc w:val="both"/>
        <w:rPr>
          <w:rFonts w:ascii="Times New Roman" w:hAnsi="Times New Roman" w:cs="Times New Roman"/>
          <w:b/>
          <w:sz w:val="28"/>
          <w:szCs w:val="28"/>
        </w:rPr>
      </w:pPr>
      <w:r w:rsidRPr="00FC366C">
        <w:rPr>
          <w:rFonts w:ascii="Times New Roman" w:hAnsi="Times New Roman" w:cs="Times New Roman"/>
          <w:b/>
          <w:sz w:val="28"/>
          <w:szCs w:val="28"/>
        </w:rPr>
        <w:t>Что нового в мире</w:t>
      </w:r>
      <w:r>
        <w:rPr>
          <w:rFonts w:ascii="Times New Roman" w:hAnsi="Times New Roman" w:cs="Times New Roman"/>
          <w:sz w:val="28"/>
          <w:szCs w:val="28"/>
        </w:rPr>
        <w:t xml:space="preserve"> </w:t>
      </w:r>
      <w:r>
        <w:rPr>
          <w:rFonts w:ascii="Times New Roman" w:hAnsi="Times New Roman" w:cs="Times New Roman"/>
          <w:b/>
          <w:sz w:val="28"/>
          <w:szCs w:val="28"/>
        </w:rPr>
        <w:t>обучения техники чтения на английском языке</w:t>
      </w:r>
      <w:r>
        <w:rPr>
          <w:rFonts w:ascii="Times New Roman" w:hAnsi="Times New Roman" w:cs="Times New Roman"/>
          <w:b/>
          <w:sz w:val="28"/>
          <w:szCs w:val="28"/>
        </w:rPr>
        <w:t>?</w:t>
      </w:r>
    </w:p>
    <w:p w:rsidR="00FC366C" w:rsidRPr="00FC366C" w:rsidRDefault="00FC366C" w:rsidP="00FC366C">
      <w:pPr>
        <w:shd w:val="clear" w:color="auto" w:fill="FFFFFF"/>
        <w:spacing w:before="90" w:after="300" w:line="42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XX веке </w:t>
      </w:r>
      <w:r w:rsidRPr="00FC366C">
        <w:rPr>
          <w:rFonts w:ascii="Times New Roman" w:eastAsia="Times New Roman" w:hAnsi="Times New Roman" w:cs="Times New Roman"/>
          <w:sz w:val="28"/>
          <w:szCs w:val="28"/>
          <w:lang w:eastAsia="ru-RU"/>
        </w:rPr>
        <w:t>во всем англоязычном мире начали использовать метод целых слов</w:t>
      </w:r>
      <w:r>
        <w:rPr>
          <w:rFonts w:ascii="Times New Roman" w:eastAsia="Times New Roman" w:hAnsi="Times New Roman" w:cs="Times New Roman"/>
          <w:sz w:val="28"/>
          <w:szCs w:val="28"/>
          <w:lang w:eastAsia="ru-RU"/>
        </w:rPr>
        <w:t xml:space="preserve"> при обучении чтению на начальном этапе</w:t>
      </w:r>
      <w:r w:rsidRPr="00FC366C">
        <w:rPr>
          <w:rFonts w:ascii="Times New Roman" w:eastAsia="Times New Roman" w:hAnsi="Times New Roman" w:cs="Times New Roman"/>
          <w:sz w:val="28"/>
          <w:szCs w:val="28"/>
          <w:lang w:eastAsia="ru-RU"/>
        </w:rPr>
        <w:t xml:space="preserve">. Он захватил все школы, но к </w:t>
      </w:r>
      <w:r w:rsidRPr="00FC366C">
        <w:rPr>
          <w:rFonts w:ascii="Times New Roman" w:eastAsia="Times New Roman" w:hAnsi="Times New Roman" w:cs="Times New Roman"/>
          <w:sz w:val="28"/>
          <w:szCs w:val="28"/>
          <w:lang w:eastAsia="ru-RU"/>
        </w:rPr>
        <w:lastRenderedPageBreak/>
        <w:t xml:space="preserve">середине XX века </w:t>
      </w:r>
      <w:r>
        <w:rPr>
          <w:rFonts w:ascii="Times New Roman" w:eastAsia="Times New Roman" w:hAnsi="Times New Roman" w:cs="Times New Roman"/>
          <w:sz w:val="28"/>
          <w:szCs w:val="28"/>
          <w:lang w:eastAsia="ru-RU"/>
        </w:rPr>
        <w:t>школа пожинала</w:t>
      </w:r>
      <w:r w:rsidRPr="00FC366C">
        <w:rPr>
          <w:rFonts w:ascii="Times New Roman" w:eastAsia="Times New Roman" w:hAnsi="Times New Roman" w:cs="Times New Roman"/>
          <w:sz w:val="28"/>
          <w:szCs w:val="28"/>
          <w:lang w:eastAsia="ru-RU"/>
        </w:rPr>
        <w:t xml:space="preserve"> плоды: </w:t>
      </w:r>
      <w:r>
        <w:rPr>
          <w:rFonts w:ascii="Times New Roman" w:eastAsia="Times New Roman" w:hAnsi="Times New Roman" w:cs="Times New Roman"/>
          <w:sz w:val="28"/>
          <w:szCs w:val="28"/>
          <w:lang w:eastAsia="ru-RU"/>
        </w:rPr>
        <w:t>упала</w:t>
      </w:r>
      <w:r w:rsidRPr="00FC366C">
        <w:rPr>
          <w:rFonts w:ascii="Times New Roman" w:eastAsia="Times New Roman" w:hAnsi="Times New Roman" w:cs="Times New Roman"/>
          <w:sz w:val="28"/>
          <w:szCs w:val="28"/>
          <w:lang w:eastAsia="ru-RU"/>
        </w:rPr>
        <w:t xml:space="preserve"> грамотно</w:t>
      </w:r>
      <w:r>
        <w:rPr>
          <w:rFonts w:ascii="Times New Roman" w:eastAsia="Times New Roman" w:hAnsi="Times New Roman" w:cs="Times New Roman"/>
          <w:sz w:val="28"/>
          <w:szCs w:val="28"/>
          <w:lang w:eastAsia="ru-RU"/>
        </w:rPr>
        <w:t>сть у выпускников. Дети не могли</w:t>
      </w:r>
      <w:r w:rsidRPr="00FC366C">
        <w:rPr>
          <w:rFonts w:ascii="Times New Roman" w:eastAsia="Times New Roman" w:hAnsi="Times New Roman" w:cs="Times New Roman"/>
          <w:sz w:val="28"/>
          <w:szCs w:val="28"/>
          <w:lang w:eastAsia="ru-RU"/>
        </w:rPr>
        <w:t xml:space="preserve"> читать слова, которые </w:t>
      </w:r>
      <w:r>
        <w:rPr>
          <w:rFonts w:ascii="Times New Roman" w:eastAsia="Times New Roman" w:hAnsi="Times New Roman" w:cs="Times New Roman"/>
          <w:sz w:val="28"/>
          <w:szCs w:val="28"/>
          <w:lang w:eastAsia="ru-RU"/>
        </w:rPr>
        <w:t>они не знали</w:t>
      </w:r>
      <w:r w:rsidRPr="00FC366C">
        <w:rPr>
          <w:rFonts w:ascii="Times New Roman" w:eastAsia="Times New Roman" w:hAnsi="Times New Roman" w:cs="Times New Roman"/>
          <w:sz w:val="28"/>
          <w:szCs w:val="28"/>
          <w:lang w:eastAsia="ru-RU"/>
        </w:rPr>
        <w:t>!</w:t>
      </w:r>
    </w:p>
    <w:p w:rsidR="00FC366C" w:rsidRPr="00FC366C" w:rsidRDefault="00FC366C" w:rsidP="00FC366C">
      <w:pPr>
        <w:shd w:val="clear" w:color="auto" w:fill="FFFFFF"/>
        <w:spacing w:before="90" w:after="300" w:line="42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FC366C">
        <w:rPr>
          <w:rFonts w:ascii="Times New Roman" w:eastAsia="Times New Roman" w:hAnsi="Times New Roman" w:cs="Times New Roman"/>
          <w:sz w:val="28"/>
          <w:szCs w:val="28"/>
          <w:lang w:eastAsia="ru-RU"/>
        </w:rPr>
        <w:t xml:space="preserve"> 2015 году в Британии завершилась государственная реформа по чтению – </w:t>
      </w:r>
      <w:proofErr w:type="spellStart"/>
      <w:r w:rsidRPr="00FC366C">
        <w:rPr>
          <w:rFonts w:ascii="Times New Roman" w:eastAsia="Times New Roman" w:hAnsi="Times New Roman" w:cs="Times New Roman"/>
          <w:sz w:val="28"/>
          <w:szCs w:val="28"/>
          <w:lang w:eastAsia="ru-RU"/>
        </w:rPr>
        <w:t>National</w:t>
      </w:r>
      <w:proofErr w:type="spellEnd"/>
      <w:r w:rsidRPr="00FC366C">
        <w:rPr>
          <w:rFonts w:ascii="Times New Roman" w:eastAsia="Times New Roman" w:hAnsi="Times New Roman" w:cs="Times New Roman"/>
          <w:sz w:val="28"/>
          <w:szCs w:val="28"/>
          <w:lang w:eastAsia="ru-RU"/>
        </w:rPr>
        <w:t xml:space="preserve"> </w:t>
      </w:r>
      <w:proofErr w:type="spellStart"/>
      <w:r w:rsidRPr="00FC366C">
        <w:rPr>
          <w:rFonts w:ascii="Times New Roman" w:eastAsia="Times New Roman" w:hAnsi="Times New Roman" w:cs="Times New Roman"/>
          <w:sz w:val="28"/>
          <w:szCs w:val="28"/>
          <w:lang w:eastAsia="ru-RU"/>
        </w:rPr>
        <w:t>Reading</w:t>
      </w:r>
      <w:proofErr w:type="spellEnd"/>
      <w:r w:rsidRPr="00FC366C">
        <w:rPr>
          <w:rFonts w:ascii="Times New Roman" w:eastAsia="Times New Roman" w:hAnsi="Times New Roman" w:cs="Times New Roman"/>
          <w:sz w:val="28"/>
          <w:szCs w:val="28"/>
          <w:lang w:eastAsia="ru-RU"/>
        </w:rPr>
        <w:t xml:space="preserve"> </w:t>
      </w:r>
      <w:proofErr w:type="spellStart"/>
      <w:r w:rsidRPr="00FC366C">
        <w:rPr>
          <w:rFonts w:ascii="Times New Roman" w:eastAsia="Times New Roman" w:hAnsi="Times New Roman" w:cs="Times New Roman"/>
          <w:sz w:val="28"/>
          <w:szCs w:val="28"/>
          <w:lang w:eastAsia="ru-RU"/>
        </w:rPr>
        <w:t>Reform</w:t>
      </w:r>
      <w:proofErr w:type="spellEnd"/>
      <w:r w:rsidRPr="00FC366C">
        <w:rPr>
          <w:rFonts w:ascii="Times New Roman" w:eastAsia="Times New Roman" w:hAnsi="Times New Roman" w:cs="Times New Roman"/>
          <w:sz w:val="28"/>
          <w:szCs w:val="28"/>
          <w:lang w:eastAsia="ru-RU"/>
        </w:rPr>
        <w:t>. Она принесла потрясающие результаты: преподаватели перестали изучать с детьми названия букв алфавита в начальной школе, пока дети не научатся распознавать 26 базовых звуков. Кроме того, введен новый порядок знакомства с буквами: их учат не по алфавиту.</w:t>
      </w:r>
    </w:p>
    <w:p w:rsidR="00FC366C" w:rsidRPr="00FC366C" w:rsidRDefault="00FC366C" w:rsidP="00FC366C">
      <w:pPr>
        <w:shd w:val="clear" w:color="auto" w:fill="FFFFFF"/>
        <w:spacing w:before="90" w:after="300" w:line="420" w:lineRule="atLeast"/>
        <w:jc w:val="both"/>
        <w:rPr>
          <w:rFonts w:ascii="Times New Roman" w:eastAsia="Times New Roman" w:hAnsi="Times New Roman" w:cs="Times New Roman"/>
          <w:sz w:val="28"/>
          <w:szCs w:val="28"/>
          <w:lang w:eastAsia="ru-RU"/>
        </w:rPr>
      </w:pPr>
      <w:r w:rsidRPr="00FC366C">
        <w:rPr>
          <w:rFonts w:ascii="Times New Roman" w:eastAsia="Times New Roman" w:hAnsi="Times New Roman" w:cs="Times New Roman"/>
          <w:sz w:val="28"/>
          <w:szCs w:val="28"/>
          <w:lang w:eastAsia="ru-RU"/>
        </w:rPr>
        <w:t>Новый порядок – порядок частотности букв для чтения и составления первых слов. Главное правило здесь – «выучить и сразу применить на практике». Сложные по форме буквы, а также похожие друг на друга (как «b» и «d»), разнесены во времени, чтобы ребенок не спутал и закрепил каждую букву.</w:t>
      </w:r>
    </w:p>
    <w:p w:rsidR="00FC366C" w:rsidRPr="00FC366C" w:rsidRDefault="00FC366C" w:rsidP="00FC366C">
      <w:pPr>
        <w:shd w:val="clear" w:color="auto" w:fill="FFFFFF"/>
        <w:spacing w:line="420" w:lineRule="atLeast"/>
        <w:jc w:val="both"/>
        <w:rPr>
          <w:rFonts w:ascii="Times New Roman" w:eastAsia="Times New Roman" w:hAnsi="Times New Roman" w:cs="Times New Roman"/>
          <w:sz w:val="28"/>
          <w:szCs w:val="28"/>
          <w:lang w:eastAsia="ru-RU"/>
        </w:rPr>
      </w:pPr>
      <w:r w:rsidRPr="00FC366C">
        <w:rPr>
          <w:rFonts w:ascii="Times New Roman" w:eastAsia="Times New Roman" w:hAnsi="Times New Roman" w:cs="Times New Roman"/>
          <w:noProof/>
          <w:sz w:val="28"/>
          <w:szCs w:val="28"/>
          <w:lang w:eastAsia="ru-RU"/>
        </w:rPr>
        <w:drawing>
          <wp:inline distT="0" distB="0" distL="0" distR="0" wp14:anchorId="64987A5C" wp14:editId="489B15B4">
            <wp:extent cx="4894619" cy="1057523"/>
            <wp:effectExtent l="0" t="0" r="1270" b="9525"/>
            <wp:docPr id="1" name="Рисунок 1" descr="Почему так сложно научить ребенка читать на английс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чему так сложно научить ребенка читать на английском?"/>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97838" cy="1079824"/>
                    </a:xfrm>
                    <a:prstGeom prst="rect">
                      <a:avLst/>
                    </a:prstGeom>
                    <a:noFill/>
                    <a:ln>
                      <a:noFill/>
                    </a:ln>
                  </pic:spPr>
                </pic:pic>
              </a:graphicData>
            </a:graphic>
          </wp:inline>
        </w:drawing>
      </w:r>
    </w:p>
    <w:p w:rsidR="00FC366C" w:rsidRPr="00FC366C" w:rsidRDefault="00FC366C" w:rsidP="00FC366C">
      <w:pPr>
        <w:shd w:val="clear" w:color="auto" w:fill="FFFFFF"/>
        <w:spacing w:before="90" w:after="300" w:line="420" w:lineRule="atLeast"/>
        <w:jc w:val="both"/>
        <w:rPr>
          <w:rFonts w:ascii="Times New Roman" w:eastAsia="Times New Roman" w:hAnsi="Times New Roman" w:cs="Times New Roman"/>
          <w:sz w:val="28"/>
          <w:szCs w:val="28"/>
          <w:lang w:eastAsia="ru-RU"/>
        </w:rPr>
      </w:pPr>
      <w:r w:rsidRPr="00FC366C">
        <w:rPr>
          <w:rFonts w:ascii="Times New Roman" w:eastAsia="Times New Roman" w:hAnsi="Times New Roman" w:cs="Times New Roman"/>
          <w:sz w:val="28"/>
          <w:szCs w:val="28"/>
          <w:lang w:eastAsia="ru-RU"/>
        </w:rPr>
        <w:t>Цифры говорят сами за себя: в 2012 году 58% детей после первого класса соответствуют государственному стан</w:t>
      </w:r>
      <w:r>
        <w:rPr>
          <w:rFonts w:ascii="Times New Roman" w:eastAsia="Times New Roman" w:hAnsi="Times New Roman" w:cs="Times New Roman"/>
          <w:sz w:val="28"/>
          <w:szCs w:val="28"/>
          <w:lang w:eastAsia="ru-RU"/>
        </w:rPr>
        <w:t>дарту по уровню чтения; а в 2020</w:t>
      </w:r>
      <w:r w:rsidRPr="00FC366C">
        <w:rPr>
          <w:rFonts w:ascii="Times New Roman" w:eastAsia="Times New Roman" w:hAnsi="Times New Roman" w:cs="Times New Roman"/>
          <w:sz w:val="28"/>
          <w:szCs w:val="28"/>
          <w:lang w:eastAsia="ru-RU"/>
        </w:rPr>
        <w:t xml:space="preserve"> году этому стандарту соответствуют уже 82% бывших первоклассников.</w:t>
      </w:r>
    </w:p>
    <w:p w:rsidR="00FC366C" w:rsidRPr="00FC366C" w:rsidRDefault="00FC366C" w:rsidP="00FC366C">
      <w:pPr>
        <w:shd w:val="clear" w:color="auto" w:fill="FFFFFF"/>
        <w:spacing w:before="90" w:after="300" w:line="420" w:lineRule="atLeast"/>
        <w:jc w:val="both"/>
        <w:rPr>
          <w:rFonts w:ascii="Times New Roman" w:eastAsia="Times New Roman" w:hAnsi="Times New Roman" w:cs="Times New Roman"/>
          <w:sz w:val="28"/>
          <w:szCs w:val="28"/>
          <w:lang w:eastAsia="ru-RU"/>
        </w:rPr>
      </w:pPr>
      <w:r w:rsidRPr="00FC366C">
        <w:rPr>
          <w:rFonts w:ascii="Times New Roman" w:eastAsia="Times New Roman" w:hAnsi="Times New Roman" w:cs="Times New Roman"/>
          <w:sz w:val="28"/>
          <w:szCs w:val="28"/>
          <w:lang w:eastAsia="ru-RU"/>
        </w:rPr>
        <w:t>Методисты </w:t>
      </w:r>
      <w:hyperlink r:id="rId6" w:tgtFrame="_blank" w:history="1">
        <w:r w:rsidR="00A41F5D" w:rsidRPr="00A41F5D">
          <w:rPr>
            <w:rFonts w:ascii="Times New Roman" w:eastAsia="Times New Roman" w:hAnsi="Times New Roman" w:cs="Times New Roman"/>
            <w:sz w:val="28"/>
            <w:szCs w:val="28"/>
            <w:lang w:eastAsia="ru-RU"/>
          </w:rPr>
          <w:t>различных</w:t>
        </w:r>
      </w:hyperlink>
      <w:r w:rsidR="00A41F5D">
        <w:rPr>
          <w:rFonts w:ascii="Times New Roman" w:eastAsia="Times New Roman" w:hAnsi="Times New Roman" w:cs="Times New Roman"/>
          <w:sz w:val="28"/>
          <w:szCs w:val="28"/>
          <w:lang w:eastAsia="ru-RU"/>
        </w:rPr>
        <w:t xml:space="preserve"> школ </w:t>
      </w:r>
      <w:r w:rsidRPr="00FC366C">
        <w:rPr>
          <w:rFonts w:ascii="Times New Roman" w:eastAsia="Times New Roman" w:hAnsi="Times New Roman" w:cs="Times New Roman"/>
          <w:sz w:val="28"/>
          <w:szCs w:val="28"/>
          <w:lang w:eastAsia="ru-RU"/>
        </w:rPr>
        <w:t xml:space="preserve">рекомендуют обучать </w:t>
      </w:r>
      <w:r w:rsidR="00A41F5D">
        <w:rPr>
          <w:rFonts w:ascii="Times New Roman" w:eastAsia="Times New Roman" w:hAnsi="Times New Roman" w:cs="Times New Roman"/>
          <w:sz w:val="28"/>
          <w:szCs w:val="28"/>
          <w:lang w:eastAsia="ru-RU"/>
        </w:rPr>
        <w:t>основам чтения</w:t>
      </w:r>
      <w:r w:rsidRPr="00FC366C">
        <w:rPr>
          <w:rFonts w:ascii="Times New Roman" w:eastAsia="Times New Roman" w:hAnsi="Times New Roman" w:cs="Times New Roman"/>
          <w:sz w:val="28"/>
          <w:szCs w:val="28"/>
          <w:lang w:eastAsia="ru-RU"/>
        </w:rPr>
        <w:t>, используя современные решения:</w:t>
      </w:r>
    </w:p>
    <w:p w:rsidR="00FC366C" w:rsidRPr="00FC366C" w:rsidRDefault="00FC366C" w:rsidP="00FC366C">
      <w:pPr>
        <w:numPr>
          <w:ilvl w:val="0"/>
          <w:numId w:val="1"/>
        </w:numPr>
        <w:shd w:val="clear" w:color="auto" w:fill="FFFFFF"/>
        <w:spacing w:before="100" w:beforeAutospacing="1" w:after="100" w:afterAutospacing="1" w:line="420" w:lineRule="atLeast"/>
        <w:ind w:left="0"/>
        <w:jc w:val="both"/>
        <w:rPr>
          <w:rFonts w:ascii="Times New Roman" w:eastAsia="Times New Roman" w:hAnsi="Times New Roman" w:cs="Times New Roman"/>
          <w:sz w:val="28"/>
          <w:szCs w:val="28"/>
          <w:lang w:eastAsia="ru-RU"/>
        </w:rPr>
      </w:pPr>
      <w:r w:rsidRPr="00FC366C">
        <w:rPr>
          <w:rFonts w:ascii="Times New Roman" w:eastAsia="Times New Roman" w:hAnsi="Times New Roman" w:cs="Times New Roman"/>
          <w:sz w:val="28"/>
          <w:szCs w:val="28"/>
          <w:lang w:eastAsia="ru-RU"/>
        </w:rPr>
        <w:t>брать за основу неалфавитный порядок букв и тут же помогать ребенку применить новые знания на практике – просить составить слово и прочитать;</w:t>
      </w:r>
    </w:p>
    <w:p w:rsidR="00FC366C" w:rsidRPr="00FC366C" w:rsidRDefault="00FC366C" w:rsidP="00FC366C">
      <w:pPr>
        <w:numPr>
          <w:ilvl w:val="0"/>
          <w:numId w:val="1"/>
        </w:numPr>
        <w:shd w:val="clear" w:color="auto" w:fill="FFFFFF"/>
        <w:spacing w:before="100" w:beforeAutospacing="1" w:after="0" w:line="420" w:lineRule="atLeast"/>
        <w:ind w:left="0"/>
        <w:jc w:val="both"/>
        <w:rPr>
          <w:rFonts w:ascii="Times New Roman" w:eastAsia="Times New Roman" w:hAnsi="Times New Roman" w:cs="Times New Roman"/>
          <w:sz w:val="28"/>
          <w:szCs w:val="28"/>
          <w:lang w:eastAsia="ru-RU"/>
        </w:rPr>
      </w:pPr>
      <w:r w:rsidRPr="00FC366C">
        <w:rPr>
          <w:rFonts w:ascii="Times New Roman" w:eastAsia="Times New Roman" w:hAnsi="Times New Roman" w:cs="Times New Roman"/>
          <w:sz w:val="28"/>
          <w:szCs w:val="28"/>
          <w:lang w:eastAsia="ru-RU"/>
        </w:rPr>
        <w:t>научить распознавать 26 базовых звуков до знакомства с названиями букв алфавита;</w:t>
      </w:r>
    </w:p>
    <w:p w:rsidR="00A41F5D" w:rsidRDefault="00FC366C" w:rsidP="00A41F5D">
      <w:pPr>
        <w:numPr>
          <w:ilvl w:val="0"/>
          <w:numId w:val="1"/>
        </w:numPr>
        <w:shd w:val="clear" w:color="auto" w:fill="FFFFFF"/>
        <w:spacing w:before="100" w:beforeAutospacing="1" w:after="100" w:afterAutospacing="1" w:line="420" w:lineRule="atLeast"/>
        <w:ind w:left="0"/>
        <w:jc w:val="both"/>
        <w:rPr>
          <w:rFonts w:ascii="Times New Roman" w:eastAsia="Times New Roman" w:hAnsi="Times New Roman" w:cs="Times New Roman"/>
          <w:sz w:val="28"/>
          <w:szCs w:val="28"/>
          <w:lang w:eastAsia="ru-RU"/>
        </w:rPr>
      </w:pPr>
      <w:r w:rsidRPr="00FC366C">
        <w:rPr>
          <w:rFonts w:ascii="Times New Roman" w:eastAsia="Times New Roman" w:hAnsi="Times New Roman" w:cs="Times New Roman"/>
          <w:sz w:val="28"/>
          <w:szCs w:val="28"/>
          <w:lang w:eastAsia="ru-RU"/>
        </w:rPr>
        <w:t>разносить во времени изучение похожих букв во избежание путаницы в голове ребенка.</w:t>
      </w:r>
    </w:p>
    <w:p w:rsidR="00A41F5D" w:rsidRDefault="00A41F5D" w:rsidP="00A41F5D">
      <w:pPr>
        <w:shd w:val="clear" w:color="auto" w:fill="FFFFFF"/>
        <w:spacing w:before="100" w:beforeAutospacing="1" w:after="100" w:afterAutospacing="1" w:line="42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Как мы видим, вопрос обучения навыкам чтения на начальном этапе очень серьезен. Методов и различных подходов формирования навыка чтения великое множество. Но следует помнить, что решение данной проблемы </w:t>
      </w:r>
      <w:r>
        <w:rPr>
          <w:rFonts w:ascii="Times New Roman" w:eastAsia="Times New Roman" w:hAnsi="Times New Roman" w:cs="Times New Roman"/>
          <w:sz w:val="28"/>
          <w:szCs w:val="28"/>
          <w:lang w:eastAsia="ru-RU"/>
        </w:rPr>
        <w:lastRenderedPageBreak/>
        <w:t xml:space="preserve">оказывает колоссальное влияние на получение дальнейших знаний и умений у обучающихся английскому языку. </w:t>
      </w:r>
    </w:p>
    <w:p w:rsidR="00A41F5D" w:rsidRPr="00A41F5D" w:rsidRDefault="00A41F5D" w:rsidP="007B5FE4">
      <w:pPr>
        <w:shd w:val="clear" w:color="auto" w:fill="FFFFFF"/>
        <w:spacing w:before="100" w:beforeAutospacing="1" w:after="100" w:afterAutospacing="1" w:line="420" w:lineRule="atLeast"/>
        <w:jc w:val="both"/>
        <w:rPr>
          <w:rFonts w:ascii="Times New Roman" w:eastAsia="Times New Roman" w:hAnsi="Times New Roman" w:cs="Times New Roman"/>
          <w:b/>
          <w:sz w:val="28"/>
          <w:szCs w:val="28"/>
          <w:lang w:eastAsia="ru-RU"/>
        </w:rPr>
      </w:pPr>
      <w:r w:rsidRPr="00A41F5D">
        <w:rPr>
          <w:rFonts w:ascii="Times New Roman" w:eastAsia="Times New Roman" w:hAnsi="Times New Roman" w:cs="Times New Roman"/>
          <w:b/>
          <w:sz w:val="28"/>
          <w:szCs w:val="28"/>
          <w:lang w:eastAsia="ru-RU"/>
        </w:rPr>
        <w:t>Список литературы</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1</w:t>
      </w:r>
      <w:r w:rsidRPr="00A41F5D">
        <w:rPr>
          <w:sz w:val="28"/>
          <w:szCs w:val="28"/>
        </w:rPr>
        <w:t xml:space="preserve">. </w:t>
      </w:r>
      <w:proofErr w:type="spellStart"/>
      <w:r w:rsidRPr="00A41F5D">
        <w:rPr>
          <w:sz w:val="28"/>
          <w:szCs w:val="28"/>
        </w:rPr>
        <w:t>Бурдина</w:t>
      </w:r>
      <w:proofErr w:type="spellEnd"/>
      <w:r w:rsidRPr="00A41F5D">
        <w:rPr>
          <w:sz w:val="28"/>
          <w:szCs w:val="28"/>
        </w:rPr>
        <w:t xml:space="preserve">, М.И. Организация учебного процесса по иностранным языкам в начальной школе // Иностранный язык в школе. -/ </w:t>
      </w:r>
      <w:proofErr w:type="gramStart"/>
      <w:r w:rsidRPr="00A41F5D">
        <w:rPr>
          <w:sz w:val="28"/>
          <w:szCs w:val="28"/>
        </w:rPr>
        <w:t>2001.-</w:t>
      </w:r>
      <w:proofErr w:type="gramEnd"/>
      <w:r w:rsidRPr="00A41F5D">
        <w:rPr>
          <w:sz w:val="28"/>
          <w:szCs w:val="28"/>
        </w:rPr>
        <w:t xml:space="preserve"> №2. - С. 23.</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2</w:t>
      </w:r>
      <w:r w:rsidRPr="00A41F5D">
        <w:rPr>
          <w:sz w:val="28"/>
          <w:szCs w:val="28"/>
        </w:rPr>
        <w:t xml:space="preserve">. </w:t>
      </w:r>
      <w:proofErr w:type="spellStart"/>
      <w:r w:rsidRPr="00A41F5D">
        <w:rPr>
          <w:sz w:val="28"/>
          <w:szCs w:val="28"/>
        </w:rPr>
        <w:t>Гамезо</w:t>
      </w:r>
      <w:proofErr w:type="spellEnd"/>
      <w:r w:rsidRPr="00A41F5D">
        <w:rPr>
          <w:sz w:val="28"/>
          <w:szCs w:val="28"/>
        </w:rPr>
        <w:t xml:space="preserve">, М.В., Возрастная и педагогическая психология/ М.В. </w:t>
      </w:r>
      <w:proofErr w:type="spellStart"/>
      <w:r w:rsidRPr="00A41F5D">
        <w:rPr>
          <w:sz w:val="28"/>
          <w:szCs w:val="28"/>
        </w:rPr>
        <w:t>Гамезо</w:t>
      </w:r>
      <w:proofErr w:type="spellEnd"/>
      <w:r w:rsidRPr="00A41F5D">
        <w:rPr>
          <w:sz w:val="28"/>
          <w:szCs w:val="28"/>
        </w:rPr>
        <w:t xml:space="preserve">, М.В. Матюхина, Т.С. </w:t>
      </w:r>
      <w:proofErr w:type="spellStart"/>
      <w:proofErr w:type="gramStart"/>
      <w:r w:rsidRPr="00A41F5D">
        <w:rPr>
          <w:sz w:val="28"/>
          <w:szCs w:val="28"/>
        </w:rPr>
        <w:t>Михальчик</w:t>
      </w:r>
      <w:proofErr w:type="spellEnd"/>
      <w:r w:rsidRPr="00A41F5D">
        <w:rPr>
          <w:sz w:val="28"/>
          <w:szCs w:val="28"/>
        </w:rPr>
        <w:t>.-</w:t>
      </w:r>
      <w:proofErr w:type="gramEnd"/>
      <w:r w:rsidRPr="00A41F5D">
        <w:rPr>
          <w:sz w:val="28"/>
          <w:szCs w:val="28"/>
        </w:rPr>
        <w:t xml:space="preserve"> </w:t>
      </w:r>
      <w:proofErr w:type="spellStart"/>
      <w:r w:rsidRPr="00A41F5D">
        <w:rPr>
          <w:sz w:val="28"/>
          <w:szCs w:val="28"/>
        </w:rPr>
        <w:t>М.:Просвещение</w:t>
      </w:r>
      <w:proofErr w:type="spellEnd"/>
      <w:r w:rsidRPr="00A41F5D">
        <w:rPr>
          <w:sz w:val="28"/>
          <w:szCs w:val="28"/>
        </w:rPr>
        <w:t>, 1992. - 38 с.</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3</w:t>
      </w:r>
      <w:r w:rsidRPr="00A41F5D">
        <w:rPr>
          <w:sz w:val="28"/>
          <w:szCs w:val="28"/>
        </w:rPr>
        <w:t>. Денисенко, О.А. Английский язык в школе/ О.А. Денисенко. - М.: Просвещение, 2005. -42 с.</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4</w:t>
      </w:r>
      <w:r w:rsidRPr="00A41F5D">
        <w:rPr>
          <w:sz w:val="28"/>
          <w:szCs w:val="28"/>
        </w:rPr>
        <w:t xml:space="preserve">. Зимняя, В.Н. Педагогическая психология/ </w:t>
      </w:r>
      <w:proofErr w:type="spellStart"/>
      <w:proofErr w:type="gramStart"/>
      <w:r w:rsidRPr="00A41F5D">
        <w:rPr>
          <w:sz w:val="28"/>
          <w:szCs w:val="28"/>
        </w:rPr>
        <w:t>В.Н.Зимняя</w:t>
      </w:r>
      <w:proofErr w:type="spellEnd"/>
      <w:r w:rsidRPr="00A41F5D">
        <w:rPr>
          <w:sz w:val="28"/>
          <w:szCs w:val="28"/>
        </w:rPr>
        <w:t>.-</w:t>
      </w:r>
      <w:proofErr w:type="gramEnd"/>
      <w:r w:rsidRPr="00A41F5D">
        <w:rPr>
          <w:sz w:val="28"/>
          <w:szCs w:val="28"/>
        </w:rPr>
        <w:t xml:space="preserve"> М.: Просвещение, 2001. - 217, 249, 316 с.</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5</w:t>
      </w:r>
      <w:r w:rsidRPr="00A41F5D">
        <w:rPr>
          <w:sz w:val="28"/>
          <w:szCs w:val="28"/>
        </w:rPr>
        <w:t>. Зотов, Ю.Б. Организация современного урока/ Ю.Б. Зотов. - М.: Просвещение, 1994. -37 с.</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6</w:t>
      </w:r>
      <w:r w:rsidRPr="00A41F5D">
        <w:rPr>
          <w:sz w:val="28"/>
          <w:szCs w:val="28"/>
        </w:rPr>
        <w:t xml:space="preserve">. </w:t>
      </w:r>
      <w:proofErr w:type="spellStart"/>
      <w:r w:rsidRPr="00A41F5D">
        <w:rPr>
          <w:sz w:val="28"/>
          <w:szCs w:val="28"/>
        </w:rPr>
        <w:t>Китайгородуева</w:t>
      </w:r>
      <w:proofErr w:type="spellEnd"/>
      <w:r w:rsidRPr="00A41F5D">
        <w:rPr>
          <w:sz w:val="28"/>
          <w:szCs w:val="28"/>
        </w:rPr>
        <w:t xml:space="preserve">, Г.А. Методика интенсивного обучении/ Г.А. </w:t>
      </w:r>
      <w:proofErr w:type="spellStart"/>
      <w:r w:rsidRPr="00A41F5D">
        <w:rPr>
          <w:sz w:val="28"/>
          <w:szCs w:val="28"/>
        </w:rPr>
        <w:t>Китайгородуева</w:t>
      </w:r>
      <w:proofErr w:type="spellEnd"/>
      <w:r w:rsidRPr="00A41F5D">
        <w:rPr>
          <w:sz w:val="28"/>
          <w:szCs w:val="28"/>
        </w:rPr>
        <w:t>. - М.: Просвещение, 152 с.</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7</w:t>
      </w:r>
      <w:r w:rsidRPr="00A41F5D">
        <w:rPr>
          <w:sz w:val="28"/>
          <w:szCs w:val="28"/>
        </w:rPr>
        <w:t xml:space="preserve">. </w:t>
      </w:r>
      <w:proofErr w:type="spellStart"/>
      <w:r w:rsidRPr="00A41F5D">
        <w:rPr>
          <w:sz w:val="28"/>
          <w:szCs w:val="28"/>
        </w:rPr>
        <w:t>Поздеева</w:t>
      </w:r>
      <w:proofErr w:type="spellEnd"/>
      <w:r w:rsidRPr="00A41F5D">
        <w:rPr>
          <w:sz w:val="28"/>
          <w:szCs w:val="28"/>
        </w:rPr>
        <w:t xml:space="preserve"> Е.К. Чтение-вот лучшее умение М.2001,100с. </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И.В. Рогова, Г.В. Методика обучения иностранным языкам в средней школе/ Г.В. Рогова. - М.: Просвещение, 1991. - 52 с.</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8</w:t>
      </w:r>
      <w:r w:rsidRPr="00A41F5D">
        <w:rPr>
          <w:sz w:val="28"/>
          <w:szCs w:val="28"/>
        </w:rPr>
        <w:t xml:space="preserve">. </w:t>
      </w:r>
      <w:proofErr w:type="spellStart"/>
      <w:r w:rsidRPr="00A41F5D">
        <w:rPr>
          <w:sz w:val="28"/>
          <w:szCs w:val="28"/>
        </w:rPr>
        <w:t>Рубенштейн</w:t>
      </w:r>
      <w:proofErr w:type="spellEnd"/>
      <w:r w:rsidRPr="00A41F5D">
        <w:rPr>
          <w:sz w:val="28"/>
          <w:szCs w:val="28"/>
        </w:rPr>
        <w:t xml:space="preserve">, С.Л. Основы общей психологии/ С.Л. </w:t>
      </w:r>
      <w:proofErr w:type="spellStart"/>
      <w:r w:rsidRPr="00A41F5D">
        <w:rPr>
          <w:sz w:val="28"/>
          <w:szCs w:val="28"/>
        </w:rPr>
        <w:t>Рубенштейн</w:t>
      </w:r>
      <w:proofErr w:type="spellEnd"/>
      <w:r w:rsidRPr="00A41F5D">
        <w:rPr>
          <w:sz w:val="28"/>
          <w:szCs w:val="28"/>
        </w:rPr>
        <w:t>. - М.: Изд-во Просвещение, 1994. - 43 с.</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9</w:t>
      </w:r>
      <w:r w:rsidRPr="00A41F5D">
        <w:rPr>
          <w:sz w:val="28"/>
          <w:szCs w:val="28"/>
        </w:rPr>
        <w:t xml:space="preserve">. </w:t>
      </w:r>
      <w:proofErr w:type="spellStart"/>
      <w:r w:rsidRPr="00A41F5D">
        <w:rPr>
          <w:sz w:val="28"/>
          <w:szCs w:val="28"/>
        </w:rPr>
        <w:t>Соловцова</w:t>
      </w:r>
      <w:proofErr w:type="spellEnd"/>
      <w:r w:rsidRPr="00A41F5D">
        <w:rPr>
          <w:sz w:val="28"/>
          <w:szCs w:val="28"/>
        </w:rPr>
        <w:t xml:space="preserve">, Э.И. О преподавании иностранных языков на современном этапе / Э.И. </w:t>
      </w:r>
      <w:proofErr w:type="spellStart"/>
      <w:r w:rsidRPr="00A41F5D">
        <w:rPr>
          <w:sz w:val="28"/>
          <w:szCs w:val="28"/>
        </w:rPr>
        <w:t>Соловцова</w:t>
      </w:r>
      <w:proofErr w:type="spellEnd"/>
      <w:r w:rsidRPr="00A41F5D">
        <w:rPr>
          <w:sz w:val="28"/>
          <w:szCs w:val="28"/>
        </w:rPr>
        <w:t xml:space="preserve"> // Иностранный язык в </w:t>
      </w:r>
      <w:proofErr w:type="gramStart"/>
      <w:r w:rsidRPr="00A41F5D">
        <w:rPr>
          <w:sz w:val="28"/>
          <w:szCs w:val="28"/>
        </w:rPr>
        <w:t>школе .</w:t>
      </w:r>
      <w:proofErr w:type="gramEnd"/>
      <w:r w:rsidRPr="00A41F5D">
        <w:rPr>
          <w:sz w:val="28"/>
          <w:szCs w:val="28"/>
        </w:rPr>
        <w:t xml:space="preserve"> - 2004. - №3. - С. 61-81.</w:t>
      </w:r>
    </w:p>
    <w:p w:rsidR="00A41F5D" w:rsidRPr="00A41F5D" w:rsidRDefault="00A41F5D" w:rsidP="007B5FE4">
      <w:pPr>
        <w:pStyle w:val="a4"/>
        <w:shd w:val="clear" w:color="auto" w:fill="FFFFFF"/>
        <w:spacing w:before="0" w:beforeAutospacing="0" w:after="135" w:afterAutospacing="0"/>
        <w:jc w:val="both"/>
        <w:rPr>
          <w:sz w:val="28"/>
          <w:szCs w:val="28"/>
        </w:rPr>
      </w:pPr>
      <w:r w:rsidRPr="00A41F5D">
        <w:rPr>
          <w:sz w:val="28"/>
          <w:szCs w:val="28"/>
        </w:rPr>
        <w:t>10</w:t>
      </w:r>
      <w:r w:rsidRPr="00A41F5D">
        <w:rPr>
          <w:sz w:val="28"/>
          <w:szCs w:val="28"/>
        </w:rPr>
        <w:t xml:space="preserve">. Скалкин, В.Л. Что значит иностранный язык как предмет обучения и знания / В.Л. Скалкин, О.И. Яковленко// Иностранный язык в </w:t>
      </w:r>
      <w:proofErr w:type="gramStart"/>
      <w:r w:rsidRPr="00A41F5D">
        <w:rPr>
          <w:sz w:val="28"/>
          <w:szCs w:val="28"/>
        </w:rPr>
        <w:t>школе .</w:t>
      </w:r>
      <w:proofErr w:type="gramEnd"/>
      <w:r w:rsidRPr="00A41F5D">
        <w:rPr>
          <w:sz w:val="28"/>
          <w:szCs w:val="28"/>
        </w:rPr>
        <w:t xml:space="preserve"> - 1994. - №1. - С.10.</w:t>
      </w:r>
    </w:p>
    <w:p w:rsidR="00A41F5D" w:rsidRPr="00A41F5D" w:rsidRDefault="00A41F5D" w:rsidP="007B5FE4">
      <w:pPr>
        <w:shd w:val="clear" w:color="auto" w:fill="FFFFFF"/>
        <w:spacing w:before="100" w:beforeAutospacing="1" w:after="100" w:afterAutospacing="1" w:line="420" w:lineRule="atLeast"/>
        <w:jc w:val="both"/>
        <w:rPr>
          <w:rFonts w:ascii="Times New Roman" w:eastAsia="Times New Roman" w:hAnsi="Times New Roman" w:cs="Times New Roman"/>
          <w:b/>
          <w:sz w:val="28"/>
          <w:szCs w:val="28"/>
          <w:lang w:eastAsia="ru-RU"/>
        </w:rPr>
      </w:pPr>
    </w:p>
    <w:p w:rsidR="00A41F5D" w:rsidRPr="00FC366C" w:rsidRDefault="00A41F5D" w:rsidP="00A41F5D">
      <w:pPr>
        <w:shd w:val="clear" w:color="auto" w:fill="FFFFFF"/>
        <w:spacing w:before="100" w:beforeAutospacing="1" w:after="100" w:afterAutospacing="1" w:line="420" w:lineRule="atLeast"/>
        <w:jc w:val="both"/>
        <w:rPr>
          <w:rFonts w:ascii="Times New Roman" w:eastAsia="Times New Roman" w:hAnsi="Times New Roman" w:cs="Times New Roman"/>
          <w:sz w:val="28"/>
          <w:szCs w:val="28"/>
          <w:lang w:eastAsia="ru-RU"/>
        </w:rPr>
      </w:pPr>
    </w:p>
    <w:p w:rsidR="00FC366C" w:rsidRPr="00FC366C" w:rsidRDefault="00FC366C" w:rsidP="00FC366C">
      <w:pPr>
        <w:jc w:val="both"/>
        <w:rPr>
          <w:rFonts w:ascii="Times New Roman" w:hAnsi="Times New Roman" w:cs="Times New Roman"/>
          <w:b/>
          <w:sz w:val="28"/>
          <w:szCs w:val="28"/>
        </w:rPr>
      </w:pPr>
    </w:p>
    <w:p w:rsidR="008F2CC6" w:rsidRPr="00FC366C" w:rsidRDefault="008F2CC6" w:rsidP="00FC366C">
      <w:pPr>
        <w:jc w:val="both"/>
        <w:rPr>
          <w:rFonts w:ascii="Times New Roman" w:hAnsi="Times New Roman" w:cs="Times New Roman"/>
          <w:sz w:val="28"/>
          <w:szCs w:val="28"/>
        </w:rPr>
      </w:pPr>
    </w:p>
    <w:p w:rsidR="008F2CC6" w:rsidRPr="00FC366C" w:rsidRDefault="008F2CC6" w:rsidP="00FC366C">
      <w:pPr>
        <w:jc w:val="both"/>
        <w:rPr>
          <w:rFonts w:ascii="Times New Roman" w:hAnsi="Times New Roman" w:cs="Times New Roman"/>
          <w:sz w:val="28"/>
          <w:szCs w:val="28"/>
        </w:rPr>
      </w:pPr>
    </w:p>
    <w:p w:rsidR="00B10F7F" w:rsidRPr="00FC366C" w:rsidRDefault="00B10F7F" w:rsidP="00FC366C">
      <w:pPr>
        <w:jc w:val="both"/>
        <w:rPr>
          <w:rFonts w:ascii="Times New Roman" w:hAnsi="Times New Roman" w:cs="Times New Roman"/>
          <w:sz w:val="28"/>
          <w:szCs w:val="28"/>
        </w:rPr>
      </w:pPr>
    </w:p>
    <w:sectPr w:rsidR="00B10F7F" w:rsidRPr="00FC36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C565E"/>
    <w:multiLevelType w:val="multilevel"/>
    <w:tmpl w:val="13E6B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AD3"/>
    <w:rsid w:val="0015774B"/>
    <w:rsid w:val="005628FE"/>
    <w:rsid w:val="00587F63"/>
    <w:rsid w:val="005B369B"/>
    <w:rsid w:val="0076299F"/>
    <w:rsid w:val="007B5FE4"/>
    <w:rsid w:val="008F2CC6"/>
    <w:rsid w:val="00964D80"/>
    <w:rsid w:val="00A07C3B"/>
    <w:rsid w:val="00A33F72"/>
    <w:rsid w:val="00A41F5D"/>
    <w:rsid w:val="00B10F7F"/>
    <w:rsid w:val="00B1217E"/>
    <w:rsid w:val="00B85AD3"/>
    <w:rsid w:val="00BD4E6A"/>
    <w:rsid w:val="00BE722B"/>
    <w:rsid w:val="00C4178F"/>
    <w:rsid w:val="00C73187"/>
    <w:rsid w:val="00CE1224"/>
    <w:rsid w:val="00F00FFA"/>
    <w:rsid w:val="00F64224"/>
    <w:rsid w:val="00FB7F4D"/>
    <w:rsid w:val="00FC3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9EE39"/>
  <w15:chartTrackingRefBased/>
  <w15:docId w15:val="{672600CA-6652-4B39-94F6-BAB67ADC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33F72"/>
    <w:rPr>
      <w:b/>
      <w:bCs/>
    </w:rPr>
  </w:style>
  <w:style w:type="character" w:customStyle="1" w:styleId="transcribedword">
    <w:name w:val="transcribed_word"/>
    <w:basedOn w:val="a0"/>
    <w:rsid w:val="00A33F72"/>
  </w:style>
  <w:style w:type="character" w:customStyle="1" w:styleId="nontranscriptable">
    <w:name w:val="nontranscriptable"/>
    <w:basedOn w:val="a0"/>
    <w:rsid w:val="00A33F72"/>
  </w:style>
  <w:style w:type="paragraph" w:styleId="a4">
    <w:name w:val="Normal (Web)"/>
    <w:basedOn w:val="a"/>
    <w:uiPriority w:val="99"/>
    <w:semiHidden/>
    <w:unhideWhenUsed/>
    <w:rsid w:val="00A41F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9768">
      <w:bodyDiv w:val="1"/>
      <w:marLeft w:val="0"/>
      <w:marRight w:val="0"/>
      <w:marTop w:val="0"/>
      <w:marBottom w:val="0"/>
      <w:divBdr>
        <w:top w:val="none" w:sz="0" w:space="0" w:color="auto"/>
        <w:left w:val="none" w:sz="0" w:space="0" w:color="auto"/>
        <w:bottom w:val="none" w:sz="0" w:space="0" w:color="auto"/>
        <w:right w:val="none" w:sz="0" w:space="0" w:color="auto"/>
      </w:divBdr>
    </w:div>
    <w:div w:id="1659114932">
      <w:bodyDiv w:val="1"/>
      <w:marLeft w:val="0"/>
      <w:marRight w:val="0"/>
      <w:marTop w:val="0"/>
      <w:marBottom w:val="0"/>
      <w:divBdr>
        <w:top w:val="none" w:sz="0" w:space="0" w:color="auto"/>
        <w:left w:val="none" w:sz="0" w:space="0" w:color="auto"/>
        <w:bottom w:val="none" w:sz="0" w:space="0" w:color="auto"/>
        <w:right w:val="none" w:sz="0" w:space="0" w:color="auto"/>
      </w:divBdr>
      <w:divsChild>
        <w:div w:id="935408364">
          <w:marLeft w:val="0"/>
          <w:marRight w:val="0"/>
          <w:marTop w:val="300"/>
          <w:marBottom w:val="300"/>
          <w:divBdr>
            <w:top w:val="none" w:sz="0" w:space="0" w:color="auto"/>
            <w:left w:val="none" w:sz="0" w:space="0" w:color="auto"/>
            <w:bottom w:val="none" w:sz="0" w:space="0" w:color="auto"/>
            <w:right w:val="none" w:sz="0" w:space="0" w:color="auto"/>
          </w:divBdr>
          <w:divsChild>
            <w:div w:id="893002722">
              <w:marLeft w:val="0"/>
              <w:marRight w:val="0"/>
              <w:marTop w:val="0"/>
              <w:marBottom w:val="0"/>
              <w:divBdr>
                <w:top w:val="none" w:sz="0" w:space="0" w:color="auto"/>
                <w:left w:val="none" w:sz="0" w:space="0" w:color="auto"/>
                <w:bottom w:val="none" w:sz="0" w:space="0" w:color="auto"/>
                <w:right w:val="none" w:sz="0" w:space="0" w:color="auto"/>
              </w:divBdr>
              <w:divsChild>
                <w:div w:id="1330911442">
                  <w:marLeft w:val="0"/>
                  <w:marRight w:val="0"/>
                  <w:marTop w:val="0"/>
                  <w:marBottom w:val="0"/>
                  <w:divBdr>
                    <w:top w:val="none" w:sz="0" w:space="0" w:color="auto"/>
                    <w:left w:val="none" w:sz="0" w:space="0" w:color="auto"/>
                    <w:bottom w:val="none" w:sz="0" w:space="0" w:color="auto"/>
                    <w:right w:val="none" w:sz="0" w:space="0" w:color="auto"/>
                  </w:divBdr>
                  <w:divsChild>
                    <w:div w:id="153291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chool.skyteach.ru/course/?utm_source=skyteach&amp;utm_medium=dzen&amp;utm_campaign=pos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1366</TotalTime>
  <Pages>5</Pages>
  <Words>1415</Words>
  <Characters>8068</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2022-12-12T19:50:00Z</dcterms:created>
  <dcterms:modified xsi:type="dcterms:W3CDTF">2022-12-14T18:49:00Z</dcterms:modified>
</cp:coreProperties>
</file>