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B5D" w:rsidRDefault="00FC6B5D" w:rsidP="00FC6B5D">
      <w:pPr>
        <w:pStyle w:val="a3"/>
        <w:spacing w:before="0" w:beforeAutospacing="0"/>
        <w:contextualSpacing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Муниципальное бюджетное  учреждение</w:t>
      </w:r>
    </w:p>
    <w:p w:rsidR="00FC6B5D" w:rsidRDefault="00FC6B5D" w:rsidP="00FC6B5D">
      <w:pPr>
        <w:pStyle w:val="a3"/>
        <w:spacing w:before="0" w:beforeAutospacing="0"/>
        <w:contextualSpacing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дополнительного образования города Ульяновска</w:t>
      </w:r>
    </w:p>
    <w:p w:rsidR="00FC6B5D" w:rsidRDefault="00FC6B5D" w:rsidP="00FC6B5D">
      <w:pPr>
        <w:pStyle w:val="a3"/>
        <w:pBdr>
          <w:bottom w:val="single" w:sz="12" w:space="1" w:color="auto"/>
        </w:pBdr>
        <w:spacing w:before="0" w:beforeAutospacing="0"/>
        <w:contextualSpacing/>
        <w:jc w:val="center"/>
        <w:rPr>
          <w:b/>
          <w:bCs/>
          <w:shd w:val="clear" w:color="auto" w:fill="FFFFFF"/>
        </w:rPr>
      </w:pPr>
      <w:r>
        <w:rPr>
          <w:b/>
          <w:bCs/>
          <w:shd w:val="clear" w:color="auto" w:fill="FFFFFF"/>
        </w:rPr>
        <w:t>«Центр детского творчества»</w:t>
      </w:r>
    </w:p>
    <w:p w:rsidR="00FC6B5D" w:rsidRDefault="00FC6B5D" w:rsidP="00FC6B5D">
      <w:pPr>
        <w:pStyle w:val="a3"/>
        <w:spacing w:before="0" w:beforeAutospacing="0"/>
        <w:contextualSpacing/>
        <w:jc w:val="center"/>
        <w:rPr>
          <w:b/>
          <w:bCs/>
          <w:sz w:val="20"/>
          <w:szCs w:val="20"/>
          <w:shd w:val="clear" w:color="auto" w:fill="FFFFFF"/>
        </w:rPr>
      </w:pPr>
      <w:r>
        <w:rPr>
          <w:b/>
          <w:bCs/>
          <w:sz w:val="20"/>
          <w:szCs w:val="20"/>
          <w:shd w:val="clear" w:color="auto" w:fill="FFFFFF"/>
        </w:rPr>
        <w:t>г. Ульяновск, ул. Роза Люксембург, 48</w:t>
      </w:r>
    </w:p>
    <w:p w:rsidR="00FC6B5D" w:rsidRDefault="00FC6B5D" w:rsidP="00FC6B5D">
      <w:pPr>
        <w:pStyle w:val="a3"/>
        <w:spacing w:before="0" w:beforeAutospacing="0"/>
        <w:contextualSpacing/>
        <w:jc w:val="center"/>
        <w:rPr>
          <w:b/>
          <w:bCs/>
          <w:sz w:val="20"/>
          <w:szCs w:val="20"/>
          <w:shd w:val="clear" w:color="auto" w:fill="FFFFFF"/>
        </w:rPr>
      </w:pPr>
      <w:r>
        <w:rPr>
          <w:b/>
          <w:bCs/>
          <w:sz w:val="20"/>
          <w:szCs w:val="20"/>
          <w:shd w:val="clear" w:color="auto" w:fill="FFFFFF"/>
        </w:rPr>
        <w:t>тел/факс: 27-23-61; 27-45-08</w:t>
      </w:r>
    </w:p>
    <w:p w:rsidR="00FC6B5D" w:rsidRDefault="00FC6B5D" w:rsidP="00FC6B5D">
      <w:pPr>
        <w:jc w:val="center"/>
        <w:rPr>
          <w:rFonts w:ascii="Calibri" w:eastAsia="Times New Roman" w:hAnsi="Calibri" w:cs="Times New Roman"/>
        </w:rPr>
      </w:pPr>
    </w:p>
    <w:p w:rsidR="00FC6B5D" w:rsidRDefault="00FC6B5D" w:rsidP="00FC6B5D">
      <w:pPr>
        <w:rPr>
          <w:rFonts w:ascii="Calibri" w:eastAsia="Times New Roman" w:hAnsi="Calibri" w:cs="Times New Roman"/>
        </w:rPr>
      </w:pPr>
    </w:p>
    <w:p w:rsidR="00FC6B5D" w:rsidRDefault="00FC6B5D" w:rsidP="00FC6B5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6B5D" w:rsidRDefault="00FC6B5D" w:rsidP="00FC6B5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6B5D" w:rsidRDefault="00FC6B5D" w:rsidP="00FC6B5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6B5D" w:rsidRDefault="00FC6B5D" w:rsidP="00FC6B5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6B5D" w:rsidRDefault="00FC6B5D" w:rsidP="00FC6B5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6B5D" w:rsidRDefault="00FC6B5D" w:rsidP="00FC6B5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6B5D" w:rsidRDefault="00FC6B5D" w:rsidP="00FC6B5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6B5D" w:rsidRDefault="00FC6B5D" w:rsidP="00FC6B5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FC6B5D" w:rsidRDefault="00FC6B5D" w:rsidP="00FC6B5D">
      <w:pPr>
        <w:pStyle w:val="aa"/>
        <w:rPr>
          <w:rFonts w:ascii="Times New Roman" w:hAnsi="Times New Roman" w:cs="Times New Roman"/>
          <w:sz w:val="28"/>
          <w:szCs w:val="28"/>
        </w:rPr>
      </w:pPr>
    </w:p>
    <w:p w:rsidR="004C45CA" w:rsidRDefault="00C61B9A" w:rsidP="00FC6B5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>Выступление на методическом совете</w:t>
      </w:r>
      <w:r w:rsidRPr="004C45CA">
        <w:rPr>
          <w:rFonts w:ascii="Times New Roman" w:hAnsi="Times New Roman" w:cs="Times New Roman"/>
          <w:b/>
          <w:sz w:val="32"/>
          <w:szCs w:val="32"/>
        </w:rPr>
        <w:t xml:space="preserve">: </w:t>
      </w:r>
    </w:p>
    <w:p w:rsidR="00FC6B5D" w:rsidRPr="006F75DF" w:rsidRDefault="00C61B9A" w:rsidP="00FC6B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45CA">
        <w:rPr>
          <w:rFonts w:ascii="Times New Roman" w:hAnsi="Times New Roman" w:cs="Times New Roman"/>
          <w:b/>
          <w:sz w:val="32"/>
          <w:szCs w:val="32"/>
        </w:rPr>
        <w:t>«</w:t>
      </w:r>
      <w:r w:rsidR="004C45CA" w:rsidRPr="004C45CA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Формы  и методы проведения занятий в учреждении дополнительного образования</w:t>
      </w:r>
      <w:r w:rsidRPr="004C45CA">
        <w:rPr>
          <w:rFonts w:ascii="Times New Roman" w:hAnsi="Times New Roman" w:cs="Times New Roman"/>
          <w:b/>
          <w:sz w:val="32"/>
          <w:szCs w:val="32"/>
        </w:rPr>
        <w:t>»</w:t>
      </w:r>
    </w:p>
    <w:p w:rsidR="00FC6B5D" w:rsidRPr="006F75DF" w:rsidRDefault="00FC6B5D" w:rsidP="00FC6B5D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6B5D" w:rsidRDefault="00FC6B5D" w:rsidP="00FC6B5D">
      <w:pPr>
        <w:pStyle w:val="a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B5D" w:rsidRDefault="00FC6B5D" w:rsidP="00FC6B5D">
      <w:pPr>
        <w:pStyle w:val="a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B5D" w:rsidRDefault="00FC6B5D" w:rsidP="00FC6B5D">
      <w:pPr>
        <w:pStyle w:val="a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B5D" w:rsidRDefault="00FC6B5D" w:rsidP="00FC6B5D">
      <w:pPr>
        <w:pStyle w:val="aa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C6B5D" w:rsidRDefault="00FC6B5D" w:rsidP="00FC6B5D">
      <w:pPr>
        <w:pStyle w:val="aa"/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B5D" w:rsidRDefault="00FC6B5D" w:rsidP="00FC6B5D">
      <w:pPr>
        <w:pStyle w:val="a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61B9A" w:rsidRPr="00C61B9A" w:rsidRDefault="00C61B9A" w:rsidP="00C61B9A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 w:rsidRPr="00C61B9A">
        <w:rPr>
          <w:rFonts w:ascii="Times New Roman" w:hAnsi="Times New Roman" w:cs="Times New Roman"/>
          <w:sz w:val="28"/>
          <w:szCs w:val="28"/>
        </w:rPr>
        <w:t xml:space="preserve">Автор: </w:t>
      </w:r>
    </w:p>
    <w:p w:rsidR="00FC6B5D" w:rsidRPr="004C45CA" w:rsidRDefault="004C45CA" w:rsidP="004C45CA">
      <w:pPr>
        <w:pStyle w:val="aa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Котова Людмила Владимировна, пдо</w:t>
      </w:r>
    </w:p>
    <w:p w:rsidR="00FC6B5D" w:rsidRDefault="00FC6B5D" w:rsidP="00FC6B5D">
      <w:pPr>
        <w:pStyle w:val="a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B5D" w:rsidRDefault="00FC6B5D" w:rsidP="00FC6B5D">
      <w:pPr>
        <w:pStyle w:val="a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B5D" w:rsidRDefault="00FC6B5D" w:rsidP="00FC6B5D">
      <w:pPr>
        <w:pStyle w:val="a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B5D" w:rsidRDefault="00FC6B5D" w:rsidP="00FC6B5D">
      <w:pPr>
        <w:pStyle w:val="a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B5D" w:rsidRDefault="00FC6B5D" w:rsidP="00FC6B5D">
      <w:pPr>
        <w:pStyle w:val="a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B5D" w:rsidRDefault="00FC6B5D" w:rsidP="00C61B9A">
      <w:pPr>
        <w:pStyle w:val="aa"/>
        <w:rPr>
          <w:rFonts w:ascii="Times New Roman" w:hAnsi="Times New Roman" w:cs="Times New Roman"/>
          <w:b/>
          <w:sz w:val="36"/>
          <w:szCs w:val="36"/>
        </w:rPr>
      </w:pPr>
    </w:p>
    <w:p w:rsidR="00C61B9A" w:rsidRDefault="00C61B9A" w:rsidP="00FC6B5D">
      <w:pPr>
        <w:pStyle w:val="aa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FC6B5D" w:rsidRDefault="00FC6B5D" w:rsidP="00FC6B5D">
      <w:pPr>
        <w:pStyle w:val="aa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Ульяновск, 2022 г.</w:t>
      </w:r>
    </w:p>
    <w:p w:rsidR="00FC6B5D" w:rsidRDefault="00FC6B5D">
      <w:pP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37CFC" w:rsidRPr="00834D8B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34D8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lastRenderedPageBreak/>
        <w:t>Формы</w:t>
      </w:r>
      <w:r w:rsidRPr="0083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34D8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обучения</w:t>
      </w:r>
      <w:r w:rsidRPr="0083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34D8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подразделяют</w:t>
      </w:r>
      <w:r w:rsidRPr="0083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34D8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на</w:t>
      </w:r>
      <w:r w:rsidRPr="0083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34D8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фронтальные,</w:t>
      </w:r>
      <w:r w:rsidRPr="0083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34D8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коллективно-групповые</w:t>
      </w:r>
      <w:r w:rsidRPr="0083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34D8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</w:t>
      </w:r>
      <w:r w:rsidRPr="0083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  <w:r w:rsidRPr="00834D8B">
        <w:rPr>
          <w:rFonts w:ascii="Times New Roman" w:hAnsi="Times New Roman" w:cs="Times New Roman"/>
          <w:bCs/>
          <w:color w:val="333333"/>
          <w:sz w:val="28"/>
          <w:szCs w:val="28"/>
          <w:shd w:val="clear" w:color="auto" w:fill="FFFFFF"/>
        </w:rPr>
        <w:t>индивидуальные.</w:t>
      </w:r>
      <w:r w:rsidRPr="0083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 </w:t>
      </w:r>
    </w:p>
    <w:p w:rsidR="00F37CFC" w:rsidRPr="00834D8B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834D8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Основная организационная форма обучения в дополнительном образовании – учебное занятие. Кроме учебного занятия в дополнительном образовании используется большое разнообразие форм обучения: экскурсия, поход, занятие-игра, семинар, тренинг, и других.</w:t>
      </w:r>
    </w:p>
    <w:p w:rsidR="00F37CFC" w:rsidRPr="00F37CFC" w:rsidRDefault="00F37CFC" w:rsidP="00834D8B">
      <w:p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F37CF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Методы и приемы, активно используемые педагогами дополнительного образования: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беседа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дискуссии (круглые столы, дебаты, диспуты)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игры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ролевые игры (деловые)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тренинги (системы упражнений на взаимодействие в группе)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викторины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системы последовательных заданий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проекты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демонстрация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упражнение с объяснением и исправлением ошибок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метод многократного повторения</w:t>
      </w:r>
    </w:p>
    <w:p w:rsidR="00F37CFC" w:rsidRPr="00834D8B" w:rsidRDefault="00F37CFC" w:rsidP="00834D8B">
      <w:pPr>
        <w:pStyle w:val="ad"/>
        <w:numPr>
          <w:ilvl w:val="0"/>
          <w:numId w:val="2"/>
        </w:numPr>
        <w:shd w:val="clear" w:color="auto" w:fill="FFFFFF"/>
        <w:spacing w:after="0" w:line="266" w:lineRule="atLeast"/>
        <w:ind w:firstLine="708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34D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«делай как я»</w:t>
      </w:r>
    </w:p>
    <w:p w:rsidR="00F37CFC" w:rsidRPr="00834D8B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F37CFC" w:rsidRPr="00834D8B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  <w:r w:rsidRPr="00834D8B"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  <w:t>Педагог дополнительного образования должен иметь представление о том, когда рационально в образовательном процессе применять те или иные методы и формы работы для достижения оптимального результата, т. е. знать не только классификацию существующих в педагогике методов, но и их сравнительные возможности.</w:t>
      </w:r>
    </w:p>
    <w:p w:rsidR="00F37CFC" w:rsidRPr="00834D8B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Хореографическое искусство всегда привлекало к себе внимание детей. Оно приобрело широкое распространение в дошкольных учреждениях. Используя специфические средства искусства танца, заинтересованность детей, преподаватели хореографии имеют возможность проводить большую воспитательную работу.</w:t>
      </w:r>
    </w:p>
    <w:p w:rsidR="004C45CA" w:rsidRPr="00834D8B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Одной из главных форм учебных занятий, наряду с концертной деятельностью, является открытое занятие по хореографии.                                   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  В зависимости от педагогических задач занятие по хореографии можно классифицировать: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обучающее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тренировочное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контрольное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разминочное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показательное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Рассмотрим более подробно каждое из них.</w:t>
      </w:r>
    </w:p>
    <w:p w:rsidR="004C45CA" w:rsidRPr="00834D8B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Обучающее занятие.</w:t>
      </w: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Основная задача - освоение отдельных элементов и соединений. Одновременно с этим решаются задачи физического развития, воспитания музыкальности, выразительности. Характерными особенностями его является использование раздельного метода проведения упражнений с многократным повторением их и расчленением соединений на отдельные компоненты, выполнение ряда подготовительных упражнений, подводящих к "генеральному" движению.    В многолетней подготовке данный вид занятия находит наибольшее применение на этапах начальной, специальной и углубленно-специальной подготовки при освоении новых композиций.</w:t>
      </w:r>
    </w:p>
    <w:p w:rsidR="00F37CFC" w:rsidRPr="004C45CA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Тренировочное занятие. </w:t>
      </w: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Главная задача - подготовка организма к предстоящей работе, а также сохранение достигнутого уровня хореографического мастерства. Подбор и дозировка упражнений направлены на решение задач специально-двигательной подготовки, совершенствования выразительности, музыкальности, пластики движений.</w:t>
      </w:r>
    </w:p>
    <w:p w:rsidR="004C45CA" w:rsidRPr="00834D8B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 сравнению с обучающим занятием тренировочный является более узконаправленным.</w:t>
      </w:r>
    </w:p>
    <w:p w:rsidR="00F37CFC" w:rsidRPr="004C45CA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C45CA" w:rsidRPr="00834D8B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Контрольное занятие.</w:t>
      </w: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Задача - подведение итогов освоения очередного раздела хореографической подготовки. Например, после освоения элементов классического танца провести "открытое занятие", выставляя оценку (по пятибалльной системе) каждому обучающемуся.</w:t>
      </w:r>
    </w:p>
    <w:p w:rsidR="00F37CFC" w:rsidRPr="004C45CA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C45CA" w:rsidRPr="00834D8B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Разминочное занятие.</w:t>
      </w: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В период непосредственной постановки концертных номеров или подготовки к конкурсу рекомендуется выполнять стабильный комплекс упражнений, цель которого - разогрев мышц и связок , и снятие излишней психологической напряженности (возбуждения или, наоборот, заторможенности). Этому способствуют привычные, индивидуально подобранные упражнения, которые по мере усвоения, танцоры выполняют самостоятельно (индивидуальная разминка).</w:t>
      </w:r>
    </w:p>
    <w:p w:rsidR="00F37CFC" w:rsidRPr="004C45CA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C45CA" w:rsidRPr="00834D8B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Показательное занятие.</w:t>
      </w: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Оно объединяет весь ранее изученный материал, дает четкое представление о хореографической подготовке танцора и его техники исполнения (ведь танцоры выходят на сцену).  Главное здесь - это зрелищность, которая будет определяться характером движений, оригинальностью музыки и художественного образа.</w:t>
      </w:r>
    </w:p>
    <w:p w:rsidR="00F37CFC" w:rsidRPr="004C45CA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Структура занятия по хореографии </w:t>
      </w: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является классической: подготовительная, основная, заключительная части.</w:t>
      </w:r>
    </w:p>
    <w:p w:rsidR="004C45CA" w:rsidRPr="00834D8B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 подготовительной части занятия</w:t>
      </w:r>
      <w:r w:rsidRPr="004C45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проходит  мобилизация обучающихся к предстоящей работе, подготовка к выполнению упражнений основной части занятия.</w:t>
      </w:r>
    </w:p>
    <w:p w:rsidR="00F37CFC" w:rsidRPr="004C45CA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lastRenderedPageBreak/>
        <w:t>Средствами, которыми решаются указанные задачи, являются разновидности ходьбы и бега, различные танцевальные движения, общеразвивающие упражнения. Такие упражнения способствуют мобилизации внимания, подготавливают суставно-мышечный аппарат, сердечно-сосудистую и дыхательную системы для последующей работы.</w:t>
      </w:r>
    </w:p>
    <w:p w:rsidR="00F37CFC" w:rsidRPr="00834D8B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  той части занятия, которая является </w:t>
      </w:r>
      <w:r w:rsidRPr="004C45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основной, </w:t>
      </w: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применяется уже большее количество разнообразных движений: элементы классического танца, элементы джаз-модерн танца, элементы свободной пластики, акробатические и общеразвивающие упражнения. Различные средства хореографической подготовки обогащаются, взаимно проникая друг в друга.</w:t>
      </w:r>
    </w:p>
    <w:p w:rsidR="00F37CFC" w:rsidRPr="00834D8B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Подразделяют три вида основной части занятия: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первый строится на основе классического танца;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второй основан на элементах джаз-модерн танца;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третий преимущественно построен на движениях свободной пластики.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Однако, в большинстве случаев, применяются смешанные варианты, где в различных сочетаниях чередуются всевозможные средства хореографической подготовки.</w:t>
      </w:r>
    </w:p>
    <w:p w:rsidR="00F37CFC" w:rsidRPr="00834D8B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Форма основной части зависит от организации урока. Наиболее простая форма - одночастная, когда упражнения проводятся только у станка только на середине зала или только в партере. Это может зависеть от продолжительности урока.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В заключительной части занятия </w:t>
      </w: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необходимо снизить нагрузку с помощью специально подобранных упражнений: на расслабление, на растягивание (умеренной интенсивности). При утомлении для эмоциональной настройки к последующей работе рекомендуется применять танцевальные движения и комбинации из современных танцев. В заключительной части подводятся итоги. Во время контрольного занятия дается оценка каждому обучающемуся.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Принципы построения занятия по хореографии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Построение занятия определяется 4 условиями: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соразмерностью отдельных частей занятия;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подбором упражнений и последовательностью выполнения;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чередованием нагрузки и отдыха;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•  составлением учебных комбинаций на занятии.</w:t>
      </w:r>
    </w:p>
    <w:p w:rsidR="004C45CA" w:rsidRPr="004C45CA" w:rsidRDefault="004C45CA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4C45C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         В зависимости от педагогических задач длительность и соразмерность частей занятия по хореографии может меняться. В среднем основная часть занятия при любой его продолжительности составляет около 80% общего времени.</w:t>
      </w:r>
    </w:p>
    <w:p w:rsidR="004C45CA" w:rsidRPr="00834D8B" w:rsidRDefault="004C45CA" w:rsidP="00834D8B">
      <w:pPr>
        <w:pStyle w:val="a3"/>
        <w:shd w:val="clear" w:color="auto" w:fill="FFFFFF"/>
        <w:spacing w:before="0" w:beforeAutospacing="0" w:after="0" w:afterAutospacing="0" w:line="300" w:lineRule="atLeast"/>
        <w:ind w:firstLine="708"/>
        <w:jc w:val="center"/>
        <w:rPr>
          <w:color w:val="000000"/>
          <w:sz w:val="28"/>
          <w:szCs w:val="28"/>
        </w:rPr>
      </w:pPr>
    </w:p>
    <w:p w:rsidR="00F37CFC" w:rsidRPr="00834D8B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F37CFC" w:rsidRPr="00834D8B" w:rsidRDefault="00F37CFC" w:rsidP="00834D8B">
      <w:pPr>
        <w:shd w:val="clear" w:color="auto" w:fill="FFFFFF"/>
        <w:spacing w:after="0" w:line="254" w:lineRule="atLeast"/>
        <w:ind w:firstLine="708"/>
        <w:jc w:val="both"/>
        <w:rPr>
          <w:rFonts w:ascii="Times New Roman" w:hAnsi="Times New Roman" w:cs="Times New Roman"/>
          <w:color w:val="555555"/>
          <w:sz w:val="28"/>
          <w:szCs w:val="28"/>
          <w:shd w:val="clear" w:color="auto" w:fill="FFFFFF"/>
        </w:rPr>
      </w:pPr>
    </w:p>
    <w:p w:rsidR="004C45CA" w:rsidRPr="00834D8B" w:rsidRDefault="004C45CA" w:rsidP="00834D8B">
      <w:pPr>
        <w:pStyle w:val="a3"/>
        <w:shd w:val="clear" w:color="auto" w:fill="FFFFFF"/>
        <w:spacing w:before="0" w:beforeAutospacing="0" w:after="0" w:afterAutospacing="0" w:line="300" w:lineRule="atLeast"/>
        <w:ind w:firstLine="708"/>
        <w:jc w:val="center"/>
        <w:rPr>
          <w:color w:val="000000"/>
          <w:sz w:val="28"/>
          <w:szCs w:val="28"/>
        </w:rPr>
      </w:pPr>
    </w:p>
    <w:p w:rsidR="00F37CFC" w:rsidRPr="00834D8B" w:rsidRDefault="00F37CFC" w:rsidP="00834D8B">
      <w:pPr>
        <w:pStyle w:val="a3"/>
        <w:shd w:val="clear" w:color="auto" w:fill="FFFFFF"/>
        <w:spacing w:before="0" w:beforeAutospacing="0" w:after="0" w:afterAutospacing="0" w:line="300" w:lineRule="atLeast"/>
        <w:ind w:firstLine="708"/>
        <w:jc w:val="center"/>
        <w:rPr>
          <w:color w:val="000000"/>
          <w:sz w:val="28"/>
          <w:szCs w:val="28"/>
        </w:rPr>
      </w:pPr>
    </w:p>
    <w:p w:rsidR="00F37CFC" w:rsidRPr="00834D8B" w:rsidRDefault="00F37CFC" w:rsidP="00834D8B">
      <w:pPr>
        <w:pStyle w:val="a3"/>
        <w:shd w:val="clear" w:color="auto" w:fill="FFFFFF"/>
        <w:spacing w:before="0" w:beforeAutospacing="0" w:after="0" w:afterAutospacing="0" w:line="300" w:lineRule="atLeast"/>
        <w:ind w:firstLine="708"/>
        <w:jc w:val="center"/>
        <w:rPr>
          <w:color w:val="000000"/>
          <w:sz w:val="28"/>
          <w:szCs w:val="28"/>
        </w:rPr>
      </w:pPr>
    </w:p>
    <w:p w:rsidR="00684D2D" w:rsidRPr="00834D8B" w:rsidRDefault="00684D2D" w:rsidP="00834D8B">
      <w:pPr>
        <w:pStyle w:val="a3"/>
        <w:shd w:val="clear" w:color="auto" w:fill="FFFFFF"/>
        <w:spacing w:before="0" w:beforeAutospacing="0" w:after="0" w:afterAutospacing="0" w:line="300" w:lineRule="atLeast"/>
        <w:ind w:firstLine="708"/>
        <w:jc w:val="center"/>
        <w:rPr>
          <w:rStyle w:val="a4"/>
          <w:b w:val="0"/>
          <w:color w:val="000000"/>
          <w:sz w:val="28"/>
          <w:szCs w:val="28"/>
        </w:rPr>
      </w:pPr>
      <w:r w:rsidRPr="00834D8B">
        <w:rPr>
          <w:rStyle w:val="a4"/>
          <w:b w:val="0"/>
          <w:color w:val="000000"/>
          <w:sz w:val="28"/>
          <w:szCs w:val="28"/>
        </w:rPr>
        <w:t>Список литературы</w:t>
      </w:r>
    </w:p>
    <w:p w:rsidR="00684D2D" w:rsidRPr="00834D8B" w:rsidRDefault="00F37CFC" w:rsidP="00834D8B">
      <w:pPr>
        <w:pStyle w:val="ad"/>
        <w:numPr>
          <w:ilvl w:val="0"/>
          <w:numId w:val="3"/>
        </w:num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834D8B">
          <w:rPr>
            <w:rStyle w:val="a5"/>
            <w:rFonts w:ascii="Times New Roman" w:hAnsi="Times New Roman" w:cs="Times New Roman"/>
            <w:sz w:val="28"/>
            <w:szCs w:val="28"/>
          </w:rPr>
          <w:t>https://nsportal.ru/npo-spo/obrazovanie-i-pedagogika/library/2015/07/11/sovremennye-metody-i-priemy-v-dopolnitelnom</w:t>
        </w:r>
      </w:hyperlink>
    </w:p>
    <w:p w:rsidR="00F37CFC" w:rsidRPr="00834D8B" w:rsidRDefault="00834D8B" w:rsidP="00834D8B">
      <w:pPr>
        <w:pStyle w:val="ad"/>
        <w:numPr>
          <w:ilvl w:val="0"/>
          <w:numId w:val="3"/>
        </w:num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834D8B">
          <w:rPr>
            <w:rStyle w:val="a5"/>
            <w:rFonts w:ascii="Times New Roman" w:hAnsi="Times New Roman" w:cs="Times New Roman"/>
            <w:sz w:val="28"/>
            <w:szCs w:val="28"/>
          </w:rPr>
          <w:t>https://portalpedagoga.ru/servisy/publik/publ?id=26092</w:t>
        </w:r>
      </w:hyperlink>
    </w:p>
    <w:p w:rsidR="00834D8B" w:rsidRPr="00834D8B" w:rsidRDefault="00834D8B" w:rsidP="00834D8B">
      <w:pPr>
        <w:pStyle w:val="ad"/>
        <w:numPr>
          <w:ilvl w:val="0"/>
          <w:numId w:val="3"/>
        </w:numPr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834D8B">
          <w:rPr>
            <w:rStyle w:val="a5"/>
            <w:rFonts w:ascii="Times New Roman" w:hAnsi="Times New Roman" w:cs="Times New Roman"/>
            <w:sz w:val="28"/>
            <w:szCs w:val="28"/>
          </w:rPr>
          <w:t>https://rddt.uralschool.ru/site/pub?id=921</w:t>
        </w:r>
      </w:hyperlink>
      <w:r w:rsidRPr="00834D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34D8B" w:rsidRPr="00834D8B" w:rsidRDefault="00834D8B" w:rsidP="00834D8B">
      <w:pPr>
        <w:pStyle w:val="ad"/>
        <w:spacing w:after="0" w:line="276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AA6A67" w:rsidRPr="00834D8B" w:rsidRDefault="00AA6A67" w:rsidP="00834D8B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AA6A67" w:rsidRPr="00834D8B" w:rsidSect="00364626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5510" w:rsidRDefault="00755510" w:rsidP="00684D2D">
      <w:pPr>
        <w:spacing w:after="0" w:line="240" w:lineRule="auto"/>
      </w:pPr>
      <w:r>
        <w:separator/>
      </w:r>
    </w:p>
  </w:endnote>
  <w:endnote w:type="continuationSeparator" w:id="1">
    <w:p w:rsidR="00755510" w:rsidRDefault="00755510" w:rsidP="00684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1022220"/>
    </w:sdtPr>
    <w:sdtContent>
      <w:p w:rsidR="00684D2D" w:rsidRDefault="003B64D4">
        <w:pPr>
          <w:pStyle w:val="a8"/>
          <w:jc w:val="center"/>
        </w:pPr>
        <w:r>
          <w:fldChar w:fldCharType="begin"/>
        </w:r>
        <w:r w:rsidR="00684D2D">
          <w:instrText>PAGE   \* MERGEFORMAT</w:instrText>
        </w:r>
        <w:r>
          <w:fldChar w:fldCharType="separate"/>
        </w:r>
        <w:r w:rsidR="00834D8B">
          <w:rPr>
            <w:noProof/>
          </w:rPr>
          <w:t>2</w:t>
        </w:r>
        <w:r>
          <w:fldChar w:fldCharType="end"/>
        </w:r>
      </w:p>
    </w:sdtContent>
  </w:sdt>
  <w:p w:rsidR="00684D2D" w:rsidRDefault="00684D2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5510" w:rsidRDefault="00755510" w:rsidP="00684D2D">
      <w:pPr>
        <w:spacing w:after="0" w:line="240" w:lineRule="auto"/>
      </w:pPr>
      <w:r>
        <w:separator/>
      </w:r>
    </w:p>
  </w:footnote>
  <w:footnote w:type="continuationSeparator" w:id="1">
    <w:p w:rsidR="00755510" w:rsidRDefault="00755510" w:rsidP="00684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C81E33"/>
    <w:multiLevelType w:val="hybridMultilevel"/>
    <w:tmpl w:val="7D3A77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531A07"/>
    <w:multiLevelType w:val="hybridMultilevel"/>
    <w:tmpl w:val="4DCA8ECE"/>
    <w:lvl w:ilvl="0" w:tplc="0419000F">
      <w:start w:val="1"/>
      <w:numFmt w:val="decimal"/>
      <w:lvlText w:val="%1."/>
      <w:lvlJc w:val="left"/>
      <w:pPr>
        <w:ind w:left="793" w:hanging="360"/>
      </w:p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">
    <w:nsid w:val="74082900"/>
    <w:multiLevelType w:val="hybridMultilevel"/>
    <w:tmpl w:val="600E78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4D2D"/>
    <w:rsid w:val="00022720"/>
    <w:rsid w:val="0008363D"/>
    <w:rsid w:val="000C0D69"/>
    <w:rsid w:val="00364626"/>
    <w:rsid w:val="003B64D4"/>
    <w:rsid w:val="004C45CA"/>
    <w:rsid w:val="00684D2D"/>
    <w:rsid w:val="00755510"/>
    <w:rsid w:val="007E5458"/>
    <w:rsid w:val="008301BB"/>
    <w:rsid w:val="00834D8B"/>
    <w:rsid w:val="00894876"/>
    <w:rsid w:val="00AA6A67"/>
    <w:rsid w:val="00C61B9A"/>
    <w:rsid w:val="00C6746B"/>
    <w:rsid w:val="00CF3FDF"/>
    <w:rsid w:val="00F37CFC"/>
    <w:rsid w:val="00FC6B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684D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84D2D"/>
    <w:rPr>
      <w:b/>
      <w:bCs/>
    </w:rPr>
  </w:style>
  <w:style w:type="character" w:styleId="a5">
    <w:name w:val="Hyperlink"/>
    <w:basedOn w:val="a0"/>
    <w:uiPriority w:val="99"/>
    <w:unhideWhenUsed/>
    <w:rsid w:val="00684D2D"/>
    <w:rPr>
      <w:color w:val="0563C1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84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84D2D"/>
  </w:style>
  <w:style w:type="paragraph" w:styleId="a8">
    <w:name w:val="footer"/>
    <w:basedOn w:val="a"/>
    <w:link w:val="a9"/>
    <w:uiPriority w:val="99"/>
    <w:unhideWhenUsed/>
    <w:rsid w:val="00684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84D2D"/>
  </w:style>
  <w:style w:type="paragraph" w:styleId="aa">
    <w:name w:val="No Spacing"/>
    <w:uiPriority w:val="1"/>
    <w:qFormat/>
    <w:rsid w:val="00FC6B5D"/>
    <w:pPr>
      <w:spacing w:after="0" w:line="240" w:lineRule="auto"/>
    </w:pPr>
    <w:rPr>
      <w:rFonts w:eastAsiaTheme="minorEastAsia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C45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45CA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F37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9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6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1104">
          <w:marLeft w:val="0"/>
          <w:marRight w:val="0"/>
          <w:marTop w:val="21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15205">
          <w:marLeft w:val="0"/>
          <w:marRight w:val="0"/>
          <w:marTop w:val="1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711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0497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1438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613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90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81296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28457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4196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90798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6146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732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pedagoga.ru/servisy/publik/publ?id=2609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sportal.ru/npo-spo/obrazovanie-i-pedagogika/library/2015/07/11/sovremennye-metody-i-priemy-v-dopolniteln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rddt.uralschool.ru/site/pub?id=9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1043</Words>
  <Characters>5946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79033</cp:lastModifiedBy>
  <cp:revision>2</cp:revision>
  <cp:lastPrinted>2022-10-31T08:12:00Z</cp:lastPrinted>
  <dcterms:created xsi:type="dcterms:W3CDTF">2022-11-14T07:16:00Z</dcterms:created>
  <dcterms:modified xsi:type="dcterms:W3CDTF">2022-11-14T07:16:00Z</dcterms:modified>
</cp:coreProperties>
</file>