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DDC4D" w14:textId="2AE5A2DB" w:rsidR="00551708" w:rsidRPr="001C43BB" w:rsidRDefault="007510B5" w:rsidP="007510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3BB">
        <w:rPr>
          <w:rFonts w:ascii="Times New Roman" w:hAnsi="Times New Roman" w:cs="Times New Roman"/>
          <w:b/>
          <w:sz w:val="28"/>
          <w:szCs w:val="28"/>
        </w:rPr>
        <w:t>Популяризация традиционных ценностей в системе дополнительного образования</w:t>
      </w:r>
    </w:p>
    <w:p w14:paraId="46A5649E" w14:textId="51944A85" w:rsidR="00962866" w:rsidRPr="001C43BB" w:rsidRDefault="001C43BB" w:rsidP="001C43B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C43BB">
        <w:rPr>
          <w:rFonts w:ascii="Times New Roman" w:hAnsi="Times New Roman" w:cs="Times New Roman"/>
          <w:b/>
          <w:sz w:val="28"/>
          <w:szCs w:val="28"/>
        </w:rPr>
        <w:t>Петухова Татьяна Николаевна</w:t>
      </w:r>
    </w:p>
    <w:p w14:paraId="40FBBB3D" w14:textId="6ACB90AA" w:rsidR="001C43BB" w:rsidRPr="001C43BB" w:rsidRDefault="001C43BB" w:rsidP="001C43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43BB"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 </w:t>
      </w:r>
    </w:p>
    <w:p w14:paraId="1E79BAAD" w14:textId="71449740" w:rsidR="001C43BB" w:rsidRPr="001C43BB" w:rsidRDefault="001C43BB" w:rsidP="001C43B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C43BB">
        <w:rPr>
          <w:rFonts w:ascii="Times New Roman" w:hAnsi="Times New Roman" w:cs="Times New Roman"/>
          <w:b/>
          <w:sz w:val="28"/>
          <w:szCs w:val="28"/>
        </w:rPr>
        <w:t>Глазова Надежда Михайловна</w:t>
      </w:r>
    </w:p>
    <w:p w14:paraId="6F6B6231" w14:textId="0911AFD8" w:rsidR="001C43BB" w:rsidRPr="001C43BB" w:rsidRDefault="001C43BB" w:rsidP="001C43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43BB">
        <w:rPr>
          <w:rFonts w:ascii="Times New Roman" w:hAnsi="Times New Roman" w:cs="Times New Roman"/>
          <w:sz w:val="28"/>
          <w:szCs w:val="28"/>
        </w:rPr>
        <w:t>педагог-организатор КМЖ «Ритм»</w:t>
      </w:r>
    </w:p>
    <w:p w14:paraId="6E785BDE" w14:textId="77777777" w:rsidR="001C43BB" w:rsidRPr="001C43BB" w:rsidRDefault="001C43BB" w:rsidP="001C43BB">
      <w:pPr>
        <w:spacing w:after="0" w:line="240" w:lineRule="auto"/>
        <w:ind w:left="357"/>
        <w:jc w:val="right"/>
        <w:rPr>
          <w:rFonts w:ascii="Times New Roman" w:hAnsi="Times New Roman" w:cs="Times New Roman"/>
          <w:sz w:val="28"/>
          <w:szCs w:val="28"/>
        </w:rPr>
      </w:pPr>
      <w:r w:rsidRPr="001C43BB">
        <w:rPr>
          <w:rFonts w:ascii="Times New Roman" w:hAnsi="Times New Roman" w:cs="Times New Roman"/>
          <w:sz w:val="28"/>
          <w:szCs w:val="28"/>
        </w:rPr>
        <w:t>М</w:t>
      </w:r>
      <w:r w:rsidRPr="001C43BB">
        <w:rPr>
          <w:rFonts w:ascii="Times New Roman" w:hAnsi="Times New Roman" w:cs="Times New Roman"/>
          <w:sz w:val="28"/>
          <w:szCs w:val="28"/>
        </w:rPr>
        <w:t xml:space="preserve">униципальное бюджетное учреждение </w:t>
      </w:r>
    </w:p>
    <w:p w14:paraId="7FDFEDB3" w14:textId="7453F870" w:rsidR="001C43BB" w:rsidRPr="001C43BB" w:rsidRDefault="001C43BB" w:rsidP="001C43BB">
      <w:pPr>
        <w:spacing w:after="0" w:line="240" w:lineRule="auto"/>
        <w:ind w:left="357"/>
        <w:jc w:val="right"/>
        <w:rPr>
          <w:rFonts w:ascii="Times New Roman" w:hAnsi="Times New Roman" w:cs="Times New Roman"/>
          <w:sz w:val="28"/>
          <w:szCs w:val="28"/>
        </w:rPr>
      </w:pPr>
      <w:r w:rsidRPr="001C43BB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</w:p>
    <w:p w14:paraId="0B592DF2" w14:textId="66B7B61C" w:rsidR="001C43BB" w:rsidRPr="001C43BB" w:rsidRDefault="001C43BB" w:rsidP="001C43BB">
      <w:pPr>
        <w:spacing w:after="0" w:line="240" w:lineRule="auto"/>
        <w:ind w:left="357"/>
        <w:jc w:val="right"/>
        <w:rPr>
          <w:rFonts w:ascii="Times New Roman" w:hAnsi="Times New Roman" w:cs="Times New Roman"/>
          <w:sz w:val="28"/>
          <w:szCs w:val="28"/>
        </w:rPr>
      </w:pPr>
      <w:r w:rsidRPr="001C43BB">
        <w:rPr>
          <w:rFonts w:ascii="Times New Roman" w:hAnsi="Times New Roman" w:cs="Times New Roman"/>
          <w:sz w:val="28"/>
          <w:szCs w:val="28"/>
        </w:rPr>
        <w:t>детско-юношеский центр</w:t>
      </w:r>
      <w:r w:rsidRPr="001C43BB">
        <w:rPr>
          <w:rFonts w:ascii="Times New Roman" w:hAnsi="Times New Roman" w:cs="Times New Roman"/>
          <w:sz w:val="28"/>
          <w:szCs w:val="28"/>
        </w:rPr>
        <w:t xml:space="preserve"> «Юность»</w:t>
      </w:r>
    </w:p>
    <w:p w14:paraId="0693A9E5" w14:textId="77777777" w:rsidR="001C43BB" w:rsidRDefault="001C43BB" w:rsidP="001C43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2F44D87" w14:textId="6473BDCA" w:rsidR="001C43BB" w:rsidRDefault="001C43BB" w:rsidP="007510B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</w:t>
      </w:r>
    </w:p>
    <w:p w14:paraId="4744D09D" w14:textId="5AE98D5A" w:rsidR="001C43BB" w:rsidRPr="001909F9" w:rsidRDefault="001C43BB" w:rsidP="001909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09F9">
        <w:rPr>
          <w:rFonts w:ascii="Times New Roman" w:hAnsi="Times New Roman" w:cs="Times New Roman"/>
          <w:sz w:val="28"/>
          <w:szCs w:val="28"/>
        </w:rPr>
        <w:t>В статье авторы рассматривают возможности дополнительного образования для популяризации традиционных ценностей. Акцентируется внимания на военно-патриотическом и гражданско-патриотическом воспитании и методах достижения цели.</w:t>
      </w:r>
    </w:p>
    <w:p w14:paraId="4CE09D65" w14:textId="54055D48" w:rsidR="001909F9" w:rsidRPr="001909F9" w:rsidRDefault="001909F9" w:rsidP="001909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09F9">
        <w:rPr>
          <w:rFonts w:ascii="Times New Roman" w:hAnsi="Times New Roman" w:cs="Times New Roman"/>
          <w:sz w:val="28"/>
          <w:szCs w:val="28"/>
        </w:rPr>
        <w:t>Ключевые слова: традиционные ценности, служение Отечеству, дополнительное образование.</w:t>
      </w:r>
    </w:p>
    <w:p w14:paraId="07C6B1A0" w14:textId="6C990DEE" w:rsidR="001909F9" w:rsidRPr="001909F9" w:rsidRDefault="001909F9" w:rsidP="001909F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909F9">
        <w:rPr>
          <w:rFonts w:ascii="Times New Roman" w:hAnsi="Times New Roman" w:cs="Times New Roman"/>
          <w:color w:val="000000"/>
          <w:sz w:val="28"/>
          <w:szCs w:val="28"/>
          <w:lang w:val="en-US"/>
        </w:rPr>
        <w:t>Annotation</w:t>
      </w:r>
    </w:p>
    <w:p w14:paraId="6254AA06" w14:textId="650B9101" w:rsidR="001909F9" w:rsidRPr="001909F9" w:rsidRDefault="001909F9" w:rsidP="001909F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909F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In the article, the authors consider the possibilities of additional education for the popularization of traditional values. Attention is focused on military-patriotic and civil-patriotic education and methods of achieving the goal. </w:t>
      </w:r>
    </w:p>
    <w:p w14:paraId="6CD87F33" w14:textId="5E61A06F" w:rsidR="001909F9" w:rsidRPr="001909F9" w:rsidRDefault="001909F9" w:rsidP="001909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909F9">
        <w:rPr>
          <w:rFonts w:ascii="Times New Roman" w:hAnsi="Times New Roman" w:cs="Times New Roman"/>
          <w:color w:val="000000"/>
          <w:sz w:val="28"/>
          <w:szCs w:val="28"/>
          <w:lang w:val="en-US"/>
        </w:rPr>
        <w:t>Keywords: traditional values, service to the Fatherland, additional education.</w:t>
      </w:r>
    </w:p>
    <w:p w14:paraId="5D7FD90F" w14:textId="77777777" w:rsidR="001909F9" w:rsidRDefault="001909F9" w:rsidP="00087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F247AC" w14:textId="0682A851" w:rsidR="00576946" w:rsidRPr="0008704A" w:rsidRDefault="00865F62" w:rsidP="00087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8704A">
        <w:rPr>
          <w:rFonts w:ascii="Times New Roman" w:hAnsi="Times New Roman" w:cs="Times New Roman"/>
          <w:sz w:val="28"/>
          <w:szCs w:val="28"/>
        </w:rPr>
        <w:t>В XX веке, на фоне трагичных событий</w:t>
      </w:r>
      <w:r w:rsidR="0008704A">
        <w:rPr>
          <w:rFonts w:ascii="Times New Roman" w:hAnsi="Times New Roman" w:cs="Times New Roman"/>
          <w:sz w:val="28"/>
          <w:szCs w:val="28"/>
        </w:rPr>
        <w:t>:</w:t>
      </w:r>
      <w:r w:rsidRPr="0008704A">
        <w:rPr>
          <w:rFonts w:ascii="Times New Roman" w:hAnsi="Times New Roman" w:cs="Times New Roman"/>
          <w:sz w:val="28"/>
          <w:szCs w:val="28"/>
        </w:rPr>
        <w:t xml:space="preserve"> революций, мировых войн, сопряженных с созданием оружия массового уничтожения, концлагерей как фабрик умерщвления, появился термин </w:t>
      </w:r>
      <w:proofErr w:type="spellStart"/>
      <w:r w:rsidRPr="0008704A">
        <w:rPr>
          <w:rFonts w:ascii="Times New Roman" w:hAnsi="Times New Roman" w:cs="Times New Roman"/>
          <w:sz w:val="28"/>
          <w:szCs w:val="28"/>
        </w:rPr>
        <w:t>расчеловечивание</w:t>
      </w:r>
      <w:proofErr w:type="spellEnd"/>
      <w:r w:rsidRPr="0008704A">
        <w:rPr>
          <w:rFonts w:ascii="Times New Roman" w:hAnsi="Times New Roman" w:cs="Times New Roman"/>
          <w:sz w:val="28"/>
          <w:szCs w:val="28"/>
        </w:rPr>
        <w:t xml:space="preserve"> (дегуманизация)</w:t>
      </w:r>
      <w:r w:rsidR="00576946" w:rsidRPr="0008704A">
        <w:rPr>
          <w:rFonts w:ascii="Times New Roman" w:hAnsi="Times New Roman" w:cs="Times New Roman"/>
          <w:sz w:val="28"/>
          <w:szCs w:val="28"/>
        </w:rPr>
        <w:t xml:space="preserve"> </w:t>
      </w:r>
      <w:r w:rsidRPr="0008704A">
        <w:rPr>
          <w:rFonts w:ascii="Times New Roman" w:hAnsi="Times New Roman" w:cs="Times New Roman"/>
          <w:sz w:val="28"/>
          <w:szCs w:val="28"/>
        </w:rPr>
        <w:t>—</w:t>
      </w:r>
      <w:r w:rsidR="00576946" w:rsidRPr="0008704A">
        <w:rPr>
          <w:rFonts w:ascii="Times New Roman" w:hAnsi="Times New Roman" w:cs="Times New Roman"/>
          <w:sz w:val="28"/>
          <w:szCs w:val="28"/>
        </w:rPr>
        <w:t xml:space="preserve"> </w:t>
      </w:r>
      <w:r w:rsidR="0008704A">
        <w:rPr>
          <w:rFonts w:ascii="Times New Roman" w:hAnsi="Times New Roman" w:cs="Times New Roman"/>
          <w:sz w:val="28"/>
          <w:szCs w:val="28"/>
        </w:rPr>
        <w:t>«</w:t>
      </w:r>
      <w:r w:rsidRPr="0008704A">
        <w:rPr>
          <w:rFonts w:ascii="Times New Roman" w:hAnsi="Times New Roman" w:cs="Times New Roman"/>
          <w:sz w:val="28"/>
          <w:szCs w:val="28"/>
        </w:rPr>
        <w:t>процессы или совокупность процессов</w:t>
      </w:r>
      <w:r w:rsidR="00576946" w:rsidRPr="0008704A">
        <w:rPr>
          <w:rFonts w:ascii="Times New Roman" w:hAnsi="Times New Roman" w:cs="Times New Roman"/>
          <w:sz w:val="28"/>
          <w:szCs w:val="28"/>
        </w:rPr>
        <w:t>,</w:t>
      </w:r>
      <w:r w:rsidRPr="0008704A">
        <w:rPr>
          <w:rFonts w:ascii="Times New Roman" w:hAnsi="Times New Roman" w:cs="Times New Roman"/>
          <w:sz w:val="28"/>
          <w:szCs w:val="28"/>
        </w:rPr>
        <w:t xml:space="preserve"> воздействующих на структуру организации личности человека</w:t>
      </w:r>
      <w:r w:rsidR="00576946" w:rsidRPr="0008704A">
        <w:rPr>
          <w:rFonts w:ascii="Times New Roman" w:hAnsi="Times New Roman" w:cs="Times New Roman"/>
          <w:sz w:val="28"/>
          <w:szCs w:val="28"/>
        </w:rPr>
        <w:t>,</w:t>
      </w:r>
      <w:r w:rsidRPr="0008704A">
        <w:rPr>
          <w:rFonts w:ascii="Times New Roman" w:hAnsi="Times New Roman" w:cs="Times New Roman"/>
          <w:sz w:val="28"/>
          <w:szCs w:val="28"/>
        </w:rPr>
        <w:t xml:space="preserve"> ведущие к ее распаду и дезорганизации с дальнейшей деградацией личности, </w:t>
      </w:r>
      <w:hyperlink r:id="rId5" w:tooltip="Дегенерат" w:history="1">
        <w:r w:rsidRPr="0008704A">
          <w:rPr>
            <w:rFonts w:ascii="Times New Roman" w:hAnsi="Times New Roman" w:cs="Times New Roman"/>
            <w:sz w:val="28"/>
            <w:szCs w:val="28"/>
          </w:rPr>
          <w:t>дегенерацией</w:t>
        </w:r>
      </w:hyperlink>
      <w:r w:rsidRPr="0008704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8704A">
        <w:rPr>
          <w:rFonts w:ascii="Times New Roman" w:hAnsi="Times New Roman" w:cs="Times New Roman"/>
          <w:sz w:val="28"/>
          <w:szCs w:val="28"/>
        </w:rPr>
        <w:t>оскотиниванием</w:t>
      </w:r>
      <w:proofErr w:type="spellEnd"/>
      <w:r w:rsidRPr="0008704A">
        <w:rPr>
          <w:rFonts w:ascii="Times New Roman" w:hAnsi="Times New Roman" w:cs="Times New Roman"/>
          <w:sz w:val="28"/>
          <w:szCs w:val="28"/>
        </w:rPr>
        <w:t xml:space="preserve"> с переходом оставшейся, видоизмененной (перекодированной) структурой организации личности</w:t>
      </w:r>
      <w:r w:rsidR="0008704A">
        <w:rPr>
          <w:rFonts w:ascii="Times New Roman" w:hAnsi="Times New Roman" w:cs="Times New Roman"/>
          <w:sz w:val="28"/>
          <w:szCs w:val="28"/>
        </w:rPr>
        <w:t>»</w:t>
      </w:r>
      <w:r w:rsidRPr="0008704A">
        <w:rPr>
          <w:rFonts w:ascii="Times New Roman" w:hAnsi="Times New Roman" w:cs="Times New Roman"/>
          <w:sz w:val="28"/>
          <w:szCs w:val="28"/>
        </w:rPr>
        <w:t xml:space="preserve"> [</w:t>
      </w:r>
      <w:r w:rsidR="00BF5DA0">
        <w:rPr>
          <w:rFonts w:ascii="Times New Roman" w:hAnsi="Times New Roman" w:cs="Times New Roman"/>
          <w:sz w:val="28"/>
          <w:szCs w:val="28"/>
        </w:rPr>
        <w:t>1</w:t>
      </w:r>
      <w:r w:rsidRPr="0008704A">
        <w:rPr>
          <w:rFonts w:ascii="Times New Roman" w:hAnsi="Times New Roman" w:cs="Times New Roman"/>
          <w:sz w:val="28"/>
          <w:szCs w:val="28"/>
        </w:rPr>
        <w:t xml:space="preserve">]. </w:t>
      </w:r>
    </w:p>
    <w:p w14:paraId="3747252D" w14:textId="7F9B2DC3" w:rsidR="00962866" w:rsidRPr="0008704A" w:rsidRDefault="00865F62" w:rsidP="00087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04A">
        <w:rPr>
          <w:rFonts w:ascii="Times New Roman" w:hAnsi="Times New Roman" w:cs="Times New Roman"/>
          <w:sz w:val="28"/>
          <w:szCs w:val="28"/>
        </w:rPr>
        <w:t>Как отмечает Сотникова Е.Б.: «Материальные ценности, которые ранее не были так актуальны, сейчас доминируют над духовными. У молодежи искажено представление о доброте, милосердии, справедливости, великодушии, патриотизме. Развитие цифровизации, сети Интернет способствуют распространению массовой культуры, в условиях которой еще сложнее сохранить свое национальное самосознание, принадлежность к своему народу, к корням, воспитать духовно-богатую личность [</w:t>
      </w:r>
      <w:r w:rsidR="00BF5DA0">
        <w:rPr>
          <w:rFonts w:ascii="Times New Roman" w:hAnsi="Times New Roman" w:cs="Times New Roman"/>
          <w:sz w:val="28"/>
          <w:szCs w:val="28"/>
        </w:rPr>
        <w:t>2</w:t>
      </w:r>
      <w:r w:rsidRPr="0008704A">
        <w:rPr>
          <w:rFonts w:ascii="Times New Roman" w:hAnsi="Times New Roman" w:cs="Times New Roman"/>
          <w:sz w:val="28"/>
          <w:szCs w:val="28"/>
        </w:rPr>
        <w:t>]</w:t>
      </w:r>
      <w:r w:rsidR="002A4953" w:rsidRPr="0008704A">
        <w:rPr>
          <w:rFonts w:ascii="Times New Roman" w:hAnsi="Times New Roman" w:cs="Times New Roman"/>
          <w:sz w:val="28"/>
          <w:szCs w:val="28"/>
        </w:rPr>
        <w:t>.</w:t>
      </w:r>
    </w:p>
    <w:p w14:paraId="7569276A" w14:textId="2F6F2936" w:rsidR="00544BC0" w:rsidRPr="0008704A" w:rsidRDefault="002A4953" w:rsidP="00087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04A">
        <w:rPr>
          <w:rFonts w:ascii="Times New Roman" w:hAnsi="Times New Roman" w:cs="Times New Roman"/>
          <w:sz w:val="28"/>
          <w:szCs w:val="28"/>
        </w:rPr>
        <w:t xml:space="preserve">В сложных внутриполитических и международных условиях современных вызовов </w:t>
      </w:r>
      <w:r w:rsidR="00576946" w:rsidRPr="0008704A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576946" w:rsidRPr="0008704A">
        <w:rPr>
          <w:rFonts w:ascii="Times New Roman" w:hAnsi="Times New Roman" w:cs="Times New Roman"/>
          <w:sz w:val="28"/>
          <w:szCs w:val="28"/>
        </w:rPr>
        <w:t xml:space="preserve"> века </w:t>
      </w:r>
      <w:r w:rsidRPr="0008704A">
        <w:rPr>
          <w:rFonts w:ascii="Times New Roman" w:hAnsi="Times New Roman" w:cs="Times New Roman"/>
          <w:sz w:val="28"/>
          <w:szCs w:val="28"/>
        </w:rPr>
        <w:t>вопрос сохранения и приумножения морально-нравственных ценностей и ориентиров стоит как одна</w:t>
      </w:r>
      <w:r w:rsidR="00BF5DA0">
        <w:rPr>
          <w:rFonts w:ascii="Times New Roman" w:hAnsi="Times New Roman" w:cs="Times New Roman"/>
          <w:sz w:val="28"/>
          <w:szCs w:val="28"/>
        </w:rPr>
        <w:t xml:space="preserve"> из</w:t>
      </w:r>
      <w:r w:rsidRPr="0008704A">
        <w:rPr>
          <w:rFonts w:ascii="Times New Roman" w:hAnsi="Times New Roman" w:cs="Times New Roman"/>
          <w:sz w:val="28"/>
          <w:szCs w:val="28"/>
        </w:rPr>
        <w:t xml:space="preserve"> приоритетных задач государства, </w:t>
      </w:r>
      <w:r w:rsidR="00576946" w:rsidRPr="0008704A">
        <w:rPr>
          <w:rFonts w:ascii="Times New Roman" w:hAnsi="Times New Roman" w:cs="Times New Roman"/>
          <w:sz w:val="28"/>
          <w:szCs w:val="28"/>
        </w:rPr>
        <w:t>от решения которы</w:t>
      </w:r>
      <w:r w:rsidR="00BF5DA0">
        <w:rPr>
          <w:rFonts w:ascii="Times New Roman" w:hAnsi="Times New Roman" w:cs="Times New Roman"/>
          <w:sz w:val="28"/>
          <w:szCs w:val="28"/>
        </w:rPr>
        <w:t>й</w:t>
      </w:r>
      <w:r w:rsidR="00576946" w:rsidRPr="0008704A">
        <w:rPr>
          <w:rFonts w:ascii="Times New Roman" w:hAnsi="Times New Roman" w:cs="Times New Roman"/>
          <w:sz w:val="28"/>
          <w:szCs w:val="28"/>
        </w:rPr>
        <w:t xml:space="preserve"> зависит само его сохранение, </w:t>
      </w:r>
      <w:r w:rsidRPr="0008704A">
        <w:rPr>
          <w:rFonts w:ascii="Times New Roman" w:hAnsi="Times New Roman" w:cs="Times New Roman"/>
          <w:sz w:val="28"/>
          <w:szCs w:val="28"/>
        </w:rPr>
        <w:t xml:space="preserve">что отражено </w:t>
      </w:r>
      <w:r w:rsidR="00746ECF" w:rsidRPr="0008704A">
        <w:rPr>
          <w:rFonts w:ascii="Times New Roman" w:hAnsi="Times New Roman" w:cs="Times New Roman"/>
          <w:sz w:val="28"/>
          <w:szCs w:val="28"/>
        </w:rPr>
        <w:t xml:space="preserve">не только в </w:t>
      </w:r>
      <w:r w:rsidR="00576946" w:rsidRPr="0008704A">
        <w:rPr>
          <w:rFonts w:ascii="Times New Roman" w:hAnsi="Times New Roman" w:cs="Times New Roman"/>
          <w:sz w:val="28"/>
          <w:szCs w:val="28"/>
        </w:rPr>
        <w:t>преамбуле</w:t>
      </w:r>
      <w:r w:rsidR="00746ECF" w:rsidRPr="0008704A">
        <w:rPr>
          <w:rFonts w:ascii="Times New Roman" w:hAnsi="Times New Roman" w:cs="Times New Roman"/>
          <w:sz w:val="28"/>
          <w:szCs w:val="28"/>
        </w:rPr>
        <w:t xml:space="preserve"> Конституции Российской Федерации</w:t>
      </w:r>
      <w:r w:rsidR="00576946" w:rsidRPr="0008704A">
        <w:rPr>
          <w:rFonts w:ascii="Times New Roman" w:hAnsi="Times New Roman" w:cs="Times New Roman"/>
          <w:sz w:val="28"/>
          <w:szCs w:val="28"/>
        </w:rPr>
        <w:t xml:space="preserve"> [</w:t>
      </w:r>
      <w:r w:rsidR="00BF5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576946" w:rsidRPr="0008704A">
        <w:rPr>
          <w:rFonts w:ascii="Times New Roman" w:hAnsi="Times New Roman" w:cs="Times New Roman"/>
          <w:sz w:val="28"/>
          <w:szCs w:val="28"/>
        </w:rPr>
        <w:t>]</w:t>
      </w:r>
      <w:r w:rsidR="00746ECF" w:rsidRPr="0008704A">
        <w:rPr>
          <w:rFonts w:ascii="Times New Roman" w:hAnsi="Times New Roman" w:cs="Times New Roman"/>
          <w:sz w:val="28"/>
          <w:szCs w:val="28"/>
        </w:rPr>
        <w:t>, но и в</w:t>
      </w:r>
      <w:r w:rsidRPr="0008704A">
        <w:rPr>
          <w:rFonts w:ascii="Times New Roman" w:hAnsi="Times New Roman" w:cs="Times New Roman"/>
          <w:sz w:val="28"/>
          <w:szCs w:val="28"/>
        </w:rPr>
        <w:t xml:space="preserve"> </w:t>
      </w:r>
      <w:r w:rsidR="00576946" w:rsidRPr="0008704A">
        <w:rPr>
          <w:rFonts w:ascii="Times New Roman" w:hAnsi="Times New Roman" w:cs="Times New Roman"/>
          <w:sz w:val="28"/>
          <w:szCs w:val="28"/>
        </w:rPr>
        <w:t>С</w:t>
      </w:r>
      <w:r w:rsidRPr="0008704A">
        <w:rPr>
          <w:rFonts w:ascii="Times New Roman" w:hAnsi="Times New Roman" w:cs="Times New Roman"/>
          <w:sz w:val="28"/>
          <w:szCs w:val="28"/>
        </w:rPr>
        <w:t xml:space="preserve">тратегии национальной безопасности, принятой Указом Президента Российской </w:t>
      </w:r>
      <w:r w:rsidRPr="0008704A">
        <w:rPr>
          <w:rFonts w:ascii="Times New Roman" w:hAnsi="Times New Roman" w:cs="Times New Roman"/>
          <w:sz w:val="28"/>
          <w:szCs w:val="28"/>
        </w:rPr>
        <w:lastRenderedPageBreak/>
        <w:t>Федерации от 02.07.2021 N 400 [</w:t>
      </w:r>
      <w:r w:rsidR="00BF5DA0">
        <w:rPr>
          <w:rFonts w:ascii="Times New Roman" w:hAnsi="Times New Roman" w:cs="Times New Roman"/>
          <w:sz w:val="28"/>
          <w:szCs w:val="28"/>
        </w:rPr>
        <w:t>4</w:t>
      </w:r>
      <w:r w:rsidRPr="0008704A">
        <w:rPr>
          <w:rFonts w:ascii="Times New Roman" w:hAnsi="Times New Roman" w:cs="Times New Roman"/>
          <w:sz w:val="28"/>
          <w:szCs w:val="28"/>
        </w:rPr>
        <w:t>]</w:t>
      </w:r>
      <w:r w:rsidR="00544BC0" w:rsidRPr="0008704A">
        <w:rPr>
          <w:rFonts w:ascii="Times New Roman" w:hAnsi="Times New Roman" w:cs="Times New Roman"/>
          <w:sz w:val="28"/>
          <w:szCs w:val="28"/>
        </w:rPr>
        <w:t>. Так, в ст. 26. «Обеспечение и защита национальных интересов Российской Федерации осуществляются за счет концентрации усилий и ресурсов органов публичной власти, организаций и институтов гражданского общества на реализации следующих стратегических национальных приоритетов:</w:t>
      </w:r>
    </w:p>
    <w:p w14:paraId="12AF202D" w14:textId="77777777" w:rsidR="00BF5DA0" w:rsidRDefault="00544BC0" w:rsidP="00BF5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04A">
        <w:rPr>
          <w:rFonts w:ascii="Times New Roman" w:hAnsi="Times New Roman" w:cs="Times New Roman"/>
          <w:sz w:val="28"/>
          <w:szCs w:val="28"/>
        </w:rPr>
        <w:t>…8) защита традиционных российских духовно-нравственных ценностей, культуры и исторической памяти»</w:t>
      </w:r>
      <w:r w:rsidR="00576946" w:rsidRPr="0008704A">
        <w:rPr>
          <w:rFonts w:ascii="Times New Roman" w:hAnsi="Times New Roman" w:cs="Times New Roman"/>
          <w:sz w:val="28"/>
          <w:szCs w:val="28"/>
        </w:rPr>
        <w:t>.</w:t>
      </w:r>
      <w:r w:rsidR="00BF5DA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4783EF" w14:textId="60AF9935" w:rsidR="007E6C41" w:rsidRPr="0008704A" w:rsidRDefault="007E6C41" w:rsidP="00BF5D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4D4D4D"/>
          <w:sz w:val="28"/>
          <w:szCs w:val="28"/>
        </w:rPr>
      </w:pPr>
      <w:r w:rsidRPr="0008704A">
        <w:rPr>
          <w:rFonts w:ascii="Times New Roman" w:hAnsi="Times New Roman" w:cs="Times New Roman"/>
          <w:sz w:val="28"/>
          <w:szCs w:val="28"/>
        </w:rPr>
        <w:t xml:space="preserve">Особо следует отметить утвержденные Указом Президента Российской Федерации </w:t>
      </w:r>
      <w:r w:rsidRPr="0008704A">
        <w:rPr>
          <w:rFonts w:ascii="Times New Roman" w:hAnsi="Times New Roman" w:cs="Times New Roman"/>
          <w:color w:val="4D4D4D"/>
          <w:sz w:val="28"/>
          <w:szCs w:val="28"/>
        </w:rPr>
        <w:t>от 9 ноября 2022</w:t>
      </w:r>
      <w:r w:rsidR="00BF5DA0">
        <w:rPr>
          <w:rFonts w:ascii="Times New Roman" w:hAnsi="Times New Roman" w:cs="Times New Roman"/>
          <w:color w:val="4D4D4D"/>
          <w:sz w:val="28"/>
          <w:szCs w:val="28"/>
        </w:rPr>
        <w:t xml:space="preserve"> </w:t>
      </w:r>
      <w:r w:rsidRPr="0008704A">
        <w:rPr>
          <w:rFonts w:ascii="Times New Roman" w:hAnsi="Times New Roman" w:cs="Times New Roman"/>
          <w:color w:val="4D4D4D"/>
          <w:sz w:val="28"/>
          <w:szCs w:val="28"/>
        </w:rPr>
        <w:t>г. №</w:t>
      </w:r>
      <w:r w:rsidR="005D6488" w:rsidRPr="0008704A">
        <w:rPr>
          <w:rFonts w:ascii="Times New Roman" w:hAnsi="Times New Roman" w:cs="Times New Roman"/>
          <w:color w:val="4D4D4D"/>
          <w:sz w:val="28"/>
          <w:szCs w:val="28"/>
        </w:rPr>
        <w:t xml:space="preserve"> </w:t>
      </w:r>
      <w:r w:rsidRPr="0008704A">
        <w:rPr>
          <w:rFonts w:ascii="Times New Roman" w:hAnsi="Times New Roman" w:cs="Times New Roman"/>
          <w:color w:val="4D4D4D"/>
          <w:sz w:val="28"/>
          <w:szCs w:val="28"/>
        </w:rPr>
        <w:t xml:space="preserve">809 </w:t>
      </w:r>
      <w:r w:rsidRPr="0008704A">
        <w:rPr>
          <w:rFonts w:ascii="Times New Roman" w:hAnsi="Times New Roman" w:cs="Times New Roman"/>
          <w:color w:val="4D4D4D"/>
          <w:sz w:val="28"/>
          <w:szCs w:val="28"/>
        </w:rPr>
        <w:t xml:space="preserve">приоритетные направления по </w:t>
      </w:r>
      <w:r w:rsidRPr="0008704A">
        <w:rPr>
          <w:rFonts w:ascii="Times New Roman" w:hAnsi="Times New Roman" w:cs="Times New Roman"/>
          <w:color w:val="4D4D4D"/>
          <w:sz w:val="28"/>
          <w:szCs w:val="28"/>
        </w:rPr>
        <w:t>сохранению и укреплению традиционных российских духовно-нравственных ценностей</w:t>
      </w:r>
      <w:r w:rsidRPr="0008704A">
        <w:rPr>
          <w:rFonts w:ascii="Times New Roman" w:hAnsi="Times New Roman" w:cs="Times New Roman"/>
          <w:color w:val="4D4D4D"/>
          <w:sz w:val="28"/>
          <w:szCs w:val="28"/>
        </w:rPr>
        <w:t>. При этом, согласно ст. 5: «</w:t>
      </w:r>
      <w:r w:rsidRPr="0008704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 традиционным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</w:t>
      </w:r>
      <w:r w:rsidRPr="0008704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r w:rsidRPr="0008704A">
        <w:rPr>
          <w:rFonts w:ascii="Times New Roman" w:hAnsi="Times New Roman" w:cs="Times New Roman"/>
          <w:color w:val="4D4D4D"/>
          <w:sz w:val="28"/>
          <w:szCs w:val="28"/>
        </w:rPr>
        <w:t>. В ст. 19</w:t>
      </w:r>
      <w:r w:rsidR="005D6488" w:rsidRPr="0008704A">
        <w:rPr>
          <w:rFonts w:ascii="Times New Roman" w:hAnsi="Times New Roman" w:cs="Times New Roman"/>
          <w:color w:val="4D4D4D"/>
          <w:sz w:val="28"/>
          <w:szCs w:val="28"/>
        </w:rPr>
        <w:t xml:space="preserve"> отражены основные направления </w:t>
      </w:r>
      <w:r w:rsidR="005D6488" w:rsidRPr="007E6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области сохранения и укрепления традиционных ценносте</w:t>
      </w:r>
      <w:r w:rsidR="00BF5D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й</w:t>
      </w:r>
      <w:r w:rsidRPr="0008704A">
        <w:rPr>
          <w:rFonts w:ascii="Times New Roman" w:hAnsi="Times New Roman" w:cs="Times New Roman"/>
          <w:color w:val="4D4D4D"/>
          <w:sz w:val="28"/>
          <w:szCs w:val="28"/>
        </w:rPr>
        <w:t>, среди которых:</w:t>
      </w:r>
    </w:p>
    <w:p w14:paraId="3FBF1034" w14:textId="42432E68" w:rsidR="007E6C41" w:rsidRPr="007E6C41" w:rsidRDefault="005D6488" w:rsidP="0008704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870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r w:rsidR="007E6C41" w:rsidRPr="007E6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д) совершенствование форм и методов воспитания и образования детей и молодежи в соответствии с целями государственной политики по сохранению и укреплению традиционных ценностей;</w:t>
      </w:r>
    </w:p>
    <w:p w14:paraId="1FDD8178" w14:textId="0D8D2F8A" w:rsidR="007E6C41" w:rsidRPr="007E6C41" w:rsidRDefault="007E6C41" w:rsidP="0008704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E6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е) повышение эффективности деятельности научных, образовательных, просветительских организаций и организаций культуры по защите исторической правды, сохранению исторической памяти, противодействию фальсификации истории</w:t>
      </w:r>
      <w:r w:rsidR="005D6488" w:rsidRPr="000870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…»</w:t>
      </w:r>
      <w:r w:rsidR="00BF5D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BF5DA0" w:rsidRPr="0008704A">
        <w:rPr>
          <w:rFonts w:ascii="Times New Roman" w:hAnsi="Times New Roman" w:cs="Times New Roman"/>
          <w:color w:val="4D4D4D"/>
          <w:sz w:val="28"/>
          <w:szCs w:val="28"/>
        </w:rPr>
        <w:t>[</w:t>
      </w:r>
      <w:r w:rsidR="00BF5DA0">
        <w:rPr>
          <w:rFonts w:ascii="Times New Roman" w:hAnsi="Times New Roman" w:cs="Times New Roman"/>
          <w:color w:val="4D4D4D"/>
          <w:sz w:val="28"/>
          <w:szCs w:val="28"/>
        </w:rPr>
        <w:t>5</w:t>
      </w:r>
      <w:r w:rsidR="00BF5DA0" w:rsidRPr="0008704A">
        <w:rPr>
          <w:rFonts w:ascii="Times New Roman" w:hAnsi="Times New Roman" w:cs="Times New Roman"/>
          <w:color w:val="4D4D4D"/>
          <w:sz w:val="28"/>
          <w:szCs w:val="28"/>
        </w:rPr>
        <w:t>].</w:t>
      </w:r>
    </w:p>
    <w:p w14:paraId="0C24942F" w14:textId="4B957320" w:rsidR="005D6488" w:rsidRPr="0008704A" w:rsidRDefault="005D6488" w:rsidP="00087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04A">
        <w:rPr>
          <w:rFonts w:ascii="Times New Roman" w:hAnsi="Times New Roman" w:cs="Times New Roman"/>
          <w:sz w:val="28"/>
          <w:szCs w:val="28"/>
        </w:rPr>
        <w:t>Данны</w:t>
      </w:r>
      <w:r w:rsidR="00525766" w:rsidRPr="0008704A">
        <w:rPr>
          <w:rFonts w:ascii="Times New Roman" w:hAnsi="Times New Roman" w:cs="Times New Roman"/>
          <w:sz w:val="28"/>
          <w:szCs w:val="28"/>
        </w:rPr>
        <w:t>е</w:t>
      </w:r>
      <w:r w:rsidRPr="0008704A">
        <w:rPr>
          <w:rFonts w:ascii="Times New Roman" w:hAnsi="Times New Roman" w:cs="Times New Roman"/>
          <w:sz w:val="28"/>
          <w:szCs w:val="28"/>
        </w:rPr>
        <w:t xml:space="preserve"> </w:t>
      </w:r>
      <w:r w:rsidR="00525766" w:rsidRPr="0008704A">
        <w:rPr>
          <w:rFonts w:ascii="Times New Roman" w:hAnsi="Times New Roman" w:cs="Times New Roman"/>
          <w:sz w:val="28"/>
          <w:szCs w:val="28"/>
        </w:rPr>
        <w:t>основополагающие нормативные документы</w:t>
      </w:r>
      <w:r w:rsidRPr="0008704A">
        <w:rPr>
          <w:rFonts w:ascii="Times New Roman" w:hAnsi="Times New Roman" w:cs="Times New Roman"/>
          <w:sz w:val="28"/>
          <w:szCs w:val="28"/>
        </w:rPr>
        <w:t xml:space="preserve"> конкретизирован</w:t>
      </w:r>
      <w:r w:rsidR="00525766" w:rsidRPr="0008704A">
        <w:rPr>
          <w:rFonts w:ascii="Times New Roman" w:hAnsi="Times New Roman" w:cs="Times New Roman"/>
          <w:sz w:val="28"/>
          <w:szCs w:val="28"/>
        </w:rPr>
        <w:t>ы</w:t>
      </w:r>
      <w:r w:rsidRPr="0008704A">
        <w:rPr>
          <w:rFonts w:ascii="Times New Roman" w:hAnsi="Times New Roman" w:cs="Times New Roman"/>
          <w:sz w:val="28"/>
          <w:szCs w:val="28"/>
        </w:rPr>
        <w:t xml:space="preserve"> в ведомственных рекомендациях и инструкциях, в том числе касающихся дополнительного образования, которое</w:t>
      </w:r>
      <w:r w:rsidR="00BF5DA0">
        <w:rPr>
          <w:rFonts w:ascii="Times New Roman" w:hAnsi="Times New Roman" w:cs="Times New Roman"/>
          <w:sz w:val="28"/>
          <w:szCs w:val="28"/>
        </w:rPr>
        <w:t>,</w:t>
      </w:r>
      <w:r w:rsidRPr="0008704A">
        <w:rPr>
          <w:rFonts w:ascii="Times New Roman" w:hAnsi="Times New Roman" w:cs="Times New Roman"/>
          <w:sz w:val="28"/>
          <w:szCs w:val="28"/>
        </w:rPr>
        <w:t xml:space="preserve"> как ни одно из иных образовательных учреждений, имеет возможность формировать (поддерживать) ценностную ориентацию, используя неурочные формы работы с молодежью, привлекая ее разнообразной деятельностью, соответствующей интересам и потребностям  обучающихся.</w:t>
      </w:r>
    </w:p>
    <w:p w14:paraId="2A577F89" w14:textId="036609D9" w:rsidR="007E6C41" w:rsidRPr="0008704A" w:rsidRDefault="00525766" w:rsidP="00087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04A">
        <w:rPr>
          <w:rFonts w:ascii="Times New Roman" w:hAnsi="Times New Roman" w:cs="Times New Roman"/>
          <w:sz w:val="28"/>
          <w:szCs w:val="28"/>
        </w:rPr>
        <w:t xml:space="preserve">Возможности дополнительного образования можно продемонстрировать на </w:t>
      </w:r>
      <w:r w:rsidR="008E1250" w:rsidRPr="0008704A">
        <w:rPr>
          <w:rFonts w:ascii="Times New Roman" w:hAnsi="Times New Roman" w:cs="Times New Roman"/>
          <w:sz w:val="28"/>
          <w:szCs w:val="28"/>
        </w:rPr>
        <w:t xml:space="preserve">примере </w:t>
      </w:r>
      <w:r w:rsidR="00BF5DA0">
        <w:rPr>
          <w:rFonts w:ascii="Times New Roman" w:hAnsi="Times New Roman" w:cs="Times New Roman"/>
          <w:sz w:val="28"/>
          <w:szCs w:val="28"/>
        </w:rPr>
        <w:t>работы</w:t>
      </w:r>
      <w:r w:rsidRPr="0008704A">
        <w:rPr>
          <w:rFonts w:ascii="Times New Roman" w:hAnsi="Times New Roman" w:cs="Times New Roman"/>
          <w:sz w:val="28"/>
          <w:szCs w:val="28"/>
        </w:rPr>
        <w:t xml:space="preserve"> клуба по месту жительства «Ритм» </w:t>
      </w:r>
      <w:r w:rsidR="008E1250" w:rsidRPr="0008704A">
        <w:rPr>
          <w:rFonts w:ascii="Times New Roman" w:hAnsi="Times New Roman" w:cs="Times New Roman"/>
          <w:sz w:val="28"/>
          <w:szCs w:val="28"/>
        </w:rPr>
        <w:t xml:space="preserve">Железнодорожного района </w:t>
      </w:r>
      <w:r w:rsidRPr="0008704A">
        <w:rPr>
          <w:rFonts w:ascii="Times New Roman" w:hAnsi="Times New Roman" w:cs="Times New Roman"/>
          <w:sz w:val="28"/>
          <w:szCs w:val="28"/>
        </w:rPr>
        <w:t>города Екатеринбурга</w:t>
      </w:r>
      <w:r w:rsidR="008E1250" w:rsidRPr="0008704A">
        <w:rPr>
          <w:rFonts w:ascii="Times New Roman" w:hAnsi="Times New Roman" w:cs="Times New Roman"/>
          <w:sz w:val="28"/>
          <w:szCs w:val="28"/>
        </w:rPr>
        <w:t xml:space="preserve"> (руководитель Глазова Н.М.)</w:t>
      </w:r>
      <w:r w:rsidRPr="0008704A">
        <w:rPr>
          <w:rFonts w:ascii="Times New Roman" w:hAnsi="Times New Roman" w:cs="Times New Roman"/>
          <w:sz w:val="28"/>
          <w:szCs w:val="28"/>
        </w:rPr>
        <w:t>, деятельность которого включает в себя как военно-патриотическое воспитание, так и гражданско-патриотическое.</w:t>
      </w:r>
    </w:p>
    <w:p w14:paraId="1F04249A" w14:textId="166BBF9F" w:rsidR="00525766" w:rsidRPr="0008704A" w:rsidRDefault="00525766" w:rsidP="00087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04A">
        <w:rPr>
          <w:rFonts w:ascii="Times New Roman" w:hAnsi="Times New Roman" w:cs="Times New Roman"/>
          <w:sz w:val="28"/>
          <w:szCs w:val="28"/>
        </w:rPr>
        <w:t xml:space="preserve">Первое содержит </w:t>
      </w:r>
      <w:r w:rsidR="008E1250" w:rsidRPr="0008704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08704A">
        <w:rPr>
          <w:rFonts w:ascii="Times New Roman" w:hAnsi="Times New Roman" w:cs="Times New Roman"/>
          <w:sz w:val="28"/>
          <w:szCs w:val="28"/>
        </w:rPr>
        <w:t>элементы:</w:t>
      </w:r>
    </w:p>
    <w:p w14:paraId="76C4B730" w14:textId="5CCDCEFA" w:rsidR="00525766" w:rsidRPr="0008704A" w:rsidRDefault="00525766" w:rsidP="00087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04A">
        <w:rPr>
          <w:rFonts w:ascii="Times New Roman" w:hAnsi="Times New Roman" w:cs="Times New Roman"/>
          <w:sz w:val="28"/>
          <w:szCs w:val="28"/>
        </w:rPr>
        <w:t>- теоретическое изучения героических страниц исторического наследия России;</w:t>
      </w:r>
    </w:p>
    <w:p w14:paraId="5E8A2C0D" w14:textId="1D3E5270" w:rsidR="00525766" w:rsidRPr="0008704A" w:rsidRDefault="00525766" w:rsidP="00087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04A">
        <w:rPr>
          <w:rFonts w:ascii="Times New Roman" w:hAnsi="Times New Roman" w:cs="Times New Roman"/>
          <w:sz w:val="28"/>
          <w:szCs w:val="28"/>
        </w:rPr>
        <w:t>-</w:t>
      </w:r>
      <w:r w:rsidR="005030B7">
        <w:rPr>
          <w:rFonts w:ascii="Times New Roman" w:hAnsi="Times New Roman" w:cs="Times New Roman"/>
          <w:sz w:val="28"/>
          <w:szCs w:val="28"/>
        </w:rPr>
        <w:t xml:space="preserve"> </w:t>
      </w:r>
      <w:r w:rsidRPr="0008704A">
        <w:rPr>
          <w:rFonts w:ascii="Times New Roman" w:hAnsi="Times New Roman" w:cs="Times New Roman"/>
          <w:sz w:val="28"/>
          <w:szCs w:val="28"/>
        </w:rPr>
        <w:t>знание основ воинской службы, наградн</w:t>
      </w:r>
      <w:r w:rsidR="005030B7">
        <w:rPr>
          <w:rFonts w:ascii="Times New Roman" w:hAnsi="Times New Roman" w:cs="Times New Roman"/>
          <w:sz w:val="28"/>
          <w:szCs w:val="28"/>
        </w:rPr>
        <w:t>ой</w:t>
      </w:r>
      <w:r w:rsidRPr="0008704A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5030B7">
        <w:rPr>
          <w:rFonts w:ascii="Times New Roman" w:hAnsi="Times New Roman" w:cs="Times New Roman"/>
          <w:sz w:val="28"/>
          <w:szCs w:val="28"/>
        </w:rPr>
        <w:t>ы</w:t>
      </w:r>
      <w:r w:rsidRPr="0008704A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14:paraId="65033A24" w14:textId="02018E28" w:rsidR="008E1250" w:rsidRPr="0008704A" w:rsidRDefault="00525766" w:rsidP="00087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04A">
        <w:rPr>
          <w:rFonts w:ascii="Times New Roman" w:hAnsi="Times New Roman" w:cs="Times New Roman"/>
          <w:sz w:val="28"/>
          <w:szCs w:val="28"/>
        </w:rPr>
        <w:t>Практическая часть предусматривает: отработку навыков воинского устава</w:t>
      </w:r>
      <w:r w:rsidR="008E1250" w:rsidRPr="0008704A">
        <w:rPr>
          <w:rFonts w:ascii="Times New Roman" w:hAnsi="Times New Roman" w:cs="Times New Roman"/>
          <w:sz w:val="28"/>
          <w:szCs w:val="28"/>
        </w:rPr>
        <w:t>, умение пользоваться химзащитой, строевой ход, строев</w:t>
      </w:r>
      <w:r w:rsidR="005030B7">
        <w:rPr>
          <w:rFonts w:ascii="Times New Roman" w:hAnsi="Times New Roman" w:cs="Times New Roman"/>
          <w:sz w:val="28"/>
          <w:szCs w:val="28"/>
        </w:rPr>
        <w:t>ую</w:t>
      </w:r>
      <w:r w:rsidR="008E1250" w:rsidRPr="0008704A">
        <w:rPr>
          <w:rFonts w:ascii="Times New Roman" w:hAnsi="Times New Roman" w:cs="Times New Roman"/>
          <w:sz w:val="28"/>
          <w:szCs w:val="28"/>
        </w:rPr>
        <w:t xml:space="preserve"> и военн</w:t>
      </w:r>
      <w:r w:rsidR="005030B7">
        <w:rPr>
          <w:rFonts w:ascii="Times New Roman" w:hAnsi="Times New Roman" w:cs="Times New Roman"/>
          <w:sz w:val="28"/>
          <w:szCs w:val="28"/>
        </w:rPr>
        <w:t xml:space="preserve">ую </w:t>
      </w:r>
      <w:r w:rsidR="008E1250" w:rsidRPr="0008704A">
        <w:rPr>
          <w:rFonts w:ascii="Times New Roman" w:hAnsi="Times New Roman" w:cs="Times New Roman"/>
          <w:sz w:val="28"/>
          <w:szCs w:val="28"/>
        </w:rPr>
        <w:t>песн</w:t>
      </w:r>
      <w:r w:rsidR="005030B7">
        <w:rPr>
          <w:rFonts w:ascii="Times New Roman" w:hAnsi="Times New Roman" w:cs="Times New Roman"/>
          <w:sz w:val="28"/>
          <w:szCs w:val="28"/>
        </w:rPr>
        <w:t>ю</w:t>
      </w:r>
      <w:r w:rsidR="008E1250" w:rsidRPr="0008704A">
        <w:rPr>
          <w:rFonts w:ascii="Times New Roman" w:hAnsi="Times New Roman" w:cs="Times New Roman"/>
          <w:sz w:val="28"/>
          <w:szCs w:val="28"/>
        </w:rPr>
        <w:t>, сборк</w:t>
      </w:r>
      <w:r w:rsidR="005030B7">
        <w:rPr>
          <w:rFonts w:ascii="Times New Roman" w:hAnsi="Times New Roman" w:cs="Times New Roman"/>
          <w:sz w:val="28"/>
          <w:szCs w:val="28"/>
        </w:rPr>
        <w:t>у</w:t>
      </w:r>
      <w:r w:rsidR="008E1250" w:rsidRPr="0008704A">
        <w:rPr>
          <w:rFonts w:ascii="Times New Roman" w:hAnsi="Times New Roman" w:cs="Times New Roman"/>
          <w:sz w:val="28"/>
          <w:szCs w:val="28"/>
        </w:rPr>
        <w:t>-разборк</w:t>
      </w:r>
      <w:r w:rsidR="005030B7">
        <w:rPr>
          <w:rFonts w:ascii="Times New Roman" w:hAnsi="Times New Roman" w:cs="Times New Roman"/>
          <w:sz w:val="28"/>
          <w:szCs w:val="28"/>
        </w:rPr>
        <w:t>у</w:t>
      </w:r>
      <w:r w:rsidR="008E1250" w:rsidRPr="0008704A">
        <w:rPr>
          <w:rFonts w:ascii="Times New Roman" w:hAnsi="Times New Roman" w:cs="Times New Roman"/>
          <w:sz w:val="28"/>
          <w:szCs w:val="28"/>
        </w:rPr>
        <w:t xml:space="preserve"> автоматов, метание учебной гранаты.</w:t>
      </w:r>
    </w:p>
    <w:p w14:paraId="17EB083A" w14:textId="10B746F6" w:rsidR="00525766" w:rsidRPr="0008704A" w:rsidRDefault="008E1250" w:rsidP="00087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04A">
        <w:rPr>
          <w:rFonts w:ascii="Times New Roman" w:hAnsi="Times New Roman" w:cs="Times New Roman"/>
          <w:sz w:val="28"/>
          <w:szCs w:val="28"/>
        </w:rPr>
        <w:lastRenderedPageBreak/>
        <w:t>Спортивная составляющая предполагает популяризацию здорового образа жизни и физической культуры.</w:t>
      </w:r>
    </w:p>
    <w:p w14:paraId="6EC92B6C" w14:textId="622A0836" w:rsidR="00905328" w:rsidRPr="0008704A" w:rsidRDefault="00905328" w:rsidP="00087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04A">
        <w:rPr>
          <w:rFonts w:ascii="Times New Roman" w:hAnsi="Times New Roman" w:cs="Times New Roman"/>
          <w:sz w:val="28"/>
          <w:szCs w:val="28"/>
        </w:rPr>
        <w:t>Отлично зарекомендовали себя ставшие традиционными проводимые воспитанниками клуба мероприятия «Зарница», «Есть такая профессия – Родину защищать</w:t>
      </w:r>
      <w:r w:rsidR="005030B7">
        <w:rPr>
          <w:rFonts w:ascii="Times New Roman" w:hAnsi="Times New Roman" w:cs="Times New Roman"/>
          <w:sz w:val="28"/>
          <w:szCs w:val="28"/>
        </w:rPr>
        <w:t>!</w:t>
      </w:r>
      <w:r w:rsidRPr="0008704A">
        <w:rPr>
          <w:rFonts w:ascii="Times New Roman" w:hAnsi="Times New Roman" w:cs="Times New Roman"/>
          <w:sz w:val="28"/>
          <w:szCs w:val="28"/>
        </w:rPr>
        <w:t>», «Служить России суждено тебе и мне», военно-патриотический палаточный лагерь в летний оздоровительный сезон.</w:t>
      </w:r>
    </w:p>
    <w:p w14:paraId="2AB42A77" w14:textId="1C92193E" w:rsidR="00525766" w:rsidRPr="0008704A" w:rsidRDefault="008E1250" w:rsidP="00087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04A">
        <w:rPr>
          <w:rFonts w:ascii="Times New Roman" w:hAnsi="Times New Roman" w:cs="Times New Roman"/>
          <w:sz w:val="28"/>
          <w:szCs w:val="28"/>
        </w:rPr>
        <w:t>Второе – гражданско-патриотическое воспитание предполагает:</w:t>
      </w:r>
    </w:p>
    <w:p w14:paraId="2290735E" w14:textId="7879C2EA" w:rsidR="008E1250" w:rsidRPr="0008704A" w:rsidRDefault="008E1250" w:rsidP="00087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04A">
        <w:rPr>
          <w:rFonts w:ascii="Times New Roman" w:hAnsi="Times New Roman" w:cs="Times New Roman"/>
          <w:sz w:val="28"/>
          <w:szCs w:val="28"/>
        </w:rPr>
        <w:t>- социальную адаптацию детей и подростков в ценностно-ориентированную систему страны проживания посредством:</w:t>
      </w:r>
    </w:p>
    <w:p w14:paraId="2BDF1E3D" w14:textId="72378DD4" w:rsidR="008E1250" w:rsidRPr="0008704A" w:rsidRDefault="008E1250" w:rsidP="00087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04A">
        <w:rPr>
          <w:rFonts w:ascii="Times New Roman" w:hAnsi="Times New Roman" w:cs="Times New Roman"/>
          <w:sz w:val="28"/>
          <w:szCs w:val="28"/>
        </w:rPr>
        <w:t xml:space="preserve">- вовлечения в </w:t>
      </w:r>
      <w:proofErr w:type="spellStart"/>
      <w:r w:rsidRPr="0008704A">
        <w:rPr>
          <w:rFonts w:ascii="Times New Roman" w:hAnsi="Times New Roman" w:cs="Times New Roman"/>
          <w:sz w:val="28"/>
          <w:szCs w:val="28"/>
        </w:rPr>
        <w:t>рукотворческую</w:t>
      </w:r>
      <w:proofErr w:type="spellEnd"/>
      <w:r w:rsidRPr="0008704A">
        <w:rPr>
          <w:rFonts w:ascii="Times New Roman" w:hAnsi="Times New Roman" w:cs="Times New Roman"/>
          <w:sz w:val="28"/>
          <w:szCs w:val="28"/>
        </w:rPr>
        <w:t xml:space="preserve"> деятельность (педагог Устьянцева Г.А.); </w:t>
      </w:r>
    </w:p>
    <w:p w14:paraId="460F4D88" w14:textId="0189DCFB" w:rsidR="007E6C41" w:rsidRPr="0008704A" w:rsidRDefault="008E1250" w:rsidP="00087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04A">
        <w:rPr>
          <w:rFonts w:ascii="Times New Roman" w:hAnsi="Times New Roman" w:cs="Times New Roman"/>
          <w:sz w:val="28"/>
          <w:szCs w:val="28"/>
        </w:rPr>
        <w:t xml:space="preserve">- подготовку подростков к сдаче экзаменов по обществознанию, которая включает </w:t>
      </w:r>
      <w:r w:rsidR="00B26562" w:rsidRPr="0008704A">
        <w:rPr>
          <w:rFonts w:ascii="Times New Roman" w:hAnsi="Times New Roman" w:cs="Times New Roman"/>
          <w:sz w:val="28"/>
          <w:szCs w:val="28"/>
        </w:rPr>
        <w:t>политическую, социальную, экономическую, духовную сферу, что необходимо для получения гражданства Российской Федерации и осознания себя полноценным ее гражданином не только с правами, но и с обязанностями, указанными в главе Конституции Российской Федерации.</w:t>
      </w:r>
    </w:p>
    <w:p w14:paraId="2058F5AE" w14:textId="6B262E07" w:rsidR="00DF3220" w:rsidRPr="0008704A" w:rsidRDefault="00905328" w:rsidP="00087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04A">
        <w:rPr>
          <w:rFonts w:ascii="Times New Roman" w:hAnsi="Times New Roman" w:cs="Times New Roman"/>
          <w:sz w:val="28"/>
          <w:szCs w:val="28"/>
        </w:rPr>
        <w:t xml:space="preserve">Следует отметить, что данная работы проводится клубам в партнерских отношениях с войсковой частью, учреждениями МЧС, </w:t>
      </w:r>
      <w:proofErr w:type="spellStart"/>
      <w:r w:rsidRPr="0008704A">
        <w:rPr>
          <w:rFonts w:ascii="Times New Roman" w:hAnsi="Times New Roman" w:cs="Times New Roman"/>
          <w:sz w:val="28"/>
          <w:szCs w:val="28"/>
        </w:rPr>
        <w:t>казаческим</w:t>
      </w:r>
      <w:proofErr w:type="spellEnd"/>
      <w:r w:rsidRPr="0008704A">
        <w:rPr>
          <w:rFonts w:ascii="Times New Roman" w:hAnsi="Times New Roman" w:cs="Times New Roman"/>
          <w:sz w:val="28"/>
          <w:szCs w:val="28"/>
        </w:rPr>
        <w:t xml:space="preserve"> сообществом, школами Железнодорожного района города Екатеринбурга.</w:t>
      </w:r>
    </w:p>
    <w:p w14:paraId="15B2880A" w14:textId="5BD14345" w:rsidR="002A4953" w:rsidRPr="0008704A" w:rsidRDefault="00912DD7" w:rsidP="00087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04A">
        <w:rPr>
          <w:rFonts w:ascii="Times New Roman" w:hAnsi="Times New Roman" w:cs="Times New Roman"/>
          <w:sz w:val="28"/>
          <w:szCs w:val="28"/>
        </w:rPr>
        <w:t>Педагоги клуба исходят из того, что служить Отечеству понятие широкое и разноплановое, включающее в себя и воинский долг, и благотворительность бизнеса и обществ</w:t>
      </w:r>
      <w:r w:rsidR="005030B7">
        <w:rPr>
          <w:rFonts w:ascii="Times New Roman" w:hAnsi="Times New Roman" w:cs="Times New Roman"/>
          <w:sz w:val="28"/>
          <w:szCs w:val="28"/>
        </w:rPr>
        <w:t>а</w:t>
      </w:r>
      <w:r w:rsidRPr="0008704A">
        <w:rPr>
          <w:rFonts w:ascii="Times New Roman" w:hAnsi="Times New Roman" w:cs="Times New Roman"/>
          <w:sz w:val="28"/>
          <w:szCs w:val="28"/>
        </w:rPr>
        <w:t>, и профессиональные династии педагогов, рабочих, военных и т.д., и духовное служение</w:t>
      </w:r>
      <w:r w:rsidR="005030B7">
        <w:rPr>
          <w:rFonts w:ascii="Times New Roman" w:hAnsi="Times New Roman" w:cs="Times New Roman"/>
          <w:sz w:val="28"/>
          <w:szCs w:val="28"/>
        </w:rPr>
        <w:t>,</w:t>
      </w:r>
      <w:r w:rsidRPr="0008704A">
        <w:rPr>
          <w:rFonts w:ascii="Times New Roman" w:hAnsi="Times New Roman" w:cs="Times New Roman"/>
          <w:sz w:val="28"/>
          <w:szCs w:val="28"/>
        </w:rPr>
        <w:t xml:space="preserve"> оказание помощи и поддержке нуждающимся.</w:t>
      </w:r>
    </w:p>
    <w:p w14:paraId="2D3B0C5E" w14:textId="30D86449" w:rsidR="0008704A" w:rsidRPr="0008704A" w:rsidRDefault="00912DD7" w:rsidP="000870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8704A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5030B7">
        <w:rPr>
          <w:rFonts w:ascii="Times New Roman" w:hAnsi="Times New Roman" w:cs="Times New Roman"/>
          <w:sz w:val="28"/>
          <w:szCs w:val="28"/>
        </w:rPr>
        <w:t>молодежь</w:t>
      </w:r>
      <w:r w:rsidRPr="0008704A">
        <w:rPr>
          <w:rFonts w:ascii="Times New Roman" w:hAnsi="Times New Roman" w:cs="Times New Roman"/>
          <w:sz w:val="28"/>
          <w:szCs w:val="28"/>
        </w:rPr>
        <w:t xml:space="preserve"> получил</w:t>
      </w:r>
      <w:r w:rsidR="005030B7">
        <w:rPr>
          <w:rFonts w:ascii="Times New Roman" w:hAnsi="Times New Roman" w:cs="Times New Roman"/>
          <w:sz w:val="28"/>
          <w:szCs w:val="28"/>
        </w:rPr>
        <w:t>а</w:t>
      </w:r>
      <w:r w:rsidRPr="0008704A">
        <w:rPr>
          <w:rFonts w:ascii="Times New Roman" w:hAnsi="Times New Roman" w:cs="Times New Roman"/>
          <w:sz w:val="28"/>
          <w:szCs w:val="28"/>
        </w:rPr>
        <w:t xml:space="preserve"> большие возможности реализовать себя как самостоятельную личность в различных областях жизни, и в то же время</w:t>
      </w:r>
      <w:r w:rsidRPr="000870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возросла ответственность за свою судьбу и судьбу других людей. В этих условиях патриотическое воспитание является исключительно важной частью воспитания подрастающего поколения. </w:t>
      </w:r>
      <w:r w:rsidR="0008704A" w:rsidRPr="000870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Следует отметить, что от воспитания сегодняшнего поколения молодежи, многонациональной и </w:t>
      </w:r>
      <w:r w:rsidR="0008704A" w:rsidRPr="000870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разно конфессиональной</w:t>
      </w:r>
      <w:r w:rsidR="0008704A" w:rsidRPr="000870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08704A" w:rsidRPr="000870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информационно технологичной</w:t>
      </w:r>
      <w:r w:rsidR="0008704A" w:rsidRPr="000870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зависит будущее нашего государства и качество условий проживания в нем.</w:t>
      </w:r>
    </w:p>
    <w:p w14:paraId="303A2DF0" w14:textId="4B91238A" w:rsidR="00746ECF" w:rsidRDefault="00746ECF" w:rsidP="00865F62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</w:p>
    <w:p w14:paraId="1B8E648F" w14:textId="05FC93D2" w:rsidR="00746ECF" w:rsidRDefault="0008704A" w:rsidP="00865F62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>Литература</w:t>
      </w:r>
    </w:p>
    <w:p w14:paraId="45BF8487" w14:textId="788C1C42" w:rsidR="0008704A" w:rsidRPr="0008704A" w:rsidRDefault="0008704A" w:rsidP="005030B7">
      <w:pPr>
        <w:pStyle w:val="a6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08704A">
        <w:rPr>
          <w:rFonts w:ascii="Times New Roman" w:hAnsi="Times New Roman" w:cs="Times New Roman"/>
          <w:sz w:val="28"/>
          <w:szCs w:val="28"/>
        </w:rPr>
        <w:t>Савельев</w:t>
      </w:r>
      <w:r>
        <w:rPr>
          <w:rFonts w:ascii="Times New Roman" w:hAnsi="Times New Roman" w:cs="Times New Roman"/>
          <w:sz w:val="28"/>
          <w:szCs w:val="28"/>
        </w:rPr>
        <w:t xml:space="preserve"> С.В.</w:t>
      </w:r>
      <w:r w:rsidRPr="0008704A">
        <w:rPr>
          <w:rFonts w:ascii="Times New Roman" w:hAnsi="Times New Roman" w:cs="Times New Roman"/>
          <w:sz w:val="28"/>
          <w:szCs w:val="28"/>
        </w:rPr>
        <w:t xml:space="preserve"> Церебральный </w:t>
      </w:r>
      <w:proofErr w:type="spellStart"/>
      <w:r w:rsidRPr="0008704A">
        <w:rPr>
          <w:rFonts w:ascii="Times New Roman" w:hAnsi="Times New Roman" w:cs="Times New Roman"/>
          <w:sz w:val="28"/>
          <w:szCs w:val="28"/>
        </w:rPr>
        <w:t>сортинг</w:t>
      </w:r>
      <w:proofErr w:type="spellEnd"/>
      <w:r w:rsidR="00BF5DA0">
        <w:rPr>
          <w:rFonts w:ascii="Times New Roman" w:hAnsi="Times New Roman" w:cs="Times New Roman"/>
          <w:sz w:val="28"/>
          <w:szCs w:val="28"/>
        </w:rPr>
        <w:t xml:space="preserve"> </w:t>
      </w:r>
      <w:r w:rsidRPr="0008704A">
        <w:rPr>
          <w:rFonts w:ascii="Times New Roman" w:hAnsi="Times New Roman" w:cs="Times New Roman"/>
          <w:sz w:val="28"/>
          <w:szCs w:val="28"/>
        </w:rPr>
        <w:t>—</w:t>
      </w:r>
      <w:r w:rsidR="00BF5DA0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tooltip="Москва" w:history="1">
        <w:r w:rsidRPr="0008704A">
          <w:rPr>
            <w:rFonts w:ascii="Times New Roman" w:hAnsi="Times New Roman" w:cs="Times New Roman"/>
            <w:sz w:val="28"/>
            <w:szCs w:val="28"/>
          </w:rPr>
          <w:t>М</w:t>
        </w:r>
      </w:hyperlink>
      <w:r w:rsidRPr="0008704A">
        <w:rPr>
          <w:rFonts w:ascii="Times New Roman" w:hAnsi="Times New Roman" w:cs="Times New Roman"/>
          <w:sz w:val="28"/>
          <w:szCs w:val="28"/>
        </w:rPr>
        <w:t>.: Веди, 2016. — 232 с. </w:t>
      </w:r>
    </w:p>
    <w:p w14:paraId="67097CC2" w14:textId="65F18A5B" w:rsidR="00746ECF" w:rsidRPr="00BF5DA0" w:rsidRDefault="00BF5DA0" w:rsidP="005030B7">
      <w:pPr>
        <w:pStyle w:val="a6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BF5DA0">
        <w:rPr>
          <w:rFonts w:ascii="Times New Roman" w:hAnsi="Times New Roman" w:cs="Times New Roman"/>
          <w:sz w:val="28"/>
          <w:szCs w:val="28"/>
        </w:rPr>
        <w:t xml:space="preserve">Сотникова, Е. В. Пути и стратегии укрепления традиционных духовных ценностей у молодёжи / Е. В. Сотникова. — </w:t>
      </w:r>
      <w:proofErr w:type="gramStart"/>
      <w:r w:rsidRPr="00BF5DA0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F5DA0">
        <w:rPr>
          <w:rFonts w:ascii="Times New Roman" w:hAnsi="Times New Roman" w:cs="Times New Roman"/>
          <w:sz w:val="28"/>
          <w:szCs w:val="28"/>
        </w:rPr>
        <w:t xml:space="preserve"> непосредственный // Молодой ученый. — 2021. — № 34 (376). — С. 72-75. — URL: https://moluch.ru/archive/376/83675/ (дата обращения: 20.0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F5DA0">
        <w:rPr>
          <w:rFonts w:ascii="Times New Roman" w:hAnsi="Times New Roman" w:cs="Times New Roman"/>
          <w:sz w:val="28"/>
          <w:szCs w:val="28"/>
        </w:rPr>
        <w:t>.2023)</w:t>
      </w:r>
    </w:p>
    <w:p w14:paraId="1FCF90C7" w14:textId="6AA76733" w:rsidR="00746ECF" w:rsidRPr="00BF5DA0" w:rsidRDefault="00BF5DA0" w:rsidP="005030B7">
      <w:pPr>
        <w:pStyle w:val="a6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0870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Конституция Российской Федерации [Электронный ресурс] : принята всенародным голосование 12 декабря 1993 года. : (с учетом поправок, внесенных Законами Российской Федерации о поправках к Конституции Российской Федерации от 30.12.2008 N 6-ФКЗ, от 30.12.2008 N 7-ФКЗ, от 05.02.2014 N 2-ФКЗ, от 21.07.2014 N 11-ФКЗ30 декабря 2008 № 6-ФКЗ и № 8 – ФКЗ) // СПС «Консультант плюс». – </w:t>
      </w:r>
      <w:r w:rsidRPr="00BF5DA0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7" w:history="1">
        <w:r w:rsidRPr="00A036F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http://www.consultant.ru</w:t>
        </w:r>
      </w:hyperlink>
    </w:p>
    <w:p w14:paraId="50591917" w14:textId="34B3B8E4" w:rsidR="00BF5DA0" w:rsidRPr="00BF5DA0" w:rsidRDefault="00BF5DA0" w:rsidP="005030B7">
      <w:pPr>
        <w:pStyle w:val="a6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08704A">
        <w:rPr>
          <w:rFonts w:ascii="Times New Roman" w:hAnsi="Times New Roman" w:cs="Times New Roman"/>
          <w:sz w:val="28"/>
          <w:szCs w:val="28"/>
        </w:rPr>
        <w:lastRenderedPageBreak/>
        <w:t>Указ Президента РФ от 02.07.2021 N 400 «О Стратегии национальной безопасности Российской Федерации».</w:t>
      </w:r>
      <w:r w:rsidRPr="00BF5DA0">
        <w:rPr>
          <w:rFonts w:ascii="Times New Roman" w:hAnsi="Times New Roman" w:cs="Times New Roman"/>
          <w:sz w:val="28"/>
          <w:szCs w:val="28"/>
        </w:rPr>
        <w:t xml:space="preserve"> — URL: </w:t>
      </w:r>
      <w:hyperlink r:id="rId8" w:history="1">
        <w:r w:rsidRPr="0008704A">
          <w:rPr>
            <w:rFonts w:ascii="Times New Roman" w:hAnsi="Times New Roman" w:cs="Times New Roman"/>
            <w:sz w:val="28"/>
            <w:szCs w:val="28"/>
          </w:rPr>
          <w:t>https://www.consultant.ru/document/cons_doc_LAW_389271/49e275533c7512b66bfcaa9bd9eef6d046da8060/</w:t>
        </w:r>
      </w:hyperlink>
    </w:p>
    <w:p w14:paraId="734ED975" w14:textId="217E2021" w:rsidR="00746ECF" w:rsidRPr="00BF5DA0" w:rsidRDefault="00BF5DA0" w:rsidP="005030B7">
      <w:pPr>
        <w:pStyle w:val="a6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08704A">
        <w:rPr>
          <w:rFonts w:ascii="Times New Roman" w:hAnsi="Times New Roman" w:cs="Times New Roman"/>
          <w:color w:val="4D4D4D"/>
          <w:sz w:val="28"/>
          <w:szCs w:val="28"/>
        </w:rPr>
        <w:t>Указ Президента РФ от 9 ноября 2022 г. № 809 «Об утверждении Основ государственной политики по сохранению и укреплению традиционных российских духовно-нравственных ценностей»</w:t>
      </w:r>
      <w:r>
        <w:rPr>
          <w:rFonts w:ascii="Times New Roman" w:hAnsi="Times New Roman" w:cs="Times New Roman"/>
          <w:color w:val="4D4D4D"/>
          <w:sz w:val="28"/>
          <w:szCs w:val="28"/>
        </w:rPr>
        <w:t xml:space="preserve">. </w:t>
      </w:r>
      <w:r w:rsidRPr="00BF5DA0">
        <w:rPr>
          <w:rFonts w:ascii="Times New Roman" w:hAnsi="Times New Roman" w:cs="Times New Roman"/>
          <w:sz w:val="28"/>
          <w:szCs w:val="28"/>
        </w:rPr>
        <w:t xml:space="preserve">— URL: </w:t>
      </w:r>
      <w:r w:rsidRPr="0008704A">
        <w:rPr>
          <w:rFonts w:ascii="Times New Roman" w:hAnsi="Times New Roman" w:cs="Times New Roman"/>
          <w:color w:val="4D4D4D"/>
          <w:sz w:val="28"/>
          <w:szCs w:val="28"/>
        </w:rPr>
        <w:t xml:space="preserve"> </w:t>
      </w:r>
      <w:hyperlink r:id="rId9" w:history="1">
        <w:r w:rsidRPr="0008704A">
          <w:rPr>
            <w:rStyle w:val="a3"/>
            <w:rFonts w:ascii="Times New Roman" w:hAnsi="Times New Roman" w:cs="Times New Roman"/>
            <w:sz w:val="28"/>
            <w:szCs w:val="28"/>
          </w:rPr>
          <w:t>https://www.garant.ru/products/ipo/prime/doc/405579061/</w:t>
        </w:r>
      </w:hyperlink>
    </w:p>
    <w:sectPr w:rsidR="00746ECF" w:rsidRPr="00BF5DA0" w:rsidSect="007510B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C6416"/>
    <w:multiLevelType w:val="hybridMultilevel"/>
    <w:tmpl w:val="DE7E239A"/>
    <w:lvl w:ilvl="0" w:tplc="117E81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52C"/>
    <w:rsid w:val="0008229D"/>
    <w:rsid w:val="0008704A"/>
    <w:rsid w:val="001909F9"/>
    <w:rsid w:val="001C43BB"/>
    <w:rsid w:val="002A4953"/>
    <w:rsid w:val="005030B7"/>
    <w:rsid w:val="00525766"/>
    <w:rsid w:val="00544BC0"/>
    <w:rsid w:val="00551708"/>
    <w:rsid w:val="00576946"/>
    <w:rsid w:val="0059352C"/>
    <w:rsid w:val="005D6488"/>
    <w:rsid w:val="005F4CA1"/>
    <w:rsid w:val="00746ECF"/>
    <w:rsid w:val="007510B5"/>
    <w:rsid w:val="007E6C41"/>
    <w:rsid w:val="00865F62"/>
    <w:rsid w:val="008E1250"/>
    <w:rsid w:val="00905328"/>
    <w:rsid w:val="00912DD7"/>
    <w:rsid w:val="00962866"/>
    <w:rsid w:val="00B26562"/>
    <w:rsid w:val="00B87745"/>
    <w:rsid w:val="00BF5DA0"/>
    <w:rsid w:val="00D24292"/>
    <w:rsid w:val="00DF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6B935"/>
  <w15:chartTrackingRefBased/>
  <w15:docId w15:val="{8FAD949F-C4B2-4511-B909-7A970B78E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D6488"/>
  </w:style>
  <w:style w:type="paragraph" w:styleId="1">
    <w:name w:val="heading 1"/>
    <w:basedOn w:val="a"/>
    <w:link w:val="10"/>
    <w:uiPriority w:val="9"/>
    <w:qFormat/>
    <w:rsid w:val="002A49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6C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5F6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A49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Unresolved Mention"/>
    <w:basedOn w:val="a0"/>
    <w:uiPriority w:val="99"/>
    <w:semiHidden/>
    <w:unhideWhenUsed/>
    <w:rsid w:val="00544BC0"/>
    <w:rPr>
      <w:color w:val="605E5C"/>
      <w:shd w:val="clear" w:color="auto" w:fill="E1DFDD"/>
    </w:rPr>
  </w:style>
  <w:style w:type="paragraph" w:styleId="a5">
    <w:name w:val="Normal (Web)"/>
    <w:basedOn w:val="a"/>
    <w:uiPriority w:val="99"/>
    <w:semiHidden/>
    <w:unhideWhenUsed/>
    <w:rsid w:val="00544B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E6C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6">
    <w:name w:val="List Paragraph"/>
    <w:basedOn w:val="a"/>
    <w:uiPriority w:val="34"/>
    <w:qFormat/>
    <w:rsid w:val="00087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0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389271/49e275533c7512b66bfcaa9bd9eef6d046da8060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raditio.wiki/%D0%9C%D0%BE%D1%81%D0%BA%D0%B2%D0%B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raditio.wiki/%D0%94%D0%B5%D0%B3%D0%B5%D0%BD%D0%B5%D1%80%D0%B0%D1%8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arant.ru/products/ipo/prime/doc/40557906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4</Pages>
  <Words>1278</Words>
  <Characters>7286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Петухова</dc:creator>
  <cp:keywords/>
  <dc:description/>
  <cp:lastModifiedBy>Татьяна Петухова</cp:lastModifiedBy>
  <cp:revision>11</cp:revision>
  <dcterms:created xsi:type="dcterms:W3CDTF">2023-02-20T07:30:00Z</dcterms:created>
  <dcterms:modified xsi:type="dcterms:W3CDTF">2023-02-21T06:23:00Z</dcterms:modified>
</cp:coreProperties>
</file>