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DB" w:rsidRPr="00595DDB" w:rsidRDefault="00595DDB" w:rsidP="00595DDB">
      <w:pPr>
        <w:spacing w:after="0" w:line="360" w:lineRule="auto"/>
        <w:rPr>
          <w:rFonts w:ascii="Times New Roman" w:hAnsi="Times New Roman" w:cs="Times New Roman"/>
          <w:sz w:val="28"/>
        </w:rPr>
      </w:pPr>
      <w:r w:rsidRPr="00595DDB">
        <w:rPr>
          <w:rFonts w:ascii="Times New Roman" w:hAnsi="Times New Roman" w:cs="Times New Roman"/>
          <w:sz w:val="28"/>
        </w:rPr>
        <w:t>УДК 37</w:t>
      </w:r>
    </w:p>
    <w:p w:rsidR="00595DDB" w:rsidRDefault="00DF1ABA" w:rsidP="00595DDB">
      <w:pPr>
        <w:spacing w:after="0" w:line="36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Степанов Андрей Афанасьевич</w:t>
      </w:r>
    </w:p>
    <w:p w:rsidR="00047295" w:rsidRDefault="00595DDB" w:rsidP="00FF6F24">
      <w:pPr>
        <w:spacing w:after="0" w:line="36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учитель </w:t>
      </w:r>
      <w:r w:rsidR="00FF6F24">
        <w:rPr>
          <w:rFonts w:ascii="Times New Roman" w:hAnsi="Times New Roman" w:cs="Times New Roman"/>
          <w:sz w:val="28"/>
        </w:rPr>
        <w:t>физической культуры</w:t>
      </w:r>
    </w:p>
    <w:p w:rsidR="00FF6F24" w:rsidRPr="00836C8E" w:rsidRDefault="00FF6F24" w:rsidP="00FF6F24">
      <w:pPr>
        <w:spacing w:after="0" w:line="36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МБОУ Ары-</w:t>
      </w:r>
      <w:proofErr w:type="spellStart"/>
      <w:r>
        <w:rPr>
          <w:rFonts w:ascii="Times New Roman" w:hAnsi="Times New Roman" w:cs="Times New Roman"/>
          <w:sz w:val="28"/>
        </w:rPr>
        <w:t>Толонская</w:t>
      </w:r>
      <w:proofErr w:type="spellEnd"/>
      <w:r>
        <w:rPr>
          <w:rFonts w:ascii="Times New Roman" w:hAnsi="Times New Roman" w:cs="Times New Roman"/>
          <w:sz w:val="28"/>
        </w:rPr>
        <w:t xml:space="preserve"> основная общеобразовательная школа имени А.С. </w:t>
      </w:r>
      <w:proofErr w:type="spellStart"/>
      <w:r>
        <w:rPr>
          <w:rFonts w:ascii="Times New Roman" w:hAnsi="Times New Roman" w:cs="Times New Roman"/>
          <w:sz w:val="28"/>
        </w:rPr>
        <w:t>Сыромятниковой</w:t>
      </w:r>
      <w:proofErr w:type="spellEnd"/>
    </w:p>
    <w:p w:rsidR="00595DDB" w:rsidRDefault="00595DDB" w:rsidP="00595DDB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caps/>
          <w:sz w:val="28"/>
        </w:rPr>
      </w:pPr>
    </w:p>
    <w:p w:rsidR="00CE30B3" w:rsidRPr="00595DDB" w:rsidRDefault="00595DDB" w:rsidP="00595DDB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caps/>
          <w:sz w:val="28"/>
        </w:rPr>
      </w:pPr>
      <w:r>
        <w:rPr>
          <w:rFonts w:ascii="Times New Roman" w:hAnsi="Times New Roman" w:cs="Times New Roman"/>
          <w:b/>
          <w:caps/>
          <w:sz w:val="28"/>
        </w:rPr>
        <w:t>тьюторство в</w:t>
      </w:r>
      <w:r w:rsidR="00613AFD">
        <w:rPr>
          <w:rFonts w:ascii="Times New Roman" w:hAnsi="Times New Roman" w:cs="Times New Roman"/>
          <w:b/>
          <w:caps/>
          <w:sz w:val="28"/>
        </w:rPr>
        <w:t xml:space="preserve"> образовательной деятельности в общеобразовательной </w:t>
      </w:r>
      <w:r w:rsidR="006A18D9" w:rsidRPr="00595DDB">
        <w:rPr>
          <w:rFonts w:ascii="Times New Roman" w:hAnsi="Times New Roman" w:cs="Times New Roman"/>
          <w:b/>
          <w:caps/>
          <w:sz w:val="28"/>
        </w:rPr>
        <w:t>школе</w:t>
      </w:r>
      <w:r w:rsidR="00CE30B3" w:rsidRPr="00595DDB">
        <w:rPr>
          <w:rFonts w:ascii="Times New Roman" w:hAnsi="Times New Roman" w:cs="Times New Roman"/>
          <w:b/>
          <w:caps/>
          <w:sz w:val="28"/>
        </w:rPr>
        <w:t>.</w:t>
      </w:r>
    </w:p>
    <w:p w:rsidR="00CE30B3" w:rsidRPr="00CE30B3" w:rsidRDefault="00CE30B3" w:rsidP="00595D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Аннотация.</w:t>
      </w:r>
      <w:r>
        <w:rPr>
          <w:rFonts w:ascii="Times New Roman" w:hAnsi="Times New Roman" w:cs="Times New Roman"/>
          <w:sz w:val="28"/>
        </w:rPr>
        <w:t xml:space="preserve"> </w:t>
      </w:r>
      <w:r w:rsidR="00380495">
        <w:rPr>
          <w:rFonts w:ascii="Times New Roman" w:hAnsi="Times New Roman" w:cs="Times New Roman"/>
          <w:sz w:val="28"/>
        </w:rPr>
        <w:t xml:space="preserve">Рассмотрена сущность </w:t>
      </w:r>
      <w:proofErr w:type="spellStart"/>
      <w:r w:rsidR="00380495">
        <w:rPr>
          <w:rFonts w:ascii="Times New Roman" w:hAnsi="Times New Roman" w:cs="Times New Roman"/>
          <w:sz w:val="28"/>
        </w:rPr>
        <w:t>тьюторского</w:t>
      </w:r>
      <w:proofErr w:type="spellEnd"/>
      <w:r w:rsidR="00380495">
        <w:rPr>
          <w:rFonts w:ascii="Times New Roman" w:hAnsi="Times New Roman" w:cs="Times New Roman"/>
          <w:sz w:val="28"/>
        </w:rPr>
        <w:t xml:space="preserve"> сопровождения учащихся, выявлены особенности и проблемы организации </w:t>
      </w:r>
      <w:proofErr w:type="spellStart"/>
      <w:r w:rsidR="00380495">
        <w:rPr>
          <w:rFonts w:ascii="Times New Roman" w:hAnsi="Times New Roman" w:cs="Times New Roman"/>
          <w:sz w:val="28"/>
        </w:rPr>
        <w:t>тьюторского</w:t>
      </w:r>
      <w:proofErr w:type="spellEnd"/>
      <w:r w:rsidR="00380495">
        <w:rPr>
          <w:rFonts w:ascii="Times New Roman" w:hAnsi="Times New Roman" w:cs="Times New Roman"/>
          <w:sz w:val="28"/>
        </w:rPr>
        <w:t xml:space="preserve"> сопровождения учащихся школ Республики Саха (Якутии)</w:t>
      </w:r>
    </w:p>
    <w:p w:rsidR="00CE30B3" w:rsidRDefault="00CE30B3" w:rsidP="00595D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Ключевые слова: </w:t>
      </w:r>
      <w:proofErr w:type="spellStart"/>
      <w:r w:rsidR="00380495">
        <w:rPr>
          <w:rFonts w:ascii="Times New Roman" w:hAnsi="Times New Roman" w:cs="Times New Roman"/>
          <w:sz w:val="28"/>
        </w:rPr>
        <w:t>тьютор</w:t>
      </w:r>
      <w:proofErr w:type="spellEnd"/>
      <w:r w:rsidR="00380495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380495">
        <w:rPr>
          <w:rFonts w:ascii="Times New Roman" w:hAnsi="Times New Roman" w:cs="Times New Roman"/>
          <w:sz w:val="28"/>
        </w:rPr>
        <w:t>тьюторство</w:t>
      </w:r>
      <w:proofErr w:type="spellEnd"/>
      <w:r w:rsidR="00380495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380495">
        <w:rPr>
          <w:rFonts w:ascii="Times New Roman" w:hAnsi="Times New Roman" w:cs="Times New Roman"/>
          <w:sz w:val="28"/>
        </w:rPr>
        <w:t>тьюторство</w:t>
      </w:r>
      <w:proofErr w:type="spellEnd"/>
      <w:r w:rsidR="00380495">
        <w:rPr>
          <w:rFonts w:ascii="Times New Roman" w:hAnsi="Times New Roman" w:cs="Times New Roman"/>
          <w:sz w:val="28"/>
        </w:rPr>
        <w:t xml:space="preserve"> в школах, </w:t>
      </w:r>
      <w:proofErr w:type="spellStart"/>
      <w:r w:rsidR="00380495">
        <w:rPr>
          <w:rFonts w:ascii="Times New Roman" w:hAnsi="Times New Roman" w:cs="Times New Roman"/>
          <w:sz w:val="28"/>
        </w:rPr>
        <w:t>тьютор</w:t>
      </w:r>
      <w:proofErr w:type="spellEnd"/>
      <w:r w:rsidR="00380495">
        <w:rPr>
          <w:rFonts w:ascii="Times New Roman" w:hAnsi="Times New Roman" w:cs="Times New Roman"/>
          <w:sz w:val="28"/>
        </w:rPr>
        <w:t xml:space="preserve"> в начальной школе, особенности </w:t>
      </w:r>
      <w:proofErr w:type="spellStart"/>
      <w:r w:rsidR="00380495">
        <w:rPr>
          <w:rFonts w:ascii="Times New Roman" w:hAnsi="Times New Roman" w:cs="Times New Roman"/>
          <w:sz w:val="28"/>
        </w:rPr>
        <w:t>тьютора</w:t>
      </w:r>
      <w:proofErr w:type="spellEnd"/>
      <w:r w:rsidR="00380495">
        <w:rPr>
          <w:rFonts w:ascii="Times New Roman" w:hAnsi="Times New Roman" w:cs="Times New Roman"/>
          <w:sz w:val="28"/>
        </w:rPr>
        <w:t xml:space="preserve">, организация </w:t>
      </w:r>
      <w:proofErr w:type="spellStart"/>
      <w:r w:rsidR="00380495">
        <w:rPr>
          <w:rFonts w:ascii="Times New Roman" w:hAnsi="Times New Roman" w:cs="Times New Roman"/>
          <w:sz w:val="28"/>
        </w:rPr>
        <w:t>тьюторской</w:t>
      </w:r>
      <w:proofErr w:type="spellEnd"/>
      <w:r w:rsidR="00380495">
        <w:rPr>
          <w:rFonts w:ascii="Times New Roman" w:hAnsi="Times New Roman" w:cs="Times New Roman"/>
          <w:sz w:val="28"/>
        </w:rPr>
        <w:t xml:space="preserve"> деятельности. </w:t>
      </w:r>
    </w:p>
    <w:p w:rsidR="00380495" w:rsidRDefault="00380495" w:rsidP="00595D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380495" w:rsidRDefault="00380495" w:rsidP="00595D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нынешнее время, как ни странно, </w:t>
      </w:r>
      <w:proofErr w:type="spellStart"/>
      <w:r>
        <w:rPr>
          <w:rFonts w:ascii="Times New Roman" w:hAnsi="Times New Roman" w:cs="Times New Roman"/>
          <w:sz w:val="28"/>
        </w:rPr>
        <w:t>тьюторство</w:t>
      </w:r>
      <w:proofErr w:type="spellEnd"/>
      <w:r>
        <w:rPr>
          <w:rFonts w:ascii="Times New Roman" w:hAnsi="Times New Roman" w:cs="Times New Roman"/>
          <w:sz w:val="28"/>
        </w:rPr>
        <w:t xml:space="preserve"> понимается как  нововведение в системе образования. Большинство людей, которые каким-либо образом, связанные с школьным образованием, думают, что это одно из новшеств современного образовательного стандарта. Но если глубже капнуть и посмотреть детально данный компонент образования, то становится понятно, что появился данный термин несколько веков назад в стенах высших учебных заведений Англии. А в нашей стране</w:t>
      </w:r>
      <w:r w:rsidR="00145BA3">
        <w:rPr>
          <w:rFonts w:ascii="Times New Roman" w:hAnsi="Times New Roman" w:cs="Times New Roman"/>
          <w:sz w:val="28"/>
        </w:rPr>
        <w:t xml:space="preserve"> а</w:t>
      </w:r>
      <w:r>
        <w:rPr>
          <w:rFonts w:ascii="Times New Roman" w:hAnsi="Times New Roman" w:cs="Times New Roman"/>
          <w:sz w:val="28"/>
        </w:rPr>
        <w:t xml:space="preserve">ктивно начала </w:t>
      </w:r>
      <w:r w:rsidR="00145BA3">
        <w:rPr>
          <w:rFonts w:ascii="Times New Roman" w:hAnsi="Times New Roman" w:cs="Times New Roman"/>
          <w:sz w:val="28"/>
        </w:rPr>
        <w:t>употребляться</w:t>
      </w:r>
      <w:r>
        <w:rPr>
          <w:rFonts w:ascii="Times New Roman" w:hAnsi="Times New Roman" w:cs="Times New Roman"/>
          <w:sz w:val="28"/>
        </w:rPr>
        <w:t xml:space="preserve"> чуть больше 20 лет назад. </w:t>
      </w:r>
    </w:p>
    <w:p w:rsidR="00380495" w:rsidRDefault="00380495" w:rsidP="00595D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Википедия </w:t>
      </w:r>
      <w:r w:rsidR="00145BA3">
        <w:rPr>
          <w:rFonts w:ascii="Times New Roman" w:hAnsi="Times New Roman" w:cs="Times New Roman"/>
          <w:sz w:val="28"/>
        </w:rPr>
        <w:t xml:space="preserve">трактует данный термин следующим образом, </w:t>
      </w:r>
      <w:proofErr w:type="spellStart"/>
      <w:r w:rsidR="00145BA3">
        <w:rPr>
          <w:rFonts w:ascii="Times New Roman" w:hAnsi="Times New Roman" w:cs="Times New Roman"/>
          <w:sz w:val="28"/>
        </w:rPr>
        <w:t>тьютор</w:t>
      </w:r>
      <w:proofErr w:type="spellEnd"/>
      <w:r w:rsidR="00145BA3">
        <w:rPr>
          <w:rFonts w:ascii="Times New Roman" w:hAnsi="Times New Roman" w:cs="Times New Roman"/>
          <w:sz w:val="28"/>
        </w:rPr>
        <w:t xml:space="preserve"> </w:t>
      </w:r>
      <w:r w:rsidR="00145BA3" w:rsidRPr="00145BA3">
        <w:rPr>
          <w:rFonts w:ascii="Times New Roman" w:hAnsi="Times New Roman" w:cs="Times New Roman"/>
          <w:sz w:val="28"/>
        </w:rPr>
        <w:t>(</w:t>
      </w:r>
      <w:r w:rsidR="003B6D2E">
        <w:rPr>
          <w:rFonts w:ascii="Times New Roman" w:hAnsi="Times New Roman" w:cs="Times New Roman"/>
          <w:sz w:val="28"/>
        </w:rPr>
        <w:t>с английского</w:t>
      </w:r>
      <w:r w:rsidR="00145BA3" w:rsidRPr="00145BA3">
        <w:rPr>
          <w:rFonts w:ascii="Times New Roman" w:hAnsi="Times New Roman" w:cs="Times New Roman"/>
          <w:sz w:val="28"/>
        </w:rPr>
        <w:t xml:space="preserve"> </w:t>
      </w:r>
      <w:r w:rsidR="003B6D2E">
        <w:rPr>
          <w:rFonts w:ascii="Times New Roman" w:hAnsi="Times New Roman" w:cs="Times New Roman"/>
          <w:sz w:val="28"/>
        </w:rPr>
        <w:t>«</w:t>
      </w:r>
      <w:proofErr w:type="spellStart"/>
      <w:r w:rsidR="00145BA3" w:rsidRPr="00145BA3">
        <w:rPr>
          <w:rFonts w:ascii="Times New Roman" w:hAnsi="Times New Roman" w:cs="Times New Roman"/>
          <w:sz w:val="28"/>
        </w:rPr>
        <w:t>tutor</w:t>
      </w:r>
      <w:proofErr w:type="spellEnd"/>
      <w:r w:rsidR="003B6D2E">
        <w:rPr>
          <w:rFonts w:ascii="Times New Roman" w:hAnsi="Times New Roman" w:cs="Times New Roman"/>
          <w:sz w:val="28"/>
        </w:rPr>
        <w:t>»</w:t>
      </w:r>
      <w:r w:rsidR="00145BA3" w:rsidRPr="00145BA3">
        <w:rPr>
          <w:rFonts w:ascii="Times New Roman" w:hAnsi="Times New Roman" w:cs="Times New Roman"/>
          <w:sz w:val="28"/>
        </w:rPr>
        <w:t xml:space="preserve"> — наставник) — исторически сложившаяся особая педагогическая должность.</w:t>
      </w:r>
      <w:r w:rsidR="003B6D2E">
        <w:rPr>
          <w:rFonts w:ascii="Times New Roman" w:hAnsi="Times New Roman" w:cs="Times New Roman"/>
          <w:sz w:val="28"/>
        </w:rPr>
        <w:t xml:space="preserve"> Далее пишется, что он разрабатывает индивидуальную образов</w:t>
      </w:r>
      <w:r w:rsidR="00ED388C">
        <w:rPr>
          <w:rFonts w:ascii="Times New Roman" w:hAnsi="Times New Roman" w:cs="Times New Roman"/>
          <w:sz w:val="28"/>
        </w:rPr>
        <w:t xml:space="preserve">ательную программу учащихся. А основываясь на сайт </w:t>
      </w:r>
      <w:proofErr w:type="spellStart"/>
      <w:r w:rsidR="00ED388C">
        <w:rPr>
          <w:rFonts w:ascii="Times New Roman" w:hAnsi="Times New Roman" w:cs="Times New Roman"/>
          <w:sz w:val="28"/>
          <w:lang w:val="en-US"/>
        </w:rPr>
        <w:t>dic</w:t>
      </w:r>
      <w:proofErr w:type="spellEnd"/>
      <w:r w:rsidR="00ED388C" w:rsidRPr="00ED388C">
        <w:rPr>
          <w:rFonts w:ascii="Times New Roman" w:hAnsi="Times New Roman" w:cs="Times New Roman"/>
          <w:sz w:val="28"/>
        </w:rPr>
        <w:t>.</w:t>
      </w:r>
      <w:r w:rsidR="00ED388C">
        <w:rPr>
          <w:rFonts w:ascii="Times New Roman" w:hAnsi="Times New Roman" w:cs="Times New Roman"/>
          <w:sz w:val="28"/>
          <w:lang w:val="en-US"/>
        </w:rPr>
        <w:t>academic</w:t>
      </w:r>
      <w:r w:rsidR="00ED388C" w:rsidRPr="00ED388C">
        <w:rPr>
          <w:rFonts w:ascii="Times New Roman" w:hAnsi="Times New Roman" w:cs="Times New Roman"/>
          <w:sz w:val="28"/>
        </w:rPr>
        <w:t>.</w:t>
      </w:r>
      <w:proofErr w:type="spellStart"/>
      <w:r w:rsidR="00ED388C">
        <w:rPr>
          <w:rFonts w:ascii="Times New Roman" w:hAnsi="Times New Roman" w:cs="Times New Roman"/>
          <w:sz w:val="28"/>
          <w:lang w:val="en-US"/>
        </w:rPr>
        <w:t>ru</w:t>
      </w:r>
      <w:proofErr w:type="spellEnd"/>
      <w:r w:rsidR="00ED388C" w:rsidRPr="00ED388C">
        <w:rPr>
          <w:rFonts w:ascii="Times New Roman" w:hAnsi="Times New Roman" w:cs="Times New Roman"/>
          <w:sz w:val="28"/>
        </w:rPr>
        <w:t xml:space="preserve"> </w:t>
      </w:r>
      <w:r w:rsidR="00ED388C">
        <w:rPr>
          <w:rFonts w:ascii="Times New Roman" w:hAnsi="Times New Roman" w:cs="Times New Roman"/>
          <w:sz w:val="28"/>
        </w:rPr>
        <w:t xml:space="preserve">можно объяснить данную терминологию, как </w:t>
      </w:r>
      <w:r w:rsidR="00ED388C" w:rsidRPr="00ED388C">
        <w:rPr>
          <w:rFonts w:ascii="Times New Roman" w:hAnsi="Times New Roman" w:cs="Times New Roman"/>
          <w:sz w:val="28"/>
        </w:rPr>
        <w:t xml:space="preserve">куратор, опекун, </w:t>
      </w:r>
      <w:r w:rsidR="00ED388C">
        <w:rPr>
          <w:rFonts w:ascii="Times New Roman" w:hAnsi="Times New Roman" w:cs="Times New Roman"/>
          <w:sz w:val="28"/>
        </w:rPr>
        <w:t>воспитатель в учебном заведении или</w:t>
      </w:r>
      <w:r w:rsidR="00ED388C" w:rsidRPr="00ED388C">
        <w:rPr>
          <w:rFonts w:ascii="Times New Roman" w:hAnsi="Times New Roman" w:cs="Times New Roman"/>
          <w:sz w:val="28"/>
        </w:rPr>
        <w:t xml:space="preserve"> индивидуальный научный руководитель студента.</w:t>
      </w:r>
      <w:r w:rsidR="00ED388C">
        <w:rPr>
          <w:rFonts w:ascii="Times New Roman" w:hAnsi="Times New Roman" w:cs="Times New Roman"/>
          <w:sz w:val="28"/>
        </w:rPr>
        <w:t xml:space="preserve"> И во многих словарях можно встретить такие толкования, как ключевая фигура в дистанционном обучении, куратор ученика </w:t>
      </w:r>
      <w:r w:rsidR="00ED388C">
        <w:rPr>
          <w:rFonts w:ascii="Times New Roman" w:hAnsi="Times New Roman" w:cs="Times New Roman"/>
          <w:sz w:val="28"/>
        </w:rPr>
        <w:lastRenderedPageBreak/>
        <w:t>для организации его индивидуального развития или просто должность</w:t>
      </w:r>
      <w:r w:rsidR="00D07250">
        <w:rPr>
          <w:rFonts w:ascii="Times New Roman" w:hAnsi="Times New Roman" w:cs="Times New Roman"/>
          <w:sz w:val="28"/>
        </w:rPr>
        <w:t>,</w:t>
      </w:r>
      <w:r w:rsidR="00ED388C">
        <w:rPr>
          <w:rFonts w:ascii="Times New Roman" w:hAnsi="Times New Roman" w:cs="Times New Roman"/>
          <w:sz w:val="28"/>
        </w:rPr>
        <w:t xml:space="preserve"> соответствующая классному руководителю</w:t>
      </w:r>
      <w:r w:rsidR="00D07250">
        <w:rPr>
          <w:rFonts w:ascii="Times New Roman" w:hAnsi="Times New Roman" w:cs="Times New Roman"/>
          <w:sz w:val="28"/>
        </w:rPr>
        <w:t xml:space="preserve">. </w:t>
      </w:r>
      <w:r w:rsidR="00DE28A5">
        <w:rPr>
          <w:rFonts w:ascii="Times New Roman" w:hAnsi="Times New Roman" w:cs="Times New Roman"/>
          <w:sz w:val="28"/>
        </w:rPr>
        <w:t>Конечно, можно найти еще несколько определений к термину «</w:t>
      </w:r>
      <w:proofErr w:type="spellStart"/>
      <w:r w:rsidR="00DE28A5">
        <w:rPr>
          <w:rFonts w:ascii="Times New Roman" w:hAnsi="Times New Roman" w:cs="Times New Roman"/>
          <w:sz w:val="28"/>
        </w:rPr>
        <w:t>тьютор</w:t>
      </w:r>
      <w:proofErr w:type="spellEnd"/>
      <w:r w:rsidR="00DE28A5">
        <w:rPr>
          <w:rFonts w:ascii="Times New Roman" w:hAnsi="Times New Roman" w:cs="Times New Roman"/>
          <w:sz w:val="28"/>
        </w:rPr>
        <w:t xml:space="preserve">» на разных источниках, но там семантика будет практически та же самая. Из этого возникает вопрос – нужен ли тогда вообще </w:t>
      </w:r>
      <w:proofErr w:type="spellStart"/>
      <w:r w:rsidR="00DE28A5">
        <w:rPr>
          <w:rFonts w:ascii="Times New Roman" w:hAnsi="Times New Roman" w:cs="Times New Roman"/>
          <w:sz w:val="28"/>
        </w:rPr>
        <w:t>тьютор</w:t>
      </w:r>
      <w:proofErr w:type="spellEnd"/>
      <w:r w:rsidR="00DE28A5">
        <w:rPr>
          <w:rFonts w:ascii="Times New Roman" w:hAnsi="Times New Roman" w:cs="Times New Roman"/>
          <w:sz w:val="28"/>
        </w:rPr>
        <w:t xml:space="preserve">, если это синоним к понятиям классный руководитель и куратор? Многие </w:t>
      </w:r>
      <w:r w:rsidR="00836C8E">
        <w:rPr>
          <w:rFonts w:ascii="Times New Roman" w:hAnsi="Times New Roman" w:cs="Times New Roman"/>
          <w:sz w:val="28"/>
        </w:rPr>
        <w:t>«</w:t>
      </w:r>
      <w:r w:rsidR="00DE28A5">
        <w:rPr>
          <w:rFonts w:ascii="Times New Roman" w:hAnsi="Times New Roman" w:cs="Times New Roman"/>
          <w:sz w:val="28"/>
        </w:rPr>
        <w:t>важные</w:t>
      </w:r>
      <w:r w:rsidR="00836C8E">
        <w:rPr>
          <w:rFonts w:ascii="Times New Roman" w:hAnsi="Times New Roman" w:cs="Times New Roman"/>
          <w:sz w:val="28"/>
        </w:rPr>
        <w:t>»</w:t>
      </w:r>
      <w:r w:rsidR="00DE28A5">
        <w:rPr>
          <w:rFonts w:ascii="Times New Roman" w:hAnsi="Times New Roman" w:cs="Times New Roman"/>
          <w:sz w:val="28"/>
        </w:rPr>
        <w:t xml:space="preserve"> люди в области образования, политики, общественники до сих пор ведут споры на счет этого. Но </w:t>
      </w:r>
      <w:r w:rsidR="00D81CA2">
        <w:rPr>
          <w:rFonts w:ascii="Times New Roman" w:hAnsi="Times New Roman" w:cs="Times New Roman"/>
          <w:sz w:val="28"/>
        </w:rPr>
        <w:t xml:space="preserve">всё равно можно, с уверенностью, сказать одно, что разница между этими понятиями всё-таки есть. И классный руководитель, и куратор управляют классом, который состоит из десятки учеников или студентов, а </w:t>
      </w:r>
      <w:proofErr w:type="spellStart"/>
      <w:r w:rsidR="00D81CA2">
        <w:rPr>
          <w:rFonts w:ascii="Times New Roman" w:hAnsi="Times New Roman" w:cs="Times New Roman"/>
          <w:sz w:val="28"/>
        </w:rPr>
        <w:t>тьютор</w:t>
      </w:r>
      <w:proofErr w:type="spellEnd"/>
      <w:r w:rsidR="00D81CA2">
        <w:rPr>
          <w:rFonts w:ascii="Times New Roman" w:hAnsi="Times New Roman" w:cs="Times New Roman"/>
          <w:sz w:val="28"/>
        </w:rPr>
        <w:t xml:space="preserve"> не управляет, а организует индивидуальный личностный рост и не всего класса, а только одного или всего лишь нескольких учеников. </w:t>
      </w:r>
      <w:r w:rsidR="00D07250">
        <w:rPr>
          <w:rFonts w:ascii="Times New Roman" w:hAnsi="Times New Roman" w:cs="Times New Roman"/>
          <w:sz w:val="28"/>
        </w:rPr>
        <w:t xml:space="preserve">Т.е. по-простому можно понять </w:t>
      </w:r>
      <w:proofErr w:type="spellStart"/>
      <w:r w:rsidR="00DE28A5">
        <w:rPr>
          <w:rFonts w:ascii="Times New Roman" w:hAnsi="Times New Roman" w:cs="Times New Roman"/>
          <w:sz w:val="28"/>
        </w:rPr>
        <w:t>тьютора</w:t>
      </w:r>
      <w:proofErr w:type="spellEnd"/>
      <w:r w:rsidR="00DE28A5">
        <w:rPr>
          <w:rFonts w:ascii="Times New Roman" w:hAnsi="Times New Roman" w:cs="Times New Roman"/>
          <w:sz w:val="28"/>
        </w:rPr>
        <w:t xml:space="preserve">, как </w:t>
      </w:r>
      <w:r w:rsidR="00D81CA2">
        <w:rPr>
          <w:rFonts w:ascii="Times New Roman" w:hAnsi="Times New Roman" w:cs="Times New Roman"/>
          <w:sz w:val="28"/>
        </w:rPr>
        <w:t>человека,</w:t>
      </w:r>
      <w:r w:rsidR="00DE28A5">
        <w:rPr>
          <w:rFonts w:ascii="Times New Roman" w:hAnsi="Times New Roman" w:cs="Times New Roman"/>
          <w:sz w:val="28"/>
        </w:rPr>
        <w:t xml:space="preserve"> который </w:t>
      </w:r>
      <w:r w:rsidR="00D81CA2">
        <w:rPr>
          <w:rFonts w:ascii="Times New Roman" w:hAnsi="Times New Roman" w:cs="Times New Roman"/>
          <w:sz w:val="28"/>
        </w:rPr>
        <w:t>помогает какому-то определенному ученику увидеть его навыки и развить их, стать личностью.</w:t>
      </w:r>
    </w:p>
    <w:p w:rsidR="00D81CA2" w:rsidRDefault="00D81CA2" w:rsidP="00595D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Тьюторство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="00CE37FC">
        <w:rPr>
          <w:rFonts w:ascii="Times New Roman" w:hAnsi="Times New Roman" w:cs="Times New Roman"/>
          <w:sz w:val="28"/>
        </w:rPr>
        <w:t>в нашей стране встречается в разных фо</w:t>
      </w:r>
      <w:r w:rsidR="005C2D8A">
        <w:rPr>
          <w:rFonts w:ascii="Times New Roman" w:hAnsi="Times New Roman" w:cs="Times New Roman"/>
          <w:sz w:val="28"/>
        </w:rPr>
        <w:t xml:space="preserve">рмах. В некоторых школах </w:t>
      </w:r>
      <w:proofErr w:type="spellStart"/>
      <w:r w:rsidR="005C2D8A">
        <w:rPr>
          <w:rFonts w:ascii="Times New Roman" w:hAnsi="Times New Roman" w:cs="Times New Roman"/>
          <w:sz w:val="28"/>
        </w:rPr>
        <w:t>тьютор</w:t>
      </w:r>
      <w:proofErr w:type="spellEnd"/>
      <w:r w:rsidR="005C2D8A">
        <w:rPr>
          <w:rFonts w:ascii="Times New Roman" w:hAnsi="Times New Roman" w:cs="Times New Roman"/>
          <w:sz w:val="28"/>
        </w:rPr>
        <w:t>, как помощник отстающим ученикам, который оказы</w:t>
      </w:r>
      <w:r w:rsidR="00CC5E86">
        <w:rPr>
          <w:rFonts w:ascii="Times New Roman" w:hAnsi="Times New Roman" w:cs="Times New Roman"/>
          <w:sz w:val="28"/>
        </w:rPr>
        <w:t xml:space="preserve">вает педагогическую поддержку </w:t>
      </w:r>
      <w:r w:rsidR="005C2D8A">
        <w:rPr>
          <w:rFonts w:ascii="Times New Roman" w:hAnsi="Times New Roman" w:cs="Times New Roman"/>
          <w:sz w:val="28"/>
        </w:rPr>
        <w:t>ученику, которому трудно усвоить учебный материал. Из этого тоже возникают спорные моменты, так как думают, что ребенок становится слишком зависим</w:t>
      </w:r>
      <w:r w:rsidR="000729B9">
        <w:rPr>
          <w:rFonts w:ascii="Times New Roman" w:hAnsi="Times New Roman" w:cs="Times New Roman"/>
          <w:sz w:val="28"/>
        </w:rPr>
        <w:t xml:space="preserve">ым от </w:t>
      </w:r>
      <w:proofErr w:type="spellStart"/>
      <w:r w:rsidR="000729B9">
        <w:rPr>
          <w:rFonts w:ascii="Times New Roman" w:hAnsi="Times New Roman" w:cs="Times New Roman"/>
          <w:sz w:val="28"/>
        </w:rPr>
        <w:t>тьютора</w:t>
      </w:r>
      <w:proofErr w:type="spellEnd"/>
      <w:r w:rsidR="000729B9">
        <w:rPr>
          <w:rFonts w:ascii="Times New Roman" w:hAnsi="Times New Roman" w:cs="Times New Roman"/>
          <w:sz w:val="28"/>
        </w:rPr>
        <w:t>, что без его помощи ученик уже ничего не может делать. Но в отличи</w:t>
      </w:r>
      <w:r w:rsidR="00CC5E86">
        <w:rPr>
          <w:rFonts w:ascii="Times New Roman" w:hAnsi="Times New Roman" w:cs="Times New Roman"/>
          <w:sz w:val="28"/>
        </w:rPr>
        <w:t>е</w:t>
      </w:r>
      <w:r w:rsidR="000729B9">
        <w:rPr>
          <w:rFonts w:ascii="Times New Roman" w:hAnsi="Times New Roman" w:cs="Times New Roman"/>
          <w:sz w:val="28"/>
        </w:rPr>
        <w:t xml:space="preserve"> от этого особенно необходима </w:t>
      </w:r>
      <w:proofErr w:type="spellStart"/>
      <w:r w:rsidR="000729B9">
        <w:rPr>
          <w:rFonts w:ascii="Times New Roman" w:hAnsi="Times New Roman" w:cs="Times New Roman"/>
          <w:sz w:val="28"/>
        </w:rPr>
        <w:t>тьюторская</w:t>
      </w:r>
      <w:proofErr w:type="spellEnd"/>
      <w:r w:rsidR="000729B9">
        <w:rPr>
          <w:rFonts w:ascii="Times New Roman" w:hAnsi="Times New Roman" w:cs="Times New Roman"/>
          <w:sz w:val="28"/>
        </w:rPr>
        <w:t xml:space="preserve"> деятельность специальным коррекционным образовательным учреждениям, где почти каждый обучающийся, в той или иной степени, лишен возможности самостоятельно развиваться. Кстати, министр образования и н</w:t>
      </w:r>
      <w:r w:rsidR="00836C8E">
        <w:rPr>
          <w:rFonts w:ascii="Times New Roman" w:hAnsi="Times New Roman" w:cs="Times New Roman"/>
          <w:sz w:val="28"/>
        </w:rPr>
        <w:t>ауки РФ Ольга Васильева, в прошлом году</w:t>
      </w:r>
      <w:r w:rsidR="000729B9">
        <w:rPr>
          <w:rFonts w:ascii="Times New Roman" w:hAnsi="Times New Roman" w:cs="Times New Roman"/>
          <w:sz w:val="28"/>
        </w:rPr>
        <w:t xml:space="preserve"> рассказывала о планах образования страны</w:t>
      </w:r>
      <w:r w:rsidR="000165F7">
        <w:rPr>
          <w:rFonts w:ascii="Times New Roman" w:hAnsi="Times New Roman" w:cs="Times New Roman"/>
          <w:sz w:val="28"/>
        </w:rPr>
        <w:t>, где упомянула официальное введение новой должности в школах и сад</w:t>
      </w:r>
      <w:r w:rsidR="00CC5E86">
        <w:rPr>
          <w:rFonts w:ascii="Times New Roman" w:hAnsi="Times New Roman" w:cs="Times New Roman"/>
          <w:sz w:val="28"/>
        </w:rPr>
        <w:t>ах. Но она определила это не</w:t>
      </w:r>
      <w:r w:rsidR="000165F7">
        <w:rPr>
          <w:rFonts w:ascii="Times New Roman" w:hAnsi="Times New Roman" w:cs="Times New Roman"/>
          <w:sz w:val="28"/>
        </w:rPr>
        <w:t xml:space="preserve"> как </w:t>
      </w:r>
      <w:proofErr w:type="spellStart"/>
      <w:r w:rsidR="000165F7">
        <w:rPr>
          <w:rFonts w:ascii="Times New Roman" w:hAnsi="Times New Roman" w:cs="Times New Roman"/>
          <w:sz w:val="28"/>
        </w:rPr>
        <w:t>тьюторская</w:t>
      </w:r>
      <w:proofErr w:type="spellEnd"/>
      <w:r w:rsidR="000165F7">
        <w:rPr>
          <w:rFonts w:ascii="Times New Roman" w:hAnsi="Times New Roman" w:cs="Times New Roman"/>
          <w:sz w:val="28"/>
        </w:rPr>
        <w:t xml:space="preserve"> деятельность, а помощниками учителя. В нашей стране, в частности в Якутии, можно сказать, что похожую </w:t>
      </w:r>
      <w:proofErr w:type="spellStart"/>
      <w:r w:rsidR="000165F7">
        <w:rPr>
          <w:rFonts w:ascii="Times New Roman" w:hAnsi="Times New Roman" w:cs="Times New Roman"/>
          <w:sz w:val="28"/>
        </w:rPr>
        <w:t>тьюторскую</w:t>
      </w:r>
      <w:proofErr w:type="spellEnd"/>
      <w:r w:rsidR="000165F7">
        <w:rPr>
          <w:rFonts w:ascii="Times New Roman" w:hAnsi="Times New Roman" w:cs="Times New Roman"/>
          <w:sz w:val="28"/>
        </w:rPr>
        <w:t xml:space="preserve"> работу ведут педагоги в школах, где есть продленные группы. Обычно в группах продленного дня детей бывает мало, и как раз педагог оказывает дополнительное образование</w:t>
      </w:r>
      <w:r w:rsidR="00FA4ED7">
        <w:rPr>
          <w:rFonts w:ascii="Times New Roman" w:hAnsi="Times New Roman" w:cs="Times New Roman"/>
          <w:sz w:val="28"/>
        </w:rPr>
        <w:t xml:space="preserve">. Дети с </w:t>
      </w:r>
      <w:r w:rsidR="00FA4ED7">
        <w:rPr>
          <w:rFonts w:ascii="Times New Roman" w:hAnsi="Times New Roman" w:cs="Times New Roman"/>
          <w:sz w:val="28"/>
        </w:rPr>
        <w:lastRenderedPageBreak/>
        <w:t>утра до обеда учатся как в обычной школе по классно-урочной системе, затем, после обеда, переодевшись в обычную домашнюю одежду, уже начинают заниматься с педагогом ГПД. Времяпровождение детей с таким педагогом проходит не по формам классно-урочной системы, а наоборот в свободной, игровой, творческой форме, где он является «взрослым другом» детей нежели строгим учителем</w:t>
      </w:r>
      <w:r w:rsidR="00612607">
        <w:rPr>
          <w:rFonts w:ascii="Times New Roman" w:hAnsi="Times New Roman" w:cs="Times New Roman"/>
          <w:sz w:val="28"/>
        </w:rPr>
        <w:t xml:space="preserve">. Соответственно, такой педагог пытается организовать активный досуг учащихся так, чтобы каждый из них чувствовал себя комфортно и имел возможность раскрыть свои таланты и способности. Это всё, по какой-то мере, является </w:t>
      </w:r>
      <w:proofErr w:type="spellStart"/>
      <w:r w:rsidR="00612607">
        <w:rPr>
          <w:rFonts w:ascii="Times New Roman" w:hAnsi="Times New Roman" w:cs="Times New Roman"/>
          <w:sz w:val="28"/>
        </w:rPr>
        <w:t>тьюторской</w:t>
      </w:r>
      <w:proofErr w:type="spellEnd"/>
      <w:r w:rsidR="00612607">
        <w:rPr>
          <w:rFonts w:ascii="Times New Roman" w:hAnsi="Times New Roman" w:cs="Times New Roman"/>
          <w:sz w:val="28"/>
        </w:rPr>
        <w:t xml:space="preserve"> деятельностью. Но такое </w:t>
      </w:r>
      <w:proofErr w:type="spellStart"/>
      <w:r w:rsidR="00612607">
        <w:rPr>
          <w:rFonts w:ascii="Times New Roman" w:hAnsi="Times New Roman" w:cs="Times New Roman"/>
          <w:sz w:val="28"/>
        </w:rPr>
        <w:t>тьюторство</w:t>
      </w:r>
      <w:proofErr w:type="spellEnd"/>
      <w:r w:rsidR="00612607">
        <w:rPr>
          <w:rFonts w:ascii="Times New Roman" w:hAnsi="Times New Roman" w:cs="Times New Roman"/>
          <w:sz w:val="28"/>
        </w:rPr>
        <w:t xml:space="preserve"> есть только в городских школах, и в особенности в частных образовательных учреждениях, республики. </w:t>
      </w:r>
      <w:r w:rsidR="00CF3EAC">
        <w:rPr>
          <w:rFonts w:ascii="Times New Roman" w:hAnsi="Times New Roman" w:cs="Times New Roman"/>
          <w:sz w:val="28"/>
        </w:rPr>
        <w:t xml:space="preserve">В сельских школах Якутии </w:t>
      </w:r>
      <w:proofErr w:type="spellStart"/>
      <w:r w:rsidR="00CF3EAC">
        <w:rPr>
          <w:rFonts w:ascii="Times New Roman" w:hAnsi="Times New Roman" w:cs="Times New Roman"/>
          <w:sz w:val="28"/>
        </w:rPr>
        <w:t>тьютора</w:t>
      </w:r>
      <w:proofErr w:type="spellEnd"/>
      <w:r w:rsidR="00CF3EAC">
        <w:rPr>
          <w:rFonts w:ascii="Times New Roman" w:hAnsi="Times New Roman" w:cs="Times New Roman"/>
          <w:sz w:val="28"/>
        </w:rPr>
        <w:t>, возможно, появятся скоро.</w:t>
      </w:r>
    </w:p>
    <w:p w:rsidR="00CF3EAC" w:rsidRDefault="00CF3EAC" w:rsidP="00595D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Особенности </w:t>
      </w:r>
      <w:r w:rsidR="00AE4DF0">
        <w:rPr>
          <w:rFonts w:ascii="Times New Roman" w:hAnsi="Times New Roman" w:cs="Times New Roman"/>
          <w:sz w:val="28"/>
        </w:rPr>
        <w:t xml:space="preserve">организации </w:t>
      </w:r>
      <w:r>
        <w:rPr>
          <w:rFonts w:ascii="Times New Roman" w:hAnsi="Times New Roman" w:cs="Times New Roman"/>
          <w:sz w:val="28"/>
        </w:rPr>
        <w:t xml:space="preserve">работы </w:t>
      </w:r>
      <w:proofErr w:type="spellStart"/>
      <w:r>
        <w:rPr>
          <w:rFonts w:ascii="Times New Roman" w:hAnsi="Times New Roman" w:cs="Times New Roman"/>
          <w:sz w:val="28"/>
        </w:rPr>
        <w:t>ть</w:t>
      </w:r>
      <w:r w:rsidR="00AE4DF0">
        <w:rPr>
          <w:rFonts w:ascii="Times New Roman" w:hAnsi="Times New Roman" w:cs="Times New Roman"/>
          <w:sz w:val="28"/>
        </w:rPr>
        <w:t>ютора</w:t>
      </w:r>
      <w:proofErr w:type="spellEnd"/>
      <w:r w:rsidR="00AE4DF0">
        <w:rPr>
          <w:rFonts w:ascii="Times New Roman" w:hAnsi="Times New Roman" w:cs="Times New Roman"/>
          <w:sz w:val="28"/>
        </w:rPr>
        <w:t xml:space="preserve"> по сопровождению учащихся, весьма расплывчата</w:t>
      </w:r>
      <w:r w:rsidR="00647AE4">
        <w:rPr>
          <w:rFonts w:ascii="Times New Roman" w:hAnsi="Times New Roman" w:cs="Times New Roman"/>
          <w:sz w:val="28"/>
        </w:rPr>
        <w:t>я</w:t>
      </w:r>
      <w:r w:rsidR="00AE4DF0">
        <w:rPr>
          <w:rFonts w:ascii="Times New Roman" w:hAnsi="Times New Roman" w:cs="Times New Roman"/>
          <w:sz w:val="28"/>
        </w:rPr>
        <w:t xml:space="preserve">. </w:t>
      </w:r>
      <w:r w:rsidR="00100DC9">
        <w:rPr>
          <w:rFonts w:ascii="Times New Roman" w:hAnsi="Times New Roman" w:cs="Times New Roman"/>
          <w:sz w:val="28"/>
        </w:rPr>
        <w:t xml:space="preserve">В </w:t>
      </w:r>
      <w:r w:rsidR="00AE4DF0">
        <w:rPr>
          <w:rFonts w:ascii="Times New Roman" w:hAnsi="Times New Roman" w:cs="Times New Roman"/>
          <w:sz w:val="28"/>
        </w:rPr>
        <w:t xml:space="preserve">школе </w:t>
      </w:r>
      <w:r w:rsidR="00100DC9">
        <w:rPr>
          <w:rFonts w:ascii="Times New Roman" w:hAnsi="Times New Roman" w:cs="Times New Roman"/>
          <w:sz w:val="28"/>
        </w:rPr>
        <w:t xml:space="preserve">выделить кадровое </w:t>
      </w:r>
      <w:r w:rsidR="00AE4DF0">
        <w:rPr>
          <w:rFonts w:ascii="Times New Roman" w:hAnsi="Times New Roman" w:cs="Times New Roman"/>
          <w:sz w:val="28"/>
        </w:rPr>
        <w:t xml:space="preserve">место для </w:t>
      </w:r>
      <w:proofErr w:type="spellStart"/>
      <w:r w:rsidR="00AE4DF0">
        <w:rPr>
          <w:rFonts w:ascii="Times New Roman" w:hAnsi="Times New Roman" w:cs="Times New Roman"/>
          <w:sz w:val="28"/>
        </w:rPr>
        <w:t>тьютора</w:t>
      </w:r>
      <w:proofErr w:type="spellEnd"/>
      <w:r w:rsidR="00100DC9">
        <w:rPr>
          <w:rFonts w:ascii="Times New Roman" w:hAnsi="Times New Roman" w:cs="Times New Roman"/>
          <w:sz w:val="28"/>
        </w:rPr>
        <w:t xml:space="preserve"> может</w:t>
      </w:r>
      <w:r w:rsidR="00647AE4">
        <w:rPr>
          <w:rFonts w:ascii="Times New Roman" w:hAnsi="Times New Roman" w:cs="Times New Roman"/>
          <w:sz w:val="28"/>
        </w:rPr>
        <w:t xml:space="preserve"> быть проблемным по ряду причин. Н</w:t>
      </w:r>
      <w:r w:rsidR="00100DC9">
        <w:rPr>
          <w:rFonts w:ascii="Times New Roman" w:hAnsi="Times New Roman" w:cs="Times New Roman"/>
          <w:sz w:val="28"/>
        </w:rPr>
        <w:t xml:space="preserve">апример, как выше уже было упомянуто границы обязанностей и полномочий, до сих пор переплетаются с обязанностями социального педагога, психолога и классного руководителя. В связи с этим, сами работники школ, считают, </w:t>
      </w:r>
      <w:r w:rsidR="00647AE4">
        <w:rPr>
          <w:rFonts w:ascii="Times New Roman" w:hAnsi="Times New Roman" w:cs="Times New Roman"/>
          <w:sz w:val="28"/>
        </w:rPr>
        <w:t>что данный кадр является лишним и</w:t>
      </w:r>
      <w:r w:rsidR="00100DC9">
        <w:rPr>
          <w:rFonts w:ascii="Times New Roman" w:hAnsi="Times New Roman" w:cs="Times New Roman"/>
          <w:sz w:val="28"/>
        </w:rPr>
        <w:t xml:space="preserve"> не </w:t>
      </w:r>
      <w:r w:rsidR="00647AE4">
        <w:rPr>
          <w:rFonts w:ascii="Times New Roman" w:hAnsi="Times New Roman" w:cs="Times New Roman"/>
          <w:sz w:val="28"/>
        </w:rPr>
        <w:t>нужным,</w:t>
      </w:r>
      <w:r w:rsidR="00100DC9">
        <w:rPr>
          <w:rFonts w:ascii="Times New Roman" w:hAnsi="Times New Roman" w:cs="Times New Roman"/>
          <w:sz w:val="28"/>
        </w:rPr>
        <w:t xml:space="preserve"> и никто не хочет делить часы работы и, соответственно, заработную плату ещ</w:t>
      </w:r>
      <w:r w:rsidR="00647AE4">
        <w:rPr>
          <w:rFonts w:ascii="Times New Roman" w:hAnsi="Times New Roman" w:cs="Times New Roman"/>
          <w:sz w:val="28"/>
        </w:rPr>
        <w:t>ё</w:t>
      </w:r>
      <w:r w:rsidR="00100DC9">
        <w:rPr>
          <w:rFonts w:ascii="Times New Roman" w:hAnsi="Times New Roman" w:cs="Times New Roman"/>
          <w:sz w:val="28"/>
        </w:rPr>
        <w:t xml:space="preserve"> одним</w:t>
      </w:r>
      <w:r w:rsidR="00647AE4">
        <w:rPr>
          <w:rFonts w:ascii="Times New Roman" w:hAnsi="Times New Roman" w:cs="Times New Roman"/>
          <w:sz w:val="28"/>
        </w:rPr>
        <w:t xml:space="preserve"> «лишним ртом». Ещё одной яркой проблемой является, то что важность работы </w:t>
      </w:r>
      <w:proofErr w:type="spellStart"/>
      <w:r w:rsidR="00647AE4">
        <w:rPr>
          <w:rFonts w:ascii="Times New Roman" w:hAnsi="Times New Roman" w:cs="Times New Roman"/>
          <w:sz w:val="28"/>
        </w:rPr>
        <w:t>тьютора</w:t>
      </w:r>
      <w:proofErr w:type="spellEnd"/>
      <w:r w:rsidR="00647AE4">
        <w:rPr>
          <w:rFonts w:ascii="Times New Roman" w:hAnsi="Times New Roman" w:cs="Times New Roman"/>
          <w:sz w:val="28"/>
        </w:rPr>
        <w:t xml:space="preserve"> не понимают родители детей. Особенно настораживаются люди преклонного возраста, которые в своё время получили образование только с помощью одного учителя, и как, по их мнению, живы и здоровы. </w:t>
      </w:r>
    </w:p>
    <w:p w:rsidR="00242459" w:rsidRDefault="00CC5E86" w:rsidP="00595D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Чтобы организовать </w:t>
      </w:r>
      <w:proofErr w:type="spellStart"/>
      <w:r w:rsidR="00BF55EE">
        <w:rPr>
          <w:rFonts w:ascii="Times New Roman" w:hAnsi="Times New Roman" w:cs="Times New Roman"/>
          <w:sz w:val="28"/>
        </w:rPr>
        <w:t>тьюторство</w:t>
      </w:r>
      <w:proofErr w:type="spellEnd"/>
      <w:r w:rsidR="00BF55EE">
        <w:rPr>
          <w:rFonts w:ascii="Times New Roman" w:hAnsi="Times New Roman" w:cs="Times New Roman"/>
          <w:sz w:val="28"/>
        </w:rPr>
        <w:t xml:space="preserve"> в школе, </w:t>
      </w:r>
      <w:r w:rsidR="004D3739">
        <w:rPr>
          <w:rFonts w:ascii="Times New Roman" w:hAnsi="Times New Roman" w:cs="Times New Roman"/>
          <w:sz w:val="28"/>
        </w:rPr>
        <w:t>необходимо учесть, как минимум 4</w:t>
      </w:r>
      <w:r w:rsidR="00D77CFB">
        <w:rPr>
          <w:rFonts w:ascii="Times New Roman" w:hAnsi="Times New Roman" w:cs="Times New Roman"/>
          <w:sz w:val="28"/>
        </w:rPr>
        <w:t xml:space="preserve"> условия</w:t>
      </w:r>
      <w:r w:rsidR="00BF55EE">
        <w:rPr>
          <w:rFonts w:ascii="Times New Roman" w:hAnsi="Times New Roman" w:cs="Times New Roman"/>
          <w:sz w:val="28"/>
        </w:rPr>
        <w:t>, которые сопровождаются противоречиями</w:t>
      </w:r>
      <w:r w:rsidR="00C63BBA">
        <w:rPr>
          <w:rFonts w:ascii="Times New Roman" w:hAnsi="Times New Roman" w:cs="Times New Roman"/>
          <w:sz w:val="28"/>
        </w:rPr>
        <w:t>:</w:t>
      </w:r>
    </w:p>
    <w:p w:rsidR="003E3405" w:rsidRPr="003E3405" w:rsidRDefault="003E3405" w:rsidP="00595DDB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Необходимо четкое понятие, членами педагогического коллектива, кто такой </w:t>
      </w:r>
      <w:proofErr w:type="spellStart"/>
      <w:r>
        <w:rPr>
          <w:rFonts w:ascii="Times New Roman" w:hAnsi="Times New Roman" w:cs="Times New Roman"/>
          <w:sz w:val="28"/>
        </w:rPr>
        <w:t>тьютор</w:t>
      </w:r>
      <w:proofErr w:type="spellEnd"/>
      <w:r>
        <w:rPr>
          <w:rFonts w:ascii="Times New Roman" w:hAnsi="Times New Roman" w:cs="Times New Roman"/>
          <w:sz w:val="28"/>
        </w:rPr>
        <w:t xml:space="preserve"> и какие у него будут обязанности на данной школе. Современное время, многие учителя, считают </w:t>
      </w:r>
      <w:proofErr w:type="spellStart"/>
      <w:r>
        <w:rPr>
          <w:rFonts w:ascii="Times New Roman" w:hAnsi="Times New Roman" w:cs="Times New Roman"/>
          <w:sz w:val="28"/>
        </w:rPr>
        <w:t>тьюторов</w:t>
      </w:r>
      <w:proofErr w:type="spellEnd"/>
      <w:r>
        <w:rPr>
          <w:rFonts w:ascii="Times New Roman" w:hAnsi="Times New Roman" w:cs="Times New Roman"/>
          <w:sz w:val="28"/>
        </w:rPr>
        <w:t xml:space="preserve"> помощниками</w:t>
      </w:r>
      <w:r w:rsidR="004D3739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назначенными </w:t>
      </w:r>
      <w:r w:rsidR="004D3739">
        <w:rPr>
          <w:rFonts w:ascii="Times New Roman" w:hAnsi="Times New Roman" w:cs="Times New Roman"/>
          <w:sz w:val="28"/>
        </w:rPr>
        <w:t xml:space="preserve">им в помощь </w:t>
      </w:r>
      <w:r>
        <w:rPr>
          <w:rFonts w:ascii="Times New Roman" w:hAnsi="Times New Roman" w:cs="Times New Roman"/>
          <w:sz w:val="28"/>
        </w:rPr>
        <w:t>для разделения трудностей учителя</w:t>
      </w:r>
      <w:r w:rsidR="004D3739">
        <w:rPr>
          <w:rFonts w:ascii="Times New Roman" w:hAnsi="Times New Roman" w:cs="Times New Roman"/>
          <w:sz w:val="28"/>
        </w:rPr>
        <w:t xml:space="preserve">. </w:t>
      </w:r>
    </w:p>
    <w:p w:rsidR="00C63BBA" w:rsidRDefault="004D3739" w:rsidP="00595DDB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Поэтому з</w:t>
      </w:r>
      <w:r w:rsidR="00D77CFB">
        <w:rPr>
          <w:rFonts w:ascii="Times New Roman" w:hAnsi="Times New Roman" w:cs="Times New Roman"/>
          <w:sz w:val="28"/>
        </w:rPr>
        <w:t xml:space="preserve">анятия с </w:t>
      </w:r>
      <w:proofErr w:type="spellStart"/>
      <w:r w:rsidR="00D77CFB">
        <w:rPr>
          <w:rFonts w:ascii="Times New Roman" w:hAnsi="Times New Roman" w:cs="Times New Roman"/>
          <w:sz w:val="28"/>
        </w:rPr>
        <w:t>тьютором</w:t>
      </w:r>
      <w:proofErr w:type="spellEnd"/>
      <w:r w:rsidR="00D77CFB">
        <w:rPr>
          <w:rFonts w:ascii="Times New Roman" w:hAnsi="Times New Roman" w:cs="Times New Roman"/>
          <w:sz w:val="28"/>
        </w:rPr>
        <w:t xml:space="preserve"> должны в корне отличатся от</w:t>
      </w:r>
      <w:r>
        <w:rPr>
          <w:rFonts w:ascii="Times New Roman" w:hAnsi="Times New Roman" w:cs="Times New Roman"/>
          <w:sz w:val="28"/>
        </w:rPr>
        <w:t xml:space="preserve"> обычных уроков, и иметь определенные инклюзивные направления по отношению к развитию ребенка.</w:t>
      </w:r>
      <w:r w:rsidR="00D77CFB">
        <w:rPr>
          <w:rFonts w:ascii="Times New Roman" w:hAnsi="Times New Roman" w:cs="Times New Roman"/>
          <w:sz w:val="28"/>
        </w:rPr>
        <w:t xml:space="preserve"> Ребенок не должен ощущ</w:t>
      </w:r>
      <w:r>
        <w:rPr>
          <w:rFonts w:ascii="Times New Roman" w:hAnsi="Times New Roman" w:cs="Times New Roman"/>
          <w:sz w:val="28"/>
        </w:rPr>
        <w:t xml:space="preserve">ать напряжение рядом с </w:t>
      </w:r>
      <w:proofErr w:type="spellStart"/>
      <w:r>
        <w:rPr>
          <w:rFonts w:ascii="Times New Roman" w:hAnsi="Times New Roman" w:cs="Times New Roman"/>
          <w:sz w:val="28"/>
        </w:rPr>
        <w:t>тьютором</w:t>
      </w:r>
      <w:proofErr w:type="spellEnd"/>
      <w:r>
        <w:rPr>
          <w:rFonts w:ascii="Times New Roman" w:hAnsi="Times New Roman" w:cs="Times New Roman"/>
          <w:sz w:val="28"/>
        </w:rPr>
        <w:t>, н</w:t>
      </w:r>
      <w:r w:rsidR="003E3405">
        <w:rPr>
          <w:rFonts w:ascii="Times New Roman" w:hAnsi="Times New Roman" w:cs="Times New Roman"/>
          <w:sz w:val="28"/>
        </w:rPr>
        <w:t>о в то же время переизбыток внимания к ребенку тоже не должно быть.</w:t>
      </w:r>
    </w:p>
    <w:p w:rsidR="00C63BBA" w:rsidRDefault="00C63BBA" w:rsidP="00595DDB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Необходимо назначить </w:t>
      </w:r>
      <w:proofErr w:type="spellStart"/>
      <w:r>
        <w:rPr>
          <w:rFonts w:ascii="Times New Roman" w:hAnsi="Times New Roman" w:cs="Times New Roman"/>
          <w:sz w:val="28"/>
        </w:rPr>
        <w:t>тьютора</w:t>
      </w:r>
      <w:proofErr w:type="spellEnd"/>
      <w:r>
        <w:rPr>
          <w:rFonts w:ascii="Times New Roman" w:hAnsi="Times New Roman" w:cs="Times New Roman"/>
          <w:sz w:val="28"/>
        </w:rPr>
        <w:t xml:space="preserve"> только тому ребенку, который готов к самообразованию и не против получить поддержку.</w:t>
      </w:r>
      <w:r w:rsidR="006F6D74">
        <w:rPr>
          <w:rFonts w:ascii="Times New Roman" w:hAnsi="Times New Roman" w:cs="Times New Roman"/>
          <w:sz w:val="28"/>
        </w:rPr>
        <w:t xml:space="preserve"> </w:t>
      </w:r>
      <w:r w:rsidR="00D77CFB">
        <w:rPr>
          <w:rFonts w:ascii="Times New Roman" w:hAnsi="Times New Roman" w:cs="Times New Roman"/>
          <w:sz w:val="28"/>
        </w:rPr>
        <w:t xml:space="preserve"> </w:t>
      </w:r>
    </w:p>
    <w:p w:rsidR="00C63BBA" w:rsidRPr="00C63BBA" w:rsidRDefault="00C63BBA" w:rsidP="00595DDB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начала нужно вести максимум только 3 </w:t>
      </w:r>
      <w:proofErr w:type="spellStart"/>
      <w:r>
        <w:rPr>
          <w:rFonts w:ascii="Times New Roman" w:hAnsi="Times New Roman" w:cs="Times New Roman"/>
          <w:sz w:val="28"/>
        </w:rPr>
        <w:t>тьюторов</w:t>
      </w:r>
      <w:proofErr w:type="spellEnd"/>
      <w:r>
        <w:rPr>
          <w:rFonts w:ascii="Times New Roman" w:hAnsi="Times New Roman" w:cs="Times New Roman"/>
          <w:sz w:val="28"/>
        </w:rPr>
        <w:t xml:space="preserve"> в школе. Если </w:t>
      </w:r>
      <w:proofErr w:type="spellStart"/>
      <w:r>
        <w:rPr>
          <w:rFonts w:ascii="Times New Roman" w:hAnsi="Times New Roman" w:cs="Times New Roman"/>
          <w:sz w:val="28"/>
        </w:rPr>
        <w:t>тьютор</w:t>
      </w:r>
      <w:proofErr w:type="spellEnd"/>
      <w:r>
        <w:rPr>
          <w:rFonts w:ascii="Times New Roman" w:hAnsi="Times New Roman" w:cs="Times New Roman"/>
          <w:sz w:val="28"/>
        </w:rPr>
        <w:t xml:space="preserve"> будет </w:t>
      </w:r>
      <w:r w:rsidR="006F6D74">
        <w:rPr>
          <w:rFonts w:ascii="Times New Roman" w:hAnsi="Times New Roman" w:cs="Times New Roman"/>
          <w:sz w:val="28"/>
        </w:rPr>
        <w:t xml:space="preserve">подкреплен к каждому классу школы, начнутся финансовые проблемы касательно заработной платы всех работников. Расширение штата должно быть постепенное. </w:t>
      </w:r>
    </w:p>
    <w:p w:rsidR="005F1A42" w:rsidRDefault="00242459" w:rsidP="009458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заключении, из вышеизложенного можно сделать вывод, что на сегодняшний день актуальность </w:t>
      </w:r>
      <w:proofErr w:type="spellStart"/>
      <w:r>
        <w:rPr>
          <w:rFonts w:ascii="Times New Roman" w:hAnsi="Times New Roman" w:cs="Times New Roman"/>
          <w:sz w:val="28"/>
        </w:rPr>
        <w:t>тьюторских</w:t>
      </w:r>
      <w:proofErr w:type="spellEnd"/>
      <w:r>
        <w:rPr>
          <w:rFonts w:ascii="Times New Roman" w:hAnsi="Times New Roman" w:cs="Times New Roman"/>
          <w:sz w:val="28"/>
        </w:rPr>
        <w:t xml:space="preserve"> услуг в нашей стране, в частности в нашей республике, как одной из ярко обсуждаемых вопросов педагогики начинает возрастать. </w:t>
      </w:r>
      <w:r w:rsidR="001937D5">
        <w:rPr>
          <w:rFonts w:ascii="Times New Roman" w:hAnsi="Times New Roman" w:cs="Times New Roman"/>
          <w:sz w:val="28"/>
        </w:rPr>
        <w:t xml:space="preserve">И количество высших учебных заведений, которые учат и подготавливают кадров по </w:t>
      </w:r>
      <w:proofErr w:type="spellStart"/>
      <w:r w:rsidR="001937D5">
        <w:rPr>
          <w:rFonts w:ascii="Times New Roman" w:hAnsi="Times New Roman" w:cs="Times New Roman"/>
          <w:sz w:val="28"/>
        </w:rPr>
        <w:t>тьюторству</w:t>
      </w:r>
      <w:proofErr w:type="spellEnd"/>
      <w:r w:rsidR="001937D5">
        <w:rPr>
          <w:rFonts w:ascii="Times New Roman" w:hAnsi="Times New Roman" w:cs="Times New Roman"/>
          <w:sz w:val="28"/>
        </w:rPr>
        <w:t xml:space="preserve">, в последние годы, значительно, возросло. </w:t>
      </w:r>
      <w:r>
        <w:rPr>
          <w:rFonts w:ascii="Times New Roman" w:hAnsi="Times New Roman" w:cs="Times New Roman"/>
          <w:sz w:val="28"/>
        </w:rPr>
        <w:t xml:space="preserve">Но из-за особенностей и проблем организации </w:t>
      </w:r>
      <w:proofErr w:type="spellStart"/>
      <w:r>
        <w:rPr>
          <w:rFonts w:ascii="Times New Roman" w:hAnsi="Times New Roman" w:cs="Times New Roman"/>
          <w:sz w:val="28"/>
        </w:rPr>
        <w:t>тьюторского</w:t>
      </w:r>
      <w:proofErr w:type="spellEnd"/>
      <w:r>
        <w:rPr>
          <w:rFonts w:ascii="Times New Roman" w:hAnsi="Times New Roman" w:cs="Times New Roman"/>
          <w:sz w:val="28"/>
        </w:rPr>
        <w:t xml:space="preserve"> сопровождения учащихся, конкретно сказать, что </w:t>
      </w:r>
      <w:proofErr w:type="spellStart"/>
      <w:r>
        <w:rPr>
          <w:rFonts w:ascii="Times New Roman" w:hAnsi="Times New Roman" w:cs="Times New Roman"/>
          <w:sz w:val="28"/>
        </w:rPr>
        <w:t>тьюторы</w:t>
      </w:r>
      <w:proofErr w:type="spellEnd"/>
      <w:r>
        <w:rPr>
          <w:rFonts w:ascii="Times New Roman" w:hAnsi="Times New Roman" w:cs="Times New Roman"/>
          <w:sz w:val="28"/>
        </w:rPr>
        <w:t xml:space="preserve"> в скоро</w:t>
      </w:r>
      <w:r w:rsidR="005F1A42">
        <w:rPr>
          <w:rFonts w:ascii="Times New Roman" w:hAnsi="Times New Roman" w:cs="Times New Roman"/>
          <w:sz w:val="28"/>
        </w:rPr>
        <w:t>м времени будут в каждой школе,</w:t>
      </w:r>
      <w:r>
        <w:rPr>
          <w:rFonts w:ascii="Times New Roman" w:hAnsi="Times New Roman" w:cs="Times New Roman"/>
          <w:sz w:val="28"/>
        </w:rPr>
        <w:t xml:space="preserve"> нет </w:t>
      </w:r>
      <w:r w:rsidR="001937D5">
        <w:rPr>
          <w:rFonts w:ascii="Times New Roman" w:hAnsi="Times New Roman" w:cs="Times New Roman"/>
          <w:sz w:val="28"/>
        </w:rPr>
        <w:t xml:space="preserve">четких </w:t>
      </w:r>
      <w:r>
        <w:rPr>
          <w:rFonts w:ascii="Times New Roman" w:hAnsi="Times New Roman" w:cs="Times New Roman"/>
          <w:sz w:val="28"/>
        </w:rPr>
        <w:t>оснований.</w:t>
      </w:r>
    </w:p>
    <w:p w:rsidR="005F1A42" w:rsidRDefault="005F1A42" w:rsidP="00595DD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  <w:r w:rsidRPr="005F1A42">
        <w:rPr>
          <w:rFonts w:ascii="Times New Roman" w:hAnsi="Times New Roman" w:cs="Times New Roman"/>
          <w:b/>
          <w:sz w:val="28"/>
        </w:rPr>
        <w:t>С</w:t>
      </w:r>
      <w:r>
        <w:rPr>
          <w:rFonts w:ascii="Times New Roman" w:hAnsi="Times New Roman" w:cs="Times New Roman"/>
          <w:b/>
          <w:sz w:val="28"/>
        </w:rPr>
        <w:t>писок использованной литературы:</w:t>
      </w:r>
    </w:p>
    <w:p w:rsidR="00945804" w:rsidRPr="00945804" w:rsidRDefault="00945804" w:rsidP="00945804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Интернет-сайт Википедия </w:t>
      </w:r>
      <w:hyperlink r:id="rId7" w:history="1">
        <w:r w:rsidRPr="006F0C8A">
          <w:rPr>
            <w:rStyle w:val="a4"/>
            <w:rFonts w:ascii="Times New Roman" w:hAnsi="Times New Roman" w:cs="Times New Roman"/>
            <w:sz w:val="28"/>
          </w:rPr>
          <w:t>https://ru.wikipedia.org/wiki/%D0%A2%D1%8C%D1%8E%D1%82%D0%BE%D1%80</w:t>
        </w:r>
      </w:hyperlink>
      <w:r>
        <w:rPr>
          <w:rFonts w:ascii="Times New Roman" w:hAnsi="Times New Roman" w:cs="Times New Roman"/>
          <w:sz w:val="28"/>
        </w:rPr>
        <w:t xml:space="preserve">. </w:t>
      </w:r>
    </w:p>
    <w:p w:rsidR="005F1A42" w:rsidRPr="00945804" w:rsidRDefault="00945804" w:rsidP="00945804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Сайт электронных словарей Академия </w:t>
      </w:r>
      <w:hyperlink r:id="rId8" w:history="1">
        <w:r w:rsidRPr="006F0C8A">
          <w:rPr>
            <w:rStyle w:val="a4"/>
            <w:rFonts w:ascii="Times New Roman" w:hAnsi="Times New Roman" w:cs="Times New Roman"/>
            <w:sz w:val="28"/>
          </w:rPr>
          <w:t>https://dic.academic.ru/searchall.php?SWord=%D1%82%D1%8C%D1%8E%D1%82%D0%BE%D1%80&amp;from=xx&amp;to=ru&amp;did=&amp;stype</w:t>
        </w:r>
      </w:hyperlink>
      <w:r w:rsidRPr="00945804">
        <w:rPr>
          <w:rFonts w:ascii="Times New Roman" w:hAnsi="Times New Roman" w:cs="Times New Roman"/>
          <w:sz w:val="28"/>
        </w:rPr>
        <w:t>=</w:t>
      </w:r>
      <w:r>
        <w:rPr>
          <w:rFonts w:ascii="Times New Roman" w:hAnsi="Times New Roman" w:cs="Times New Roman"/>
          <w:sz w:val="28"/>
        </w:rPr>
        <w:t>.</w:t>
      </w:r>
    </w:p>
    <w:p w:rsidR="005F1A42" w:rsidRPr="005F1A42" w:rsidRDefault="005F1A42" w:rsidP="005F1A42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5F1A42" w:rsidRPr="005F1A42" w:rsidSect="00595DDB">
      <w:pgSz w:w="11906" w:h="16838"/>
      <w:pgMar w:top="1135" w:right="1133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7495"/>
    <w:multiLevelType w:val="hybridMultilevel"/>
    <w:tmpl w:val="F6B2D290"/>
    <w:lvl w:ilvl="0" w:tplc="55D4F84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FD3921"/>
    <w:multiLevelType w:val="hybridMultilevel"/>
    <w:tmpl w:val="14C05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BF687B"/>
    <w:multiLevelType w:val="hybridMultilevel"/>
    <w:tmpl w:val="186AFE18"/>
    <w:lvl w:ilvl="0" w:tplc="73AC22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E30B3"/>
    <w:rsid w:val="000165F7"/>
    <w:rsid w:val="00047295"/>
    <w:rsid w:val="000729B9"/>
    <w:rsid w:val="00100DC9"/>
    <w:rsid w:val="00145BA3"/>
    <w:rsid w:val="001937D5"/>
    <w:rsid w:val="00242459"/>
    <w:rsid w:val="00335561"/>
    <w:rsid w:val="00380495"/>
    <w:rsid w:val="003B3FED"/>
    <w:rsid w:val="003B6D2E"/>
    <w:rsid w:val="003E3405"/>
    <w:rsid w:val="004D3739"/>
    <w:rsid w:val="00595DDB"/>
    <w:rsid w:val="005C2D8A"/>
    <w:rsid w:val="005F1A42"/>
    <w:rsid w:val="00612607"/>
    <w:rsid w:val="00613AFD"/>
    <w:rsid w:val="00647AE4"/>
    <w:rsid w:val="006A18D9"/>
    <w:rsid w:val="006F6D74"/>
    <w:rsid w:val="00836C8E"/>
    <w:rsid w:val="00945804"/>
    <w:rsid w:val="00A47775"/>
    <w:rsid w:val="00AD5A89"/>
    <w:rsid w:val="00AE18E3"/>
    <w:rsid w:val="00AE4DF0"/>
    <w:rsid w:val="00BF55EE"/>
    <w:rsid w:val="00C63BBA"/>
    <w:rsid w:val="00CC5E86"/>
    <w:rsid w:val="00CE30B3"/>
    <w:rsid w:val="00CE37FC"/>
    <w:rsid w:val="00CF3EAC"/>
    <w:rsid w:val="00D07250"/>
    <w:rsid w:val="00D77CFB"/>
    <w:rsid w:val="00D81CA2"/>
    <w:rsid w:val="00DE28A5"/>
    <w:rsid w:val="00DF1ABA"/>
    <w:rsid w:val="00ED388C"/>
    <w:rsid w:val="00FA4ED7"/>
    <w:rsid w:val="00FF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3BB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458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c.academic.ru/searchall.php?SWord=%D1%82%D1%8C%D1%8E%D1%82%D0%BE%D1%80&amp;from=xx&amp;to=ru&amp;did=&amp;stype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A2%D1%8C%D1%8E%D1%82%D0%BE%D1%8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8C1D4-2F0B-478B-BE49-2DEAA489D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1080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Tuyara</dc:creator>
  <cp:keywords/>
  <dc:description/>
  <cp:lastModifiedBy>Пользователь</cp:lastModifiedBy>
  <cp:revision>13</cp:revision>
  <dcterms:created xsi:type="dcterms:W3CDTF">2017-03-11T07:18:00Z</dcterms:created>
  <dcterms:modified xsi:type="dcterms:W3CDTF">2024-10-01T09:30:00Z</dcterms:modified>
</cp:coreProperties>
</file>