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4"/>
        <w:gridCol w:w="1555"/>
        <w:gridCol w:w="3685"/>
        <w:gridCol w:w="4962"/>
      </w:tblGrid>
      <w:tr w:rsidR="006354EC" w:rsidRPr="00030CDF" w:rsidTr="000B6AED">
        <w:trPr>
          <w:trHeight w:val="34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54EC" w:rsidRPr="00030CDF" w:rsidTr="000B6AED">
        <w:trPr>
          <w:trHeight w:val="34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Учитель: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Алехина Людмила Ивановна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54EC" w:rsidRPr="00030CDF" w:rsidTr="000B6AED">
        <w:trPr>
          <w:trHeight w:val="34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Класс: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4-А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54EC" w:rsidRPr="00030CDF" w:rsidTr="000B6AED">
        <w:trPr>
          <w:trHeight w:val="34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1 ноября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54EC" w:rsidRPr="00030CDF" w:rsidTr="000B6AED">
        <w:trPr>
          <w:trHeight w:val="34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Тема: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EC" w:rsidRPr="00030CDF" w:rsidRDefault="008C4A84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8C4A84">
              <w:rPr>
                <w:rFonts w:ascii="Times New Roman" w:hAnsi="Times New Roman"/>
                <w:sz w:val="28"/>
                <w:szCs w:val="28"/>
              </w:rPr>
              <w:t>Что изучает экология? Экологические проблемы и пути их решения.</w:t>
            </w:r>
          </w:p>
        </w:tc>
      </w:tr>
      <w:tr w:rsidR="006354EC" w:rsidRPr="00030CDF" w:rsidTr="000B6AED">
        <w:trPr>
          <w:trHeight w:val="34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Цель: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84" w:rsidRPr="008C4A84" w:rsidRDefault="008C4A84" w:rsidP="008C4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Познакомиш</w:t>
            </w:r>
            <w:r w:rsidRPr="008C4A84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ся </w:t>
            </w:r>
            <w:r w:rsidRPr="008C4A84">
              <w:rPr>
                <w:rFonts w:ascii="Times New Roman" w:hAnsi="Times New Roman"/>
                <w:sz w:val="28"/>
                <w:szCs w:val="28"/>
              </w:rPr>
              <w:t>с последствиями влияния человека на природу, экологическими проблемами, которые необходимо решать на современном этапе.</w:t>
            </w:r>
          </w:p>
          <w:p w:rsidR="008C4A84" w:rsidRPr="008C4A84" w:rsidRDefault="002C3022" w:rsidP="008C4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Н</w:t>
            </w:r>
            <w:r w:rsidR="008C4A84" w:rsidRPr="008C4A84">
              <w:rPr>
                <w:rFonts w:ascii="Times New Roman" w:hAnsi="Times New Roman"/>
                <w:sz w:val="28"/>
                <w:szCs w:val="28"/>
              </w:rPr>
              <w:t>ау</w:t>
            </w:r>
            <w:r>
              <w:rPr>
                <w:rFonts w:ascii="Times New Roman" w:hAnsi="Times New Roman"/>
                <w:sz w:val="28"/>
                <w:szCs w:val="28"/>
              </w:rPr>
              <w:t>чишь</w:t>
            </w:r>
            <w:r w:rsidR="008C4A84" w:rsidRPr="008C4A84">
              <w:rPr>
                <w:rFonts w:ascii="Times New Roman" w:hAnsi="Times New Roman"/>
                <w:sz w:val="28"/>
                <w:szCs w:val="28"/>
              </w:rPr>
              <w:t>ся строить свое поведение в природе на основе знаний о взаимосвязях в ней и соответствующей оценке возможных последствий своих поступков.</w:t>
            </w:r>
          </w:p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54EC" w:rsidRPr="00030CDF" w:rsidTr="000B6AED">
        <w:trPr>
          <w:trHeight w:val="340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EC" w:rsidRPr="00030CDF" w:rsidRDefault="006354EC" w:rsidP="000B6A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0CDF">
              <w:rPr>
                <w:rFonts w:ascii="Times New Roman" w:hAnsi="Times New Roman"/>
                <w:b/>
                <w:sz w:val="28"/>
                <w:szCs w:val="28"/>
              </w:rPr>
              <w:t xml:space="preserve">ПЛАН УРОКА </w:t>
            </w:r>
          </w:p>
        </w:tc>
      </w:tr>
      <w:tr w:rsidR="006354EC" w:rsidRPr="00030CDF" w:rsidTr="000B6AED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2C3022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030CD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C3022">
              <w:rPr>
                <w:noProof/>
                <w:lang w:eastAsia="ru-RU"/>
              </w:rPr>
              <w:drawing>
                <wp:inline distT="0" distB="0" distL="0" distR="0" wp14:anchorId="6A32FA48" wp14:editId="036E95AF">
                  <wp:extent cx="2143760" cy="1606390"/>
                  <wp:effectExtent l="0" t="0" r="8890" b="0"/>
                  <wp:docPr id="1" name="Рисунок 1" descr="https://thepresentation.ru/img/tmb/6/531756/2dddf2394504a6584121b9d4a648891e-800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thepresentation.ru/img/tmb/6/531756/2dddf2394504a6584121b9d4a648891e-800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656" cy="1650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0CDF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</w:tc>
      </w:tr>
      <w:tr w:rsidR="006354EC" w:rsidRPr="00030CDF" w:rsidTr="000B6AED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I. Организационный момент. Сообщение темы и целей урока.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7030A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7030A0"/>
                <w:sz w:val="28"/>
                <w:szCs w:val="28"/>
                <w:lang w:eastAsia="ru-RU"/>
              </w:rPr>
              <w:t>Идем мы с тобой по тропинке лесной,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7030A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7030A0"/>
                <w:sz w:val="28"/>
                <w:szCs w:val="28"/>
                <w:lang w:eastAsia="ru-RU"/>
              </w:rPr>
              <w:t>Вопросы нас обгоняют гурьбой.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7030A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7030A0"/>
                <w:sz w:val="28"/>
                <w:szCs w:val="28"/>
                <w:lang w:eastAsia="ru-RU"/>
              </w:rPr>
              <w:t>Дана нам возможность экологами стать,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7030A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7030A0"/>
                <w:sz w:val="28"/>
                <w:szCs w:val="28"/>
                <w:lang w:eastAsia="ru-RU"/>
              </w:rPr>
              <w:t>Чтобы экологические проблемы решать.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Сегодня на уроке мы посмотрим на окружающий мир глазами эколога.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II. Проверка домашнего задания.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Ты знаешь</w:t>
            </w: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как жили первобытные люди, как они выглядели, чем занима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лись. Какая наука рассказала тебе</w:t>
            </w: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 жизни первобытных людей?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--</w:t>
            </w: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История – наука, изучающая прошлое человеческого общества.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Чтобы открыть вторую страничку нашего урока, вы должны решить кроссворд и прочитать спрятанное слово.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541520" cy="1849120"/>
                  <wp:effectExtent l="0" t="0" r="0" b="0"/>
                  <wp:docPr id="2" name="Рисунок 2" descr="https://fsd.multiurok.ru/html/2021/02/12/s_60265212d246c/1634526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1/02/12/s_60265212d246c/1634526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1520" cy="184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Вопросы к кроссворду: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 Столетие.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 Наука о прошлом человеческого общества.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 10 веков.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 Предмет, выставленный в музее, на выставке.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5. Наука, изучающая прошлое человечества по данным, необходимым при раскопках.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 Учреждение, где хранятся старые документы.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III. Работа над новой темой урока.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Прочитай</w:t>
            </w: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ключевое слово. Что обозначает «экология»?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0E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---</w:t>
            </w:r>
            <w:r w:rsidRPr="003D0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Это наука о нашем собственном доме, о Земле и о законах, по которым мы должны в нем жить.</w:t>
            </w:r>
          </w:p>
          <w:p w:rsidR="006354EC" w:rsidRPr="00030CDF" w:rsidRDefault="006354EC" w:rsidP="000B6AE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54EC" w:rsidRPr="00030CDF" w:rsidTr="000B6AED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EC" w:rsidRPr="00030CDF" w:rsidRDefault="006354EC" w:rsidP="000B6AED">
            <w:pPr>
              <w:rPr>
                <w:rFonts w:ascii="Times New Roman" w:hAnsi="Times New Roman"/>
                <w:sz w:val="28"/>
                <w:szCs w:val="28"/>
              </w:rPr>
            </w:pPr>
            <w:r w:rsidRPr="00030CD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EC" w:rsidRDefault="003D0E0D" w:rsidP="000B6AED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D0E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Посмотрите видео по теме урока</w:t>
            </w:r>
          </w:p>
          <w:p w:rsidR="003D0E0D" w:rsidRDefault="003D0E0D" w:rsidP="000B6AED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3D0E0D" w:rsidRDefault="003D0E0D" w:rsidP="000B6AED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hyperlink r:id="rId6" w:history="1">
              <w:r w:rsidRPr="00FD2CA1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https://www.youtube.com/watch?v=tNtVmgBrEbA</w:t>
              </w:r>
            </w:hyperlink>
          </w:p>
          <w:p w:rsidR="00612CF4" w:rsidRDefault="003D0E0D" w:rsidP="003D0E0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D0E0D" w:rsidRPr="003D0E0D" w:rsidRDefault="00612CF4" w:rsidP="003D0E0D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3D0E0D" w:rsidRPr="003D0E0D">
              <w:rPr>
                <w:b/>
                <w:bCs/>
                <w:color w:val="000000"/>
                <w:sz w:val="28"/>
                <w:szCs w:val="28"/>
              </w:rPr>
              <w:t>Закрепление изученного материала.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Как т</w:t>
            </w:r>
            <w:r w:rsidRPr="003D0E0D">
              <w:rPr>
                <w:rFonts w:ascii="Times New Roman" w:hAnsi="Times New Roman"/>
                <w:color w:val="000000"/>
                <w:sz w:val="28"/>
                <w:szCs w:val="28"/>
              </w:rPr>
              <w:t>ы думае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шь,</w:t>
            </w:r>
            <w:r w:rsidRPr="003D0E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может ли планета заболеть?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----</w:t>
            </w:r>
            <w:r w:rsidRPr="003D0E0D">
              <w:rPr>
                <w:rFonts w:ascii="Times New Roman" w:hAnsi="Times New Roman"/>
                <w:color w:val="000000"/>
                <w:sz w:val="28"/>
                <w:szCs w:val="28"/>
              </w:rPr>
              <w:t> Может. Если человек будет покорять природу, а не охранять и оберегать ее.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3D0E0D">
              <w:rPr>
                <w:rFonts w:ascii="Times New Roman" w:hAnsi="Times New Roman"/>
                <w:color w:val="000000"/>
                <w:sz w:val="28"/>
                <w:szCs w:val="28"/>
              </w:rPr>
              <w:t> А может ли один человек вылечить планету?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---</w:t>
            </w:r>
            <w:r w:rsidRPr="003D0E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Нет. Все люди должны относиться к Природе </w:t>
            </w:r>
            <w:proofErr w:type="spellStart"/>
            <w:r w:rsidRPr="003D0E0D">
              <w:rPr>
                <w:rFonts w:ascii="Times New Roman" w:hAnsi="Times New Roman"/>
                <w:color w:val="000000"/>
                <w:sz w:val="28"/>
                <w:szCs w:val="28"/>
              </w:rPr>
              <w:t>по-сыновьи</w:t>
            </w:r>
            <w:proofErr w:type="spellEnd"/>
            <w:r w:rsidRPr="003D0E0D">
              <w:rPr>
                <w:rFonts w:ascii="Times New Roman" w:hAnsi="Times New Roman"/>
                <w:color w:val="000000"/>
                <w:sz w:val="28"/>
                <w:szCs w:val="28"/>
              </w:rPr>
              <w:t>, так как они являются ее частью.</w:t>
            </w:r>
          </w:p>
          <w:p w:rsidR="003D0E0D" w:rsidRPr="003D0E0D" w:rsidRDefault="003D0E0D" w:rsidP="003D0E0D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3D0E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Верно. Охрана окружающей среды – задача всего человечества. Как эту проблему решают люди, вы узнаете, прочитав статью учебника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с. 41-47</w:t>
            </w:r>
          </w:p>
          <w:p w:rsidR="003D0E0D" w:rsidRDefault="003D0E0D" w:rsidP="000B6AED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315EB0">
              <w:rPr>
                <w:noProof/>
                <w:lang w:eastAsia="ru-RU"/>
              </w:rPr>
              <w:drawing>
                <wp:inline distT="0" distB="0" distL="0" distR="0" wp14:anchorId="6D7C38D9" wp14:editId="39CF0383">
                  <wp:extent cx="5273040" cy="1818640"/>
                  <wp:effectExtent l="0" t="0" r="3810" b="0"/>
                  <wp:docPr id="3" name="Рисунок 3" descr="https://fsd.multiurok.ru/html/2021/02/12/s_60265212d246c/1634526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fsd.multiurok.ru/html/2021/02/12/s_60265212d246c/1634526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3040" cy="181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15EB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315EB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80 % загрязнения океана – результат деятельности человека на суше. А какие принимаются меры по охране океанов?</w:t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15EB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315EB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Для уничтожения следов нефтепродуктов используют эффективные химические препараты. Работают специальные «суда-губки», которые всасывают вместе с водой нефтяные пятна, собирают твердый мусор, пластмассовые отходы. Созданы «Красная книга Международного союза охраны природы» и «Красная книга России». Устанавливаются сроки и размеры добычи рыбы и других морских обитателей.</w:t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15EB0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15644339" wp14:editId="07D07296">
                  <wp:extent cx="5394960" cy="1981200"/>
                  <wp:effectExtent l="0" t="0" r="0" b="0"/>
                  <wp:docPr id="4" name="Рисунок 4" descr="https://fsd.multiurok.ru/html/2021/02/12/s_60265212d246c/1634526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fsd.multiurok.ru/html/2021/02/12/s_60265212d246c/1634526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496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15EB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-</w:t>
            </w:r>
            <w:r w:rsidRPr="00315EB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А что же самое главное? Что должно быть в людях, чтобы спасти Мировой океан от экологической катастрофы?</w:t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15EB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--- </w:t>
            </w:r>
            <w:r w:rsidRPr="00315EB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Люди должны </w:t>
            </w:r>
            <w:proofErr w:type="spellStart"/>
            <w:r w:rsidRPr="00315EB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по-сыновьи</w:t>
            </w:r>
            <w:proofErr w:type="spellEnd"/>
            <w:r w:rsidRPr="00315EB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обращаться с Природой, уважать ее, быть ей благодарными. А главное – не причинять Природе боль, ведь океан – это тоже часть Природы.</w:t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15EB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315EB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Переходим к обсуждению второго вопроса.</w:t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15EB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Вторая проблема – «Как спасти тропические леса?». Чтобы ответить на этот вопрос, отправимся в тропики!</w:t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15EB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Продолжение работы над новой темой урока.</w:t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5EB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A50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Вот ты и оказался</w:t>
            </w:r>
            <w:r w:rsidRPr="00315E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тропических лесах Африки! Тропические леса – это «легкие» нашей планеты. Ученые выяснили удивительные экологические связи между организмами тропического леса. В связи с вырубкой, выжиганием, выкорчевыванием леса для сельскохозяйственных плантаций, для получения древесины нарушаются цепи питания. Это отрицательно сказывается на всех видах растений и животных, в том числе и на человеке, потому что в этой цепи у нас тоже есть свое определенное место. Это приведет к уменьшению кислорода в атмосфере, усилению эрозии почвы, снижению ее плодородия, вымиранию растений и животных. Вырубка тропических лесов может привести к изменению климата, опустыниванию, нехватке продовольствия. Заполним схемы:</w:t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5EB0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2738DEA" wp14:editId="73A78980">
                  <wp:extent cx="5120640" cy="1422400"/>
                  <wp:effectExtent l="0" t="0" r="3810" b="6350"/>
                  <wp:docPr id="5" name="Рисунок 5" descr="https://fsd.multiurok.ru/html/2021/02/12/s_60265212d246c/1634526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fsd.multiurok.ru/html/2021/02/12/s_60265212d246c/1634526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0640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5EB0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6182A4A" wp14:editId="06D4B002">
                  <wp:extent cx="5019040" cy="1899920"/>
                  <wp:effectExtent l="0" t="0" r="0" b="5080"/>
                  <wp:docPr id="6" name="Рисунок 6" descr="https://fsd.multiurok.ru/html/2021/02/12/s_60265212d246c/1634526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fsd.multiurok.ru/html/2021/02/12/s_60265212d246c/1634526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9040" cy="189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5EB0" w:rsidRPr="00315EB0" w:rsidRDefault="00315EB0" w:rsidP="00315EB0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5E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315E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 На нашей планете уже уничтожено больше 50 </w:t>
            </w:r>
            <w:r w:rsidRPr="00A50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 тропических лесов. Что, по тво</w:t>
            </w:r>
            <w:r w:rsidRPr="00315E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ему мнению, нужно сделать для спасения тропических лесов?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00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> Надеюсь, что в будущем благодаря вам мы избежим экологических катастроф. Переходим к решению третьей проблемы: «Как избавиться от мусора?»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>Учитель предлагает детям самостоятельно изучить эту проблемы, прочитав статью «Как избавиться от мусора» на с. 44 учебника.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>Беседа по прочитанному материалу.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00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> Откуда появляется мусор?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00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--- </w:t>
            </w:r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>Люди выбрасывают ненужный мусор, пустые бутылки, пищевые отходы.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00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> Как же можно избавиться от мусора?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00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---- </w:t>
            </w:r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Мусор можно сортировать. Некоторые предметы можно использовать вторично, </w:t>
            </w:r>
            <w:proofErr w:type="gramStart"/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>например</w:t>
            </w:r>
            <w:proofErr w:type="gramEnd"/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стеклянные банки и бутылки.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Итоги урока.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Какой вывод можно сделать?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что</w:t>
            </w:r>
            <w:proofErr w:type="gramEnd"/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человек – это часть Природы, поэтому он должен уважать ее, заботиться о ней, а не покорять.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A500B8" w:rsidRPr="00A500B8" w:rsidRDefault="00A500B8" w:rsidP="00A500B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00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A500B8">
              <w:rPr>
                <w:rFonts w:ascii="Times New Roman" w:hAnsi="Times New Roman"/>
                <w:color w:val="000000"/>
                <w:sz w:val="28"/>
                <w:szCs w:val="28"/>
              </w:rPr>
              <w:t> Удалось ли человеку покорить природу? Так кем же является человек – сыном Природы или покорителем?</w:t>
            </w:r>
          </w:p>
          <w:p w:rsidR="00315EB0" w:rsidRPr="00A500B8" w:rsidRDefault="00315EB0" w:rsidP="000B6AED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D0E0D" w:rsidRPr="003D0E0D" w:rsidRDefault="003D0E0D" w:rsidP="000B6AED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6354EC" w:rsidRPr="00030CDF" w:rsidTr="000B6AED">
        <w:trPr>
          <w:trHeight w:val="64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EC" w:rsidRPr="00030CDF" w:rsidRDefault="006354EC" w:rsidP="000B6A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30CD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Д/з</w:t>
            </w:r>
          </w:p>
        </w:tc>
        <w:tc>
          <w:tcPr>
            <w:tcW w:w="10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EC" w:rsidRPr="00030CDF" w:rsidRDefault="00A500B8" w:rsidP="000B6AED">
            <w:pPr>
              <w:spacing w:line="276" w:lineRule="auto"/>
              <w:rPr>
                <w:rFonts w:ascii="Times New Roman" w:hAnsi="Times New Roman"/>
                <w:color w:val="002060"/>
                <w:sz w:val="36"/>
                <w:szCs w:val="36"/>
              </w:rPr>
            </w:pPr>
            <w:r>
              <w:rPr>
                <w:rFonts w:ascii="Times New Roman" w:hAnsi="Times New Roman"/>
                <w:color w:val="002060"/>
                <w:sz w:val="36"/>
                <w:szCs w:val="36"/>
              </w:rPr>
              <w:t>Прочитать в учебнике стр.41-47, дать ответы на вопросы.</w:t>
            </w:r>
          </w:p>
        </w:tc>
      </w:tr>
    </w:tbl>
    <w:p w:rsidR="006354EC" w:rsidRDefault="006354EC" w:rsidP="006354EC"/>
    <w:p w:rsidR="00B724E9" w:rsidRDefault="00B724E9"/>
    <w:sectPr w:rsidR="00B724E9" w:rsidSect="003D0E0D">
      <w:pgSz w:w="11906" w:h="16838"/>
      <w:pgMar w:top="113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4EC"/>
    <w:rsid w:val="002C3022"/>
    <w:rsid w:val="00315EB0"/>
    <w:rsid w:val="003D0E0D"/>
    <w:rsid w:val="00612CF4"/>
    <w:rsid w:val="006354EC"/>
    <w:rsid w:val="008C4A84"/>
    <w:rsid w:val="00A500B8"/>
    <w:rsid w:val="00B7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72E64"/>
  <w15:chartTrackingRefBased/>
  <w15:docId w15:val="{E0CE5D94-B94D-44F7-8E0C-8B03F849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4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54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0E0D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3D0E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NtVmgBrEb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2022-10-30T09:46:00Z</dcterms:created>
  <dcterms:modified xsi:type="dcterms:W3CDTF">2022-10-30T11:33:00Z</dcterms:modified>
</cp:coreProperties>
</file>