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E357F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left="225" w:right="525" w:firstLine="0"/>
        <w:jc w:val="center"/>
        <w:rPr>
          <w:rFonts w:hint="default" w:ascii="Times New Roman" w:hAnsi="Times New Roman" w:eastAsia="Tahoma" w:cs="Times New Roman"/>
          <w:b w:val="0"/>
          <w:bCs w:val="0"/>
          <w:i w:val="0"/>
          <w:iCs w:val="0"/>
          <w:color w:val="auto"/>
          <w:spacing w:val="0"/>
          <w:sz w:val="28"/>
          <w:szCs w:val="28"/>
          <w:shd w:val="clear" w:color="auto" w:fill="auto"/>
        </w:rPr>
      </w:pPr>
      <w:bookmarkStart w:id="0" w:name="_GoBack"/>
      <w:r>
        <w:rPr>
          <w:rStyle w:val="6"/>
          <w:rFonts w:hint="default" w:ascii="Times New Roman" w:hAnsi="Times New Roman" w:eastAsia="Tahoma" w:cs="Times New Roman"/>
          <w:b w:val="0"/>
          <w:bCs w:val="0"/>
          <w:i w:val="0"/>
          <w:iCs w:val="0"/>
          <w:color w:val="auto"/>
          <w:spacing w:val="0"/>
          <w:sz w:val="28"/>
          <w:szCs w:val="28"/>
          <w:shd w:val="clear" w:color="auto" w:fill="auto"/>
        </w:rPr>
        <w:t>Научная и методическая деятельность в сфере физической культуры и спорта</w:t>
      </w:r>
    </w:p>
    <w:bookmarkEnd w:id="0"/>
    <w:p w14:paraId="3AD20A97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left="225" w:right="525" w:firstLine="0"/>
        <w:rPr>
          <w:rFonts w:hint="default" w:ascii="Times New Roman" w:hAnsi="Times New Roman" w:eastAsia="Tahoma" w:cs="Times New Roman"/>
          <w:i w:val="0"/>
          <w:iCs w:val="0"/>
          <w:caps w:val="0"/>
          <w:color w:val="424242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424242"/>
          <w:spacing w:val="0"/>
          <w:sz w:val="28"/>
          <w:szCs w:val="28"/>
        </w:rPr>
        <w:t> </w:t>
      </w:r>
    </w:p>
    <w:p w14:paraId="4872BE7E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left="225" w:right="525" w:firstLine="706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Наука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 определяется как сфера человеческой деятельности, функция которой — выработка и теоретическая систематизация объективных знаний о действительности; она включает как деятельность по получению нового знания, так и ее результат — сумму знаний, лежащих в основе научной картины мира. </w:t>
      </w:r>
    </w:p>
    <w:p w14:paraId="1D1ACB8F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left="225" w:right="525" w:firstLine="706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Выработка нового знания происходит в процессе научного исследования — целенаправленного познания, результаты которого выступают в виде системы понятий, законов и теорий. Для научного познания характерны свои цели и методы получения и проверки новых знаний. Научное исследование опирается на методологию науки — учения о принципах построения, формах и способах научного познания. «...Методология есть первостепенное условие эффективности научного поиска и исследования, она предопределя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softHyphen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ет верный и ближайший путь к истине, дает возможность выработать общую стратегию и тактику того пути, который ведет к достижению поставленной цели»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</w:t>
      </w:r>
    </w:p>
    <w:p w14:paraId="77918834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left="225" w:right="525" w:firstLine="706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Основу методологии составляют диалектический метод и системный подход. Принципы и основы диалектики обладают формой всеобщности, они действуют во всех областях мира и проявляются в действиях остальных законов, выступают их основой. В условиях интегрирования отраслей знания формировались принципы сис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softHyphen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темности, теория и методология системного анализа, системный подход и системный метод. Задача системного исследования заключается в унификации отдельных отраслей знания путем указания на то, каким образом закономерности, наблюдаемые в пограничных областях, могут быть поняты как частные случаи более общих закономерностей. Системный подход предполагает установление связей между составными частями изучаемого объекта как единого целого и рассмотрение его в конечном счете как системы. Наряду с методологией успешность научного исследования во многом зависит от выбора методов исследования, наиболее адекватно соответствующих цели и задачам научной работы</w:t>
      </w:r>
    </w:p>
    <w:p w14:paraId="01EBEA68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ab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Цель науки в физической культуре и спорте — производство новых знаний, выявление закономерностей направленного исполь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зования факторов воздействия на организм человека с целью физического совершенствования, укрепления здоровья, повышения спортивных достижений, содействия гармоничному развитию личности; формирования теоретических обобщений в области физической культуры, физического воспитания, спорта.</w:t>
      </w:r>
    </w:p>
    <w:p w14:paraId="431092F7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 наукой тесно связано понятие теория — логическое обобще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ние опыта, общественной практики, отражающее объективные закономерности развития природы и общества; система обобща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ющих положений в той или иной отрасли знания, совокупность правил какого-либо мастерства, искусства [21].</w:t>
      </w:r>
    </w:p>
    <w:p w14:paraId="2B132119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Таким образом, наука производит новые знания, теория обоб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щает эти знания, общественную практику, опыт и выявляет зако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номерности, в данном случае применительно к физическому вос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питанию и спорту. Однако знания приносят пользу только тогда, когда они реализуются в деятельности, в нашем случае — в деятельности специалиста по физической культуре и спорту.</w:t>
      </w:r>
    </w:p>
    <w:p w14:paraId="3CDE6102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этой связи важное значение имеет методика — совокупность способов проведения какой-либо работы; отрасль педагогической науки, которая излагает правила и методы преподавания отдель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ного учебного предмета, например «физическая культура» в школе. По сути своей методика служит для реализации на практике, в профессиональной деятельности, научно-теоретических положений.</w:t>
      </w:r>
    </w:p>
    <w:p w14:paraId="77225764">
      <w:pPr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 системе непрерывного физкультурного — общего и профес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сионального — образования научно-методический компонент занимает существенное место (см. табл. 1). На довузовском этапе в учебном процессе доминирует методический аспект, на уровне бакалавриата и магистратуры акценты смещаются на научный ком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понент, в подготовке специалиста научный и методический компоненты выступают во взаимосвязи. В аспирантуре и докторантуре -преимущество за научным компонентом, но при условии весо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мых практических рекомендаций на основе выработанных в про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цессе исследования научных знаний. Научно-методический ком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softHyphen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понент органически входит также в содержание профессиональной деятельности и в процесс профессионального совершенствования (организованные формы, самообразование, самоконтроль)</w:t>
      </w:r>
    </w:p>
    <w:p w14:paraId="5CF1C0A7">
      <w:pPr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drawing>
          <wp:inline distT="0" distB="0" distL="114300" distR="114300">
            <wp:extent cx="304800" cy="304800"/>
            <wp:effectExtent l="0" t="0" r="0" b="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SimSun" w:cs="Times New Roman"/>
          <w:sz w:val="28"/>
          <w:szCs w:val="28"/>
        </w:rPr>
        <w:drawing>
          <wp:inline distT="0" distB="0" distL="114300" distR="114300">
            <wp:extent cx="5724525" cy="7239000"/>
            <wp:effectExtent l="0" t="0" r="9525" b="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DE93AD7">
      <w:pPr>
        <w:jc w:val="both"/>
        <w:rPr>
          <w:rFonts w:hint="default" w:ascii="Times New Roman" w:hAnsi="Times New Roman" w:eastAsia="SimSun" w:cs="Times New Roman"/>
          <w:sz w:val="28"/>
          <w:szCs w:val="28"/>
        </w:rPr>
      </w:pPr>
    </w:p>
    <w:p w14:paraId="44ABAE28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Взаимосвязь научной, методической и учебной деятельности в области ФКиС.</w:t>
      </w:r>
    </w:p>
    <w:p w14:paraId="1FBFC666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</w:pPr>
    </w:p>
    <w:p w14:paraId="081AC76D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Научная, методическая и учебная деятельность в области физической культуры и спорта взаимосвязаны. Это проявляется в разных аспектах: в процессе научной деятельности осуществляются теоретические обобщения практики, в методической — реализация на практике научных знаний, а в учебной — отражение научно-теоретических положений в учебных дисциплинах. </w:t>
      </w:r>
    </w:p>
    <w:p w14:paraId="1431B0D4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Взаимосвязь проявляется, например, в системе непрерывного физкультурного образования: на довузовском этапе в учебном процессе доминирует методический аспект, на уровне бакалавриата и магистратуры акценты смещаются на научный компонент, в подготовке специалиста научный и методический компоненты выступают во взаимосвязи. </w:t>
      </w:r>
    </w:p>
    <w:p w14:paraId="4F73E309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Научная деятельность</w:t>
      </w:r>
    </w:p>
    <w:p w14:paraId="6FEC1EC7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Цель — выработка и теоретическая систематизация объективных знаний в сфере физической культуры и спорта.</w:t>
      </w:r>
    </w:p>
    <w:p w14:paraId="6E7FC08D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 w:eastAsia="zh-CN"/>
        </w:rPr>
        <w:t>Особенности:</w:t>
      </w:r>
    </w:p>
    <w:p w14:paraId="4E9DDA4C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В процессе научной деятельности осуществляются теоретические обобщения практики, производство новых научных знаний. </w:t>
      </w:r>
    </w:p>
    <w:p w14:paraId="46361427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Выделяют фундаментальные и прикладные исследования. </w:t>
      </w:r>
    </w:p>
    <w:p w14:paraId="0654E0E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Результаты научной деятельности представлены в виде научных публикаций (статьи, монографии, диссертации).</w:t>
      </w:r>
    </w:p>
    <w:p w14:paraId="203A9D0F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Методическая деятельность</w:t>
      </w:r>
    </w:p>
    <w:p w14:paraId="6E00A29C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Цель — реализация на практике научных знаний, теоретических положений, результатов научных исследований.</w:t>
      </w:r>
    </w:p>
    <w:p w14:paraId="023377B9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 w:eastAsia="zh-CN"/>
        </w:rPr>
        <w:t>Особенности:</w:t>
      </w:r>
    </w:p>
    <w:p w14:paraId="6705B99C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Методическая деятельность охватывает все проявления физической культуры, спорта, физического воспитания: образовательные учреждения всех типов, физкультурно-спортивные занятия с различными категориями населения, все типы спорта (массовый, детско-юношеский, олимпийский, профессиональный, для инвалидов).</w:t>
      </w:r>
    </w:p>
    <w:p w14:paraId="467A12D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В методической деятельности важное место занимают методические принципы физического воспитания (сознательности и активности, наглядности, систематичности, последовательности, доступности, постепенности, прочности, индивидуализации) и спорта (единство общей и специальной подготовки, направленность на высшие достижения, непрерывность тренировочного процесса и др.).</w:t>
      </w:r>
    </w:p>
    <w:p w14:paraId="0A7777AB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Основные виды методических работ: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 xml:space="preserve"> программы, учебники, учебные пособия, методические рекомендации, методические указания.</w:t>
      </w:r>
    </w:p>
    <w:p w14:paraId="5BC7431D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Учебная деятельность</w:t>
      </w:r>
    </w:p>
    <w:p w14:paraId="06B5FF54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Цель — приобретение обучающимися знаний, умений и навыков в области физической культуры и спорта. </w:t>
      </w:r>
    </w:p>
    <w:p w14:paraId="22955153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Особенности:</w:t>
      </w:r>
    </w:p>
    <w:p w14:paraId="743AE0D5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Научно-теоретические положения, проверенные практикой, находят отражение в учебных дисциплинах высшего профессионального физкультурного образования: «Теория и методика физического воспитания и спорта», «Основы научно-методической деятельности в физической культуре и спорте» и других. </w:t>
      </w:r>
    </w:p>
    <w:p w14:paraId="0F4491C2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Учебный материал преподаётся на теоретических, методико-практических и учебно-тренировочных занятиях. </w:t>
      </w:r>
    </w:p>
    <w:p w14:paraId="1D234AA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Необходимо обеспечить системную взаимосвязь знаний с навыками и умениями — физкультурно-спортивными (практическими) и профессиональными (интеллектуальными). </w:t>
      </w:r>
    </w:p>
    <w:p w14:paraId="55F5B764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 w:eastAsia="zh-CN"/>
        </w:rPr>
        <w:t>Таким образом, научная, методическая и учебная деятельность в области физической культуры и спорта взаимосвязаны: научно-теоретические положения, проверенные практикой, находят отражение в учебных дисциплинах, а методическая деятельность — в процессе обучения студентов. </w:t>
      </w:r>
    </w:p>
    <w:p w14:paraId="0DF54114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35A430C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03F8E1BC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1CFEEDE5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07EF77F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7019AA64">
      <w:pPr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br w:type="page"/>
      </w:r>
    </w:p>
    <w:p w14:paraId="0BC11B7B">
      <w:pPr>
        <w:jc w:val="center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Лекция №6. Связь различных видов воспитания в процессе физического воспитания.</w:t>
      </w:r>
    </w:p>
    <w:p w14:paraId="56D74A4B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Взаимосвязь физического воспитания с умственным. Она проявляется непосредственно и опосредованно.</w:t>
      </w:r>
    </w:p>
    <w:p w14:paraId="24D88397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Непосредственная связь заключается в том, что в процессе физического воспитания оказывается прямое воздействие на развитие умственных способностей занимающихся. На занятиях постоянно возникают познавательные ситуации, связанные с овладением техникой физических упражнений, ее совершенствованием, овладением приемами практических действий и пр. (как выполнить движения экономнее; точнее, выразительнее и т.д., как распределить силы на дистанции, в соревнованиях и др.).</w:t>
      </w:r>
    </w:p>
    <w:p w14:paraId="256A3648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Разнообразные новые знания в области физической культуры, приобретаемые занимающимися, служат их духовному обогащению и способствуют развитию умственных способностей, позволяют более эффективно использовать средства физического воспитания в спортивной деятельности, жизни.</w:t>
      </w:r>
    </w:p>
    <w:p w14:paraId="5DF6A844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7062C8F9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Опосредованная связь состоит в том, что укрепление здоровья, развитие физических сил в процессе физического воспитания составляют необходимое условие для нормального умственного развития детей. Это отмечал еще выдающийся ученый П.Ф.Лесгафт. В своем фундаментальном труде «Руководство по физическому образованию детей школьного возраста» он писал: «Между умственным и физическим развитием человека существует тесная связь, вполне выясняющаяся при изучении человеческого организма и его отправлений. Умственный рост и развитие требуют соответствующего развития физического».</w:t>
      </w:r>
    </w:p>
    <w:p w14:paraId="1BF6CB96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В результате осуществления оздоровительных задач физического воспитания повышается общая жизнедеятельность организма, что ведет к большой продуктивности в умственной деятельности.</w:t>
      </w:r>
    </w:p>
    <w:p w14:paraId="637A6993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В физическом воспитании представлены широкие возможности для решения задач умственного воспитания. Это обусловлено спецификой физического воспитания, его содержательными и процессуальными основами.</w:t>
      </w:r>
    </w:p>
    <w:p w14:paraId="22994767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Существует двусторонняя связь умственного и физического воспитания.</w:t>
      </w:r>
    </w:p>
    <w:p w14:paraId="218C5830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С одной стороны, физическое воспитание создает лучшие условия для умственной работоспособности и содействует развитию интеллекта; с другой стороны, умственное воспитание повышает эффективность физического воспитания, создавая условия более вдумчивого отношения к нему занимающихся для осознания или сущности решаемых задач и творческих поисков их решения. В содержании умственного воспитания в процессе физического воспитания можно различить две стороны: образовательную и воспитательную. Образовательная сторона заключается в передаче специальных физкультурных знаний. При этом мышление развивается в двух направлениях: как воспроизводящее (репродуктивное) и как продуктивное (творческое). Воспроизводящее мышление заключается в осмысливании занимающимися своих действий после инструктивных указаний преподавателя (например, при обучении сложному движению). Примерами творческого мышления является анализ «эталонной» спортивной техники с целью рационального применения ее к своим индивидуальным особенностям (найти свою индивидуальную технику). Воспитательная сторона умственного воспитания в процессе физического воспитания заключается в развитии таких интеллектуальных качеств, как сообразительность, сосредоточенность, пытливость, быстрота мышления и др.</w:t>
      </w:r>
    </w:p>
    <w:p w14:paraId="6FE58409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Исходя из сказанного, основными задачами умственного воспитания в процессе физического воспитания являются:</w:t>
      </w:r>
    </w:p>
    <w:p w14:paraId="7D8C815F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—обогащение занимающихся специальными знаниями в области физической культуры и формирование на этой основе осмысленного отношения к физкультурной и спортивной деятельности, содействие формированию научного мировоззрения;</w:t>
      </w:r>
    </w:p>
    <w:p w14:paraId="3986F8E1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—развитие умственных способностей (способностей к анализу и обобщению, быстроты мышления и др.), познавательной активности и творческих проявлений в двигательной деятельности;</w:t>
      </w:r>
    </w:p>
    <w:p w14:paraId="547C66EA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—стимулирование развития потребности и способностей к самопознанию и самовоспитанию.</w:t>
      </w:r>
    </w:p>
    <w:p w14:paraId="15614B35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Средствами умственного воспитания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 являются, прежде всего, физкультурные занятия. Их содержание и объем определяются программами физического воспитания для общеобразовательных школ, лицеев, колледжей, вузов и др.</w:t>
      </w:r>
    </w:p>
    <w:p w14:paraId="0579B670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Кроме того, к средствам умственного воспитания относят специально организованные проблемные ситуации в процессе занятий физическими упражнениями, разрешение которых требует умственных действий (прием и переработка информации, анализ, принятие решения и т.п.).</w:t>
      </w:r>
    </w:p>
    <w:p w14:paraId="17CE0B26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К методам умственного воспитания относят:</w:t>
      </w:r>
    </w:p>
    <w:p w14:paraId="0B313719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ab/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—опрос по преподаваемому материалу;</w:t>
      </w:r>
    </w:p>
    <w:p w14:paraId="4F2D1907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—наблюдение и сравнение;</w:t>
      </w:r>
    </w:p>
    <w:p w14:paraId="0DE77D4C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—анализ и обобщение изучаемого материала;</w:t>
      </w:r>
    </w:p>
    <w:p w14:paraId="1692E86E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—критическую оценку и анализ двигательных действий.</w:t>
      </w:r>
    </w:p>
    <w:p w14:paraId="6A93E9B7">
      <w:pPr>
        <w:ind w:firstLine="708" w:firstLineChars="0"/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Взаимосвязь физического воспитания с нравственным. </w:t>
      </w:r>
    </w:p>
    <w:p w14:paraId="09D32709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С одной стороны, правильно организованное физическое воспитание способствует формированию положительных черт морального облика человека. В процессе сложной и напряженной тренировочно-соревновательной деятельности проверяются и формируются моральные качества молодежи, крепнет и закаляется воля, приобретается опыт нравственного поведения.</w:t>
      </w:r>
    </w:p>
    <w:p w14:paraId="34920BAC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С другой стороны, от уровня воспитанности занимающихся, их организованности, дисциплинированности, настойчивости, воли и других черт характера зависит эффективность занятий по физическому воспитанию (например, результативность уроков физической культуры в общеобразовательной школе, средних специальных учебных заведениях и др.).</w:t>
      </w:r>
    </w:p>
    <w:p w14:paraId="153620B6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На нравственной основе осуществляется воспитание спортивного трудолюбия, способности к преодолению трудностей, сильной воли и других личностных качеств.</w:t>
      </w:r>
    </w:p>
    <w:p w14:paraId="1D60775C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Нравственное воспитание в процессе физического воспитания. Нравственное воспитание представляет собой целенаправленное формирование моральных убеждений, развитие нравственных чувств и выработку навыков и привычек поведения человека в обществе. В общей системе воспитания нравственное воспитание имеет ведущее значение.</w:t>
      </w:r>
    </w:p>
    <w:p w14:paraId="30FB3ADC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Задачами нравственного воспитания являются:</w:t>
      </w:r>
    </w:p>
    <w:p w14:paraId="47BCF466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—формирование нравственного сознания (т.е. нравственных понятий, взглядов, суждений, оценок), идейной убежденности и мотивов деятельности (в частности, физкультурной), согласующихся с нормами высокой морали;</w:t>
      </w:r>
    </w:p>
    <w:p w14:paraId="43206E79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—формирование нравственных чувств (любви к Родине, гуманизма, чувства коллективизма, дружбы, чувства непримиримости к нарушениям нравственных норм и др.);</w:t>
      </w:r>
    </w:p>
    <w:p w14:paraId="0B939515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– формирование нравственных качеств, привычек соблюдения этических норм, навыков общественно оправданного поведения (уважения к результатам труда и предметам духовной и материальной культуры, уважения к родителям и старшим, честности, скромности, добросовестности и др.); воспитание волевых черт и качеств личности (смелости, решительности, мужества, воли к победе, самообладания и др.).</w:t>
      </w:r>
    </w:p>
    <w:p w14:paraId="0EBCB5E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ab/>
      </w: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К средствам нравственного воспитания относят: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 xml:space="preserve"> содержание и организацию учебно-тренировочных занятий, спортивный режим, соревнования (строгое выполнение их правил), деятельность преподавателя (тренера) и др.</w:t>
      </w:r>
    </w:p>
    <w:p w14:paraId="53960FFA">
      <w:pPr>
        <w:jc w:val="both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Методы нравственного воспитания включают в себя:</w:t>
      </w:r>
    </w:p>
    <w:p w14:paraId="6A466C5B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 убеждение в форме разъяснения установленных норм поведения, сложившихся традиций;</w:t>
      </w:r>
    </w:p>
    <w:p w14:paraId="050AF5C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 беседы при совершении занимающимися какого-либо проступка;</w:t>
      </w:r>
    </w:p>
    <w:p w14:paraId="084F4E9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 диспуты на этические темы;</w:t>
      </w:r>
    </w:p>
    <w:p w14:paraId="6DDD55E9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—наглядный пример (прежде всего достойный пример самого педагога, тренера);</w:t>
      </w:r>
    </w:p>
    <w:p w14:paraId="604E13D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—практические приучения (суть: постоянно, настойчиво упражнять занимающихся в дисциплинированном, культурном поведении, в точном соблюдении спортивных правил, спортивного режима, традиций, пока эти нормы не станут привычными; в перенесении значительных и длительных усилий, каких требуют зачастую тренировочные нагрузки и соревнования);</w:t>
      </w:r>
    </w:p>
    <w:p w14:paraId="1583B725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—поощрение: одобрение, похвала, объявление благодарности, награждение грамотой и др.;</w:t>
      </w:r>
    </w:p>
    <w:p w14:paraId="3425841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—оказание доверия в выполнении обязанностей помощника преподавателя, начисление команде поощрительного очка при подведении итогов соревнований и др.;</w:t>
      </w:r>
    </w:p>
    <w:p w14:paraId="4E71825F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—наказание за совершенный проступок: замечание, выговор, обсуждение на собрании коллектива (спортивной команды), временное исключение из состава команды и др.</w:t>
      </w:r>
    </w:p>
    <w:p w14:paraId="6C4D2395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Взаимосвязь физического воспитания с эстетическим.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 Занятия физическими упражнениями создают благоприятные условия для эстетического воспитания. В процессе занятий формируется красивая осанка, осуществляется гармоничное развитие форм телосложения, воспитывается понимание красоты и изящества движений. Все это помогает воспитанию эстетических чувств, вкусов и представлений, способствует проявлению положительных эмоций, жизнерадостности, оптимизма.</w:t>
      </w:r>
    </w:p>
    <w:p w14:paraId="19FEAC7A">
      <w:pPr>
        <w:ind w:firstLine="708" w:firstLineChars="0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Эстетическое воспитание развивает человека духовно, позволяет также правильно понимать и оценивать прекрасное, стремиться к нему.</w:t>
      </w:r>
    </w:p>
    <w:p w14:paraId="095B96AF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Человек с развитым эстетическим вкусом, как правило, стремится создавать эстетические ценности, осуществляя эстетическую деятельность, которая в различных формах широко представлена в спорте.</w:t>
      </w:r>
    </w:p>
    <w:p w14:paraId="486EF41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Связь физического и эстетического воспитания основана на единстве их цели — формировании человека, а физическое совершенство составляет часть эстетического идеала.</w:t>
      </w:r>
    </w:p>
    <w:p w14:paraId="5ECF19F8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left="225" w:right="525" w:firstLine="0"/>
        <w:jc w:val="left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Эстетическое воспитание в процессе физического воспитания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.</w:t>
      </w:r>
    </w:p>
    <w:p w14:paraId="688BF05C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Э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стетическое воспитание призвано формировать у людей предельно широкие эстетические потребности. При этом важно не только сформировать способности наслаждаться, понимать красоту в ее многообразных проявлениях, но и главным образом воспитать способность воплотить ее в реальных действиях и поступках. Занятия физической культурой и спортом представляют исключительно широкие возможности для этого. Речь идет о развитии эстетической активности личности прежде всего в практической деятельности, жизни.</w:t>
      </w:r>
    </w:p>
    <w:p w14:paraId="7A3CDE00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Взаимосвязь физического воспитания с эстетическим заключается в том, что, с одной стороны, физическое воспитание расширяет сферу эстетического воздействия на человека, с другой — эстетическое воспитание повышает эффективность физического за счет внесения в него положительного эмоционального момен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softHyphen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та и дополнительных привлекательных стимулов к занятиям физическими упражнениями.</w:t>
      </w:r>
    </w:p>
    <w:p w14:paraId="5A21B8CC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Перед эстетическим воспитанием в процессе занятий физическими упражнениями стоят следующие специфические </w:t>
      </w:r>
      <w:r>
        <w:rPr>
          <w:rFonts w:hint="default" w:ascii="Times New Roman" w:hAnsi="Times New Roman" w:eastAsia="Tahoma" w:cs="Times New Roman"/>
          <w:i/>
          <w:iCs/>
          <w:caps w:val="0"/>
          <w:color w:val="auto"/>
          <w:spacing w:val="0"/>
          <w:sz w:val="28"/>
          <w:szCs w:val="28"/>
        </w:rPr>
        <w:t>задачи:</w:t>
      </w:r>
    </w:p>
    <w:p w14:paraId="18BC1D7E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—воспитание эстетических чувств и вкусов в области физической культуры;</w:t>
      </w:r>
    </w:p>
    <w:p w14:paraId="08DCBC14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—воспитание эстетической оценки тела и движений человека;</w:t>
      </w:r>
    </w:p>
    <w:p w14:paraId="1E4F684A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—воспитание умений находить и оценивать прекрасное в поведении товарищей и в окружающей обстановке.</w:t>
      </w:r>
    </w:p>
    <w:p w14:paraId="2B90AC9B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К </w:t>
      </w:r>
      <w:r>
        <w:rPr>
          <w:rStyle w:val="6"/>
          <w:rFonts w:hint="default" w:ascii="Times New Roman" w:hAnsi="Times New Roman" w:eastAsia="Tahoma" w:cs="Times New Roman"/>
          <w:i/>
          <w:iCs/>
          <w:caps w:val="0"/>
          <w:color w:val="auto"/>
          <w:spacing w:val="0"/>
          <w:sz w:val="28"/>
          <w:szCs w:val="28"/>
        </w:rPr>
        <w:t>средствам эстетического воспитания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 в процессе двигательной деятельности относятся прежде всего разнообразные виды самого физического воспитания. В каждом из них преподаватель может указать своим ученикам на моменты прекрасного. Средствами эстетического воспитания являются также праздники и выступления, природные и гигиенические условия, а также обстановка занятий, специальные средства художественного воспитания в процессе занятий (использование музыки и произведений искусства) и т.п.</w:t>
      </w:r>
    </w:p>
    <w:p w14:paraId="52EB64AC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Эстетическое воспитание в процессе физического воспитания характеризуется следующими </w:t>
      </w:r>
      <w:r>
        <w:rPr>
          <w:rFonts w:hint="default" w:ascii="Times New Roman" w:hAnsi="Times New Roman" w:eastAsia="Tahoma" w:cs="Times New Roman"/>
          <w:b/>
          <w:bCs/>
          <w:i/>
          <w:iCs/>
          <w:caps w:val="0"/>
          <w:color w:val="auto"/>
          <w:spacing w:val="0"/>
          <w:sz w:val="28"/>
          <w:szCs w:val="28"/>
        </w:rPr>
        <w:t>методами:</w:t>
      </w:r>
    </w:p>
    <w:p w14:paraId="1D4C9698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 эмоционально-выразительное объяснение физических упражнений, образное слово;</w:t>
      </w:r>
    </w:p>
    <w:p w14:paraId="7E960D69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—технически совершенный и эмоционально-выразительный показ упражнения, который бы вызвал чувство восхищения прекрасным;</w:t>
      </w:r>
    </w:p>
    <w:p w14:paraId="350AEAA6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—вдохновляющий пример в действиях и поступках;</w:t>
      </w:r>
    </w:p>
    <w:p w14:paraId="30703692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—практическое приучение к творческим проявлениям красоты в двигательной деятельности в процессе занятий физическими упражнениями.</w:t>
      </w:r>
    </w:p>
    <w:p w14:paraId="5429B987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Взаимосвязь физического воспитания с трудовым.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 Систематические занятия физическими упражнениями формируют организованность, настойчивость, способность преодолевать трудности, собственное нежелание или неумение и в конечном итоге воспитывают трудолюбие. Кроме того, выполнение занимающимися различных поручений педагога по самообслуживанию, ремонту спортивного инвентаря, оборудованию простейших спортивных площадок и пр. содействует формированию элементарных трудовых навыков.</w:t>
      </w:r>
    </w:p>
    <w:p w14:paraId="7E8F83AC">
      <w:pPr>
        <w:pStyle w:val="7"/>
        <w:keepNext w:val="0"/>
        <w:keepLines w:val="0"/>
        <w:widowControl/>
        <w:suppressLineNumbers w:val="0"/>
        <w:spacing w:before="225" w:beforeAutospacing="0" w:line="210" w:lineRule="atLeast"/>
        <w:ind w:right="525" w:firstLine="708" w:firstLineChars="0"/>
        <w:jc w:val="both"/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8"/>
          <w:szCs w:val="28"/>
        </w:rPr>
        <w:t>Результаты трудового воспитания по формированию определенных качеств личности непосредственно положительно отражаются и на эффективности процесса физического воспитания.</w:t>
      </w:r>
    </w:p>
    <w:p w14:paraId="6147014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5613E3E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561F465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66E76CE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5B6A8CB7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DE1CA52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A35C0E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1ACF0DEC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0242BB8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2D0FEC0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59730E73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55EB91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75883A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25CF95F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6F4064D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94A5813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F7F6792">
      <w:pPr>
        <w:jc w:val="center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Практическая работа 1. Научные исследования в сфере физической культуры и спорта</w:t>
      </w:r>
    </w:p>
    <w:p w14:paraId="5BF316DD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Задание: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 xml:space="preserve"> Проанализируйте современные направления научных исследований в сфере физической культуры и спорта. </w:t>
      </w:r>
    </w:p>
    <w:p w14:paraId="662908F6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  <w:t>Технология выполнения: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 xml:space="preserve"> </w:t>
      </w:r>
    </w:p>
    <w:p w14:paraId="1CD9B449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1) изучите научные публикации (статьи, монографии, диссертации) за последние 3 года, размещенные в электронной библиотеке elibrary.ru, касающиеся вопросов сферы физической культуры;</w:t>
      </w:r>
    </w:p>
    <w:p w14:paraId="6B10FC84">
      <w:pPr>
        <w:numPr>
          <w:ilvl w:val="0"/>
          <w:numId w:val="1"/>
        </w:numPr>
        <w:ind w:left="268" w:leftChars="0" w:hanging="268" w:hangingChars="96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 xml:space="preserve">полученные результаты оформите в виде табл. 1. Предложите не менее 5 направлений. </w:t>
      </w:r>
    </w:p>
    <w:p w14:paraId="4A319CA9">
      <w:pPr>
        <w:numPr>
          <w:ilvl w:val="0"/>
          <w:numId w:val="0"/>
        </w:num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321E6A2">
      <w:pPr>
        <w:numPr>
          <w:ilvl w:val="0"/>
          <w:numId w:val="0"/>
        </w:numPr>
        <w:jc w:val="center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Таблица 1 Перечень актуальных направлений научных исследований в сфере физической культуры и спорта</w:t>
      </w:r>
    </w:p>
    <w:p w14:paraId="6DB48129">
      <w:pPr>
        <w:jc w:val="center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BC105C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15BA1B5E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7244AF0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0D01B9F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18B1D86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5B079200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5407E6BE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BE84AAD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0844CCD6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13C3BEB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0FDEADAF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ACA87E6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8C848C2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C9446BB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32CB30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276EA256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A2AA5D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8A9B654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284059F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79F10EFA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7C32512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724B72FD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4B117D4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2D93BF95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6D169058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264366BC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4085681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3110DE16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600CFFE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E476F1D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46A6FEA5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20EEFDBC">
      <w:pPr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</w:p>
    <w:p w14:paraId="7E038BA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Практическая работа </w:t>
      </w:r>
      <w:r>
        <w:rPr>
          <w:rFonts w:hint="default" w:ascii="Times New Roman" w:hAnsi="Times New Roman" w:eastAsia="SimSun" w:cs="Times New Roman"/>
          <w:b/>
          <w:bCs/>
          <w:color w:val="FFFFFF"/>
          <w:kern w:val="0"/>
          <w:sz w:val="32"/>
          <w:szCs w:val="32"/>
          <w:lang w:val="en-US" w:eastAsia="zh-CN" w:bidi="ar"/>
        </w:rPr>
        <w:t>.</w:t>
      </w:r>
    </w:p>
    <w:p w14:paraId="52C0F347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Теоретические основы научного познания</w:t>
      </w:r>
    </w:p>
    <w:p w14:paraId="2D4A223D">
      <w:pPr>
        <w:keepNext w:val="0"/>
        <w:keepLines w:val="0"/>
        <w:widowControl/>
        <w:suppressLineNumbers w:val="0"/>
        <w:spacing w:line="360" w:lineRule="auto"/>
        <w:jc w:val="both"/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32"/>
          <w:szCs w:val="32"/>
          <w:lang w:val="en-US" w:eastAsia="zh-CN" w:bidi="ar"/>
        </w:rPr>
        <w:t xml:space="preserve">Задание: 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>подготовьте научный доклад по одной из предложенных тем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ru-RU" w:eastAsia="zh-CN" w:bidi="ar"/>
        </w:rPr>
        <w:t xml:space="preserve"> с презентацией. Работа групповая ( 2 человека) 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5169DA23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1. Характеристика научной и методической деятельности в сфере физической культуры. </w:t>
      </w:r>
    </w:p>
    <w:p w14:paraId="2233DB84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>2. Особенности взаимосвязи учебной, научной и методической составляющих в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>процессе подготовки будущих педагогов по физической культуре.</w:t>
      </w:r>
    </w:p>
    <w:p w14:paraId="50433CA9">
      <w:pPr>
        <w:keepNext w:val="0"/>
        <w:keepLines w:val="0"/>
        <w:widowControl/>
        <w:suppressLineNumbers w:val="0"/>
        <w:spacing w:line="360" w:lineRule="auto"/>
        <w:jc w:val="left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 3. Научно-исследовательская и научно-методическая работа: особенности и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характерные черты. </w:t>
      </w:r>
    </w:p>
    <w:p w14:paraId="4CF2E982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4. Характеристика термина «понятие». Наука, ее основные функции (объяснительная, описательная, прогнозирующая, преобразовательная). </w:t>
      </w:r>
    </w:p>
    <w:p w14:paraId="10036FA2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5. Характеристика понятий «явление», «сущность», «методология», «принцип», «концепция». </w:t>
      </w:r>
    </w:p>
    <w:p w14:paraId="68CB1A13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6. Эмпирические и теоретические исследования в сфере физической культуры и спорта. </w:t>
      </w:r>
    </w:p>
    <w:p w14:paraId="190A9CC2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7. Основания и следствия как части теории. Связь теории с практикой. </w:t>
      </w:r>
    </w:p>
    <w:p w14:paraId="751BE77E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8. Общенаучные принципы проведения исследований (объективность, научность, единство исторического и логического, концептуальное единство, соотнесение сущего и должного, единство исследовательской и практической работы). </w:t>
      </w:r>
    </w:p>
    <w:p w14:paraId="6C0E470D">
      <w:pPr>
        <w:keepNext w:val="0"/>
        <w:keepLines w:val="0"/>
        <w:widowControl/>
        <w:suppressLineNumbers w:val="0"/>
        <w:spacing w:line="360" w:lineRule="auto"/>
        <w:jc w:val="both"/>
        <w:rPr>
          <w:sz w:val="22"/>
          <w:szCs w:val="22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9. Общее представление о конструировании логики исследования. </w:t>
      </w:r>
    </w:p>
    <w:p w14:paraId="6F00F512">
      <w:pPr>
        <w:keepNext w:val="0"/>
        <w:keepLines w:val="0"/>
        <w:widowControl/>
        <w:suppressLineNumbers w:val="0"/>
        <w:spacing w:line="360" w:lineRule="auto"/>
        <w:jc w:val="both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32"/>
          <w:szCs w:val="32"/>
          <w:lang w:val="en-US" w:eastAsia="zh-CN" w:bidi="ar"/>
        </w:rPr>
        <w:t xml:space="preserve">10. Объективные и субъективные факторы определения объектной области исследования в сфере физического воспитания. </w:t>
      </w:r>
    </w:p>
    <w:sectPr>
      <w:pgSz w:w="11906" w:h="16838"/>
      <w:pgMar w:top="1157" w:right="896" w:bottom="881" w:left="1463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00F852"/>
    <w:multiLevelType w:val="singleLevel"/>
    <w:tmpl w:val="D800F852"/>
    <w:lvl w:ilvl="0" w:tentative="0">
      <w:start w:val="2"/>
      <w:numFmt w:val="decimal"/>
      <w:suff w:val="space"/>
      <w:lvlText w:val="%1)"/>
      <w:lvlJc w:val="left"/>
      <w:pPr>
        <w:ind w:left="7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F2224"/>
    <w:rsid w:val="23975D1C"/>
    <w:rsid w:val="42DA501D"/>
    <w:rsid w:val="4FEF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qFormat/>
    <w:uiPriority w:val="0"/>
    <w:rPr>
      <w:color w:val="0000FF"/>
      <w:u w:val="single"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42</TotalTime>
  <ScaleCrop>false</ScaleCrop>
  <LinksUpToDate>false</LinksUpToDate>
  <CharactersWithSpaces>0</CharactersWithSpaces>
  <Application>WPS Office_12.2.0.23202_F1E327BC-269C-435d-A152-05C5408002CA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2026-01-18T15:02:00Z</dcterms:created>
  <dc:creator>виктория</dc:creator>
  <cp:lastModifiedBy>виктория</cp:lastModifiedBy>
  <cp:lastPrinted>2026-01-18T16:20:00Z</cp:lastPrinted>
  <dcterms:modified xsi:type="dcterms:W3CDTF">2026-06-18T14:03:17Z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1049-12.2.0.23202</vt:lpwstr>
  </property>
  <property fmtid="{D5CDD505-2E9C-101B-9397-08002B2CF9AE}" pid="3" name="ICV">
    <vt:lpwstr>B30E5CF1E94741B184CD53814C36B023_11</vt:lpwstr>
  </property>
</Properties>
</file>