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177" w:rsidRPr="00EB1285" w:rsidRDefault="007534F9" w:rsidP="00EB1285">
      <w:pPr>
        <w:jc w:val="center"/>
        <w:rPr>
          <w:rFonts w:ascii="Edwardian Script ITC" w:hAnsi="Edwardian Script ITC" w:cs="Times New Roman"/>
          <w:b/>
          <w:sz w:val="28"/>
          <w:szCs w:val="28"/>
        </w:rPr>
      </w:pPr>
      <w:r w:rsidRPr="00EB1285">
        <w:rPr>
          <w:rFonts w:ascii="Cambria" w:hAnsi="Cambria" w:cs="Cambria"/>
          <w:b/>
          <w:sz w:val="28"/>
          <w:szCs w:val="28"/>
        </w:rPr>
        <w:t>В</w:t>
      </w:r>
      <w:r w:rsidRPr="00EB1285">
        <w:rPr>
          <w:rFonts w:ascii="Edwardian Script ITC" w:hAnsi="Edwardian Script ITC" w:cs="Times New Roman"/>
          <w:b/>
          <w:sz w:val="28"/>
          <w:szCs w:val="28"/>
        </w:rPr>
        <w:t xml:space="preserve"> </w:t>
      </w:r>
      <w:r w:rsidRPr="00EB1285">
        <w:rPr>
          <w:rFonts w:ascii="Cambria" w:hAnsi="Cambria" w:cs="Cambria"/>
          <w:b/>
          <w:sz w:val="28"/>
          <w:szCs w:val="28"/>
        </w:rPr>
        <w:t>чудесном</w:t>
      </w:r>
      <w:r w:rsidR="004F2025" w:rsidRPr="00EB1285">
        <w:rPr>
          <w:rFonts w:ascii="Edwardian Script ITC" w:hAnsi="Edwardian Script ITC" w:cs="Times New Roman"/>
          <w:b/>
          <w:sz w:val="28"/>
          <w:szCs w:val="28"/>
        </w:rPr>
        <w:t xml:space="preserve"> </w:t>
      </w:r>
      <w:r w:rsidR="004F2025" w:rsidRPr="00EB1285">
        <w:rPr>
          <w:rFonts w:ascii="Cambria" w:hAnsi="Cambria" w:cs="Cambria"/>
          <w:b/>
          <w:sz w:val="28"/>
          <w:szCs w:val="28"/>
        </w:rPr>
        <w:t>мир</w:t>
      </w:r>
      <w:r w:rsidRPr="00EB1285">
        <w:rPr>
          <w:rFonts w:ascii="Cambria" w:hAnsi="Cambria" w:cs="Cambria"/>
          <w:b/>
          <w:sz w:val="28"/>
          <w:szCs w:val="28"/>
        </w:rPr>
        <w:t>е</w:t>
      </w:r>
      <w:r w:rsidR="004F2025" w:rsidRPr="00EB1285">
        <w:rPr>
          <w:rFonts w:ascii="Edwardian Script ITC" w:hAnsi="Edwardian Script ITC" w:cs="Times New Roman"/>
          <w:b/>
          <w:sz w:val="28"/>
          <w:szCs w:val="28"/>
        </w:rPr>
        <w:t xml:space="preserve"> </w:t>
      </w:r>
      <w:r w:rsidR="004F2025" w:rsidRPr="00EB1285">
        <w:rPr>
          <w:rFonts w:ascii="Cambria" w:hAnsi="Cambria" w:cs="Cambria"/>
          <w:b/>
          <w:sz w:val="28"/>
          <w:szCs w:val="28"/>
        </w:rPr>
        <w:t>красок</w:t>
      </w:r>
      <w:r w:rsidR="004F2025" w:rsidRPr="00EB1285">
        <w:rPr>
          <w:rFonts w:ascii="Edwardian Script ITC" w:hAnsi="Edwardian Script ITC" w:cs="Times New Roman"/>
          <w:b/>
          <w:sz w:val="28"/>
          <w:szCs w:val="28"/>
        </w:rPr>
        <w:t xml:space="preserve">. </w:t>
      </w:r>
      <w:r w:rsidR="004F2025" w:rsidRPr="00EB1285">
        <w:rPr>
          <w:rFonts w:ascii="Cambria" w:hAnsi="Cambria" w:cs="Cambria"/>
          <w:b/>
          <w:sz w:val="28"/>
          <w:szCs w:val="28"/>
        </w:rPr>
        <w:t>Рисуем</w:t>
      </w:r>
      <w:r w:rsidR="004F2025" w:rsidRPr="00EB1285">
        <w:rPr>
          <w:rFonts w:ascii="Edwardian Script ITC" w:hAnsi="Edwardian Script ITC" w:cs="Times New Roman"/>
          <w:b/>
          <w:sz w:val="28"/>
          <w:szCs w:val="28"/>
        </w:rPr>
        <w:t xml:space="preserve"> </w:t>
      </w:r>
      <w:r w:rsidR="004F2025" w:rsidRPr="00EB1285">
        <w:rPr>
          <w:rFonts w:ascii="Cambria" w:hAnsi="Cambria" w:cs="Cambria"/>
          <w:b/>
          <w:sz w:val="28"/>
          <w:szCs w:val="28"/>
        </w:rPr>
        <w:t>гуашью</w:t>
      </w:r>
      <w:r w:rsidR="004F2025" w:rsidRPr="00EB1285">
        <w:rPr>
          <w:rFonts w:ascii="Edwardian Script ITC" w:hAnsi="Edwardian Script ITC" w:cs="Times New Roman"/>
          <w:b/>
          <w:sz w:val="28"/>
          <w:szCs w:val="28"/>
        </w:rPr>
        <w:t>.</w:t>
      </w:r>
    </w:p>
    <w:p w:rsidR="004F2025" w:rsidRPr="00EB1285" w:rsidRDefault="004F2025">
      <w:pPr>
        <w:rPr>
          <w:rFonts w:ascii="Times New Roman" w:hAnsi="Times New Roman" w:cs="Times New Roman"/>
          <w:i/>
          <w:sz w:val="28"/>
          <w:szCs w:val="28"/>
        </w:rPr>
      </w:pPr>
      <w:r w:rsidRPr="00EB1285">
        <w:rPr>
          <w:rFonts w:ascii="Times New Roman" w:hAnsi="Times New Roman" w:cs="Times New Roman"/>
          <w:i/>
          <w:sz w:val="28"/>
          <w:szCs w:val="28"/>
        </w:rPr>
        <w:t>«Мир состоит из великого множества соединений красок и света. И тот, кто легко и точно улавливает эти соединения, -счастливейший человек…»</w:t>
      </w:r>
    </w:p>
    <w:p w:rsidR="004F2025" w:rsidRPr="00EB1285" w:rsidRDefault="004F2025" w:rsidP="004F2025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B1285">
        <w:rPr>
          <w:rFonts w:ascii="Times New Roman" w:hAnsi="Times New Roman" w:cs="Times New Roman"/>
          <w:i/>
          <w:sz w:val="28"/>
          <w:szCs w:val="28"/>
        </w:rPr>
        <w:t>К.</w:t>
      </w:r>
      <w:r w:rsidR="00B52328" w:rsidRPr="00EB12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B1285">
        <w:rPr>
          <w:rFonts w:ascii="Times New Roman" w:hAnsi="Times New Roman" w:cs="Times New Roman"/>
          <w:i/>
          <w:sz w:val="28"/>
          <w:szCs w:val="28"/>
        </w:rPr>
        <w:t>Паустовский</w:t>
      </w:r>
    </w:p>
    <w:p w:rsidR="004F2025" w:rsidRDefault="004F2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первых художественных материалов, с которым знакомится ребёнок в детском саду, является </w:t>
      </w:r>
      <w:r w:rsidRPr="00EB1285">
        <w:rPr>
          <w:rFonts w:ascii="Times New Roman" w:hAnsi="Times New Roman" w:cs="Times New Roman"/>
          <w:b/>
          <w:sz w:val="28"/>
          <w:szCs w:val="28"/>
        </w:rPr>
        <w:t>гуашь</w:t>
      </w:r>
      <w:r>
        <w:rPr>
          <w:rFonts w:ascii="Times New Roman" w:hAnsi="Times New Roman" w:cs="Times New Roman"/>
          <w:sz w:val="28"/>
          <w:szCs w:val="28"/>
        </w:rPr>
        <w:t xml:space="preserve"> – непрозрачная, плотная краска на водной основе. Её следует держать в плотно закрытых банках, а перед началом занятия развести водой до состояния жидкой сметанообразной массы. Если краска засохла, надо залить её водой или 1% раствором желатина, а через 1 – 2 дня </w:t>
      </w:r>
      <w:r w:rsidR="00B52328">
        <w:rPr>
          <w:rFonts w:ascii="Times New Roman" w:hAnsi="Times New Roman" w:cs="Times New Roman"/>
          <w:sz w:val="28"/>
          <w:szCs w:val="28"/>
        </w:rPr>
        <w:t>перемешать до однородной массы.</w:t>
      </w:r>
    </w:p>
    <w:p w:rsidR="00B52328" w:rsidRDefault="00B52328">
      <w:pPr>
        <w:rPr>
          <w:rFonts w:ascii="Times New Roman" w:hAnsi="Times New Roman" w:cs="Times New Roman"/>
          <w:sz w:val="28"/>
          <w:szCs w:val="28"/>
        </w:rPr>
      </w:pPr>
      <w:r w:rsidRPr="00B52328">
        <w:rPr>
          <w:rFonts w:ascii="Times New Roman" w:hAnsi="Times New Roman" w:cs="Times New Roman"/>
          <w:b/>
          <w:sz w:val="28"/>
          <w:szCs w:val="28"/>
        </w:rPr>
        <w:t xml:space="preserve">Гуашевые краски можно использовать в смеси с разными добавками. </w:t>
      </w:r>
      <w:r>
        <w:rPr>
          <w:rFonts w:ascii="Times New Roman" w:hAnsi="Times New Roman" w:cs="Times New Roman"/>
          <w:sz w:val="28"/>
          <w:szCs w:val="28"/>
        </w:rPr>
        <w:t xml:space="preserve">Например, если развести гуашь мучным или крахмальным клейстером, рисунки будут казаться объёмными. При рисовании такими красками нужно использовать жёсткие кисти или палочки для мороженного, при этом краска наносится крупными мазками. </w:t>
      </w:r>
    </w:p>
    <w:p w:rsidR="00B52328" w:rsidRDefault="00B523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добавить в гуашь обычную соль, манную крупу или опилки, получится густая паста, которая после высыхания сделает рисунок зернистым.</w:t>
      </w:r>
    </w:p>
    <w:p w:rsidR="007534F9" w:rsidRDefault="007534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занятии в первой младшей группе основной задачей является научить детей набирать краску на кисть, снимать её излишек, промывать и обсушивать кисть, рисовать линии, наносить мазки. Если занятие предусматривает использование красок двух цветов, то педагог предлагает детям две кисти.</w:t>
      </w:r>
    </w:p>
    <w:p w:rsidR="007534F9" w:rsidRDefault="007534F9" w:rsidP="00EB1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EB1285">
        <w:rPr>
          <w:rFonts w:ascii="Times New Roman" w:hAnsi="Times New Roman" w:cs="Times New Roman"/>
          <w:b/>
          <w:i/>
          <w:sz w:val="28"/>
          <w:szCs w:val="28"/>
        </w:rPr>
        <w:t>Примерный конспект занятия в младшей группе</w:t>
      </w:r>
      <w:r w:rsidRPr="007534F9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(из опыта работы)</w:t>
      </w:r>
    </w:p>
    <w:p w:rsidR="007534F9" w:rsidRDefault="007534F9">
      <w:pPr>
        <w:rPr>
          <w:rFonts w:ascii="Times New Roman" w:hAnsi="Times New Roman" w:cs="Times New Roman"/>
          <w:sz w:val="28"/>
          <w:szCs w:val="28"/>
        </w:rPr>
      </w:pPr>
      <w:r w:rsidRPr="00EB1285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формировать</w:t>
      </w:r>
      <w:r w:rsidR="00EB1285">
        <w:rPr>
          <w:rFonts w:ascii="Times New Roman" w:hAnsi="Times New Roman" w:cs="Times New Roman"/>
          <w:sz w:val="28"/>
          <w:szCs w:val="28"/>
        </w:rPr>
        <w:t xml:space="preserve"> у детей</w:t>
      </w:r>
      <w:r>
        <w:rPr>
          <w:rFonts w:ascii="Times New Roman" w:hAnsi="Times New Roman" w:cs="Times New Roman"/>
          <w:sz w:val="28"/>
          <w:szCs w:val="28"/>
        </w:rPr>
        <w:t xml:space="preserve"> умение правильно держать кисть, набирать краску, промывать кисть в воде, обсушивать кисть об салфетку</w:t>
      </w:r>
      <w:r w:rsidR="005433C6">
        <w:rPr>
          <w:rFonts w:ascii="Times New Roman" w:hAnsi="Times New Roman" w:cs="Times New Roman"/>
          <w:sz w:val="28"/>
          <w:szCs w:val="28"/>
        </w:rPr>
        <w:t>; рисовать линии в одном направлении (из заданной точки).</w:t>
      </w:r>
    </w:p>
    <w:p w:rsidR="005433C6" w:rsidRDefault="005433C6">
      <w:pPr>
        <w:rPr>
          <w:rFonts w:ascii="Times New Roman" w:hAnsi="Times New Roman" w:cs="Times New Roman"/>
          <w:sz w:val="28"/>
          <w:szCs w:val="28"/>
        </w:rPr>
      </w:pPr>
      <w:r w:rsidRPr="00EB1285"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игрушка петушок, макет теремка, листы тонированной бумаги с наклеенным силуэтом петушка без хвоста, кисти, гуашь 2-3 цвета, салфетки, клеёнка, стаканчики с водой на каждого ребёнка.</w:t>
      </w:r>
    </w:p>
    <w:p w:rsidR="00EB1285" w:rsidRDefault="005433C6">
      <w:pPr>
        <w:rPr>
          <w:rFonts w:ascii="Times New Roman" w:hAnsi="Times New Roman" w:cs="Times New Roman"/>
          <w:sz w:val="28"/>
          <w:szCs w:val="28"/>
        </w:rPr>
      </w:pPr>
      <w:r w:rsidRPr="00EB1285"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3C6" w:rsidRDefault="005433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Прочтение русской народной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«Петушок, петушок- золотой гребешок», занятие по аппликации – наклеивание силуэта петушка без хвоста.</w:t>
      </w:r>
    </w:p>
    <w:p w:rsidR="00C93882" w:rsidRDefault="00C93882">
      <w:pPr>
        <w:rPr>
          <w:rFonts w:ascii="Times New Roman" w:hAnsi="Times New Roman" w:cs="Times New Roman"/>
          <w:sz w:val="28"/>
          <w:szCs w:val="28"/>
        </w:rPr>
      </w:pPr>
    </w:p>
    <w:p w:rsidR="00C93882" w:rsidRDefault="00C93882">
      <w:pPr>
        <w:rPr>
          <w:rFonts w:ascii="Times New Roman" w:hAnsi="Times New Roman" w:cs="Times New Roman"/>
          <w:sz w:val="28"/>
          <w:szCs w:val="28"/>
        </w:rPr>
      </w:pPr>
    </w:p>
    <w:p w:rsidR="00C93882" w:rsidRDefault="00C93882">
      <w:pPr>
        <w:rPr>
          <w:rFonts w:ascii="Times New Roman" w:hAnsi="Times New Roman" w:cs="Times New Roman"/>
          <w:sz w:val="28"/>
          <w:szCs w:val="28"/>
        </w:rPr>
      </w:pPr>
    </w:p>
    <w:p w:rsidR="005433C6" w:rsidRPr="00EB1285" w:rsidRDefault="005433C6" w:rsidP="00EB12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285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C93882" w:rsidRPr="00EB1285" w:rsidRDefault="005433C6" w:rsidP="00EB128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B1285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5433C6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433C6">
        <w:rPr>
          <w:rFonts w:ascii="Times New Roman" w:hAnsi="Times New Roman" w:cs="Times New Roman"/>
          <w:sz w:val="28"/>
          <w:szCs w:val="28"/>
        </w:rPr>
        <w:t>а полями, за морями,</w:t>
      </w:r>
    </w:p>
    <w:p w:rsidR="005433C6" w:rsidRDefault="005433C6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высокими горами</w:t>
      </w:r>
    </w:p>
    <w:p w:rsidR="005433C6" w:rsidRDefault="005433C6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в поле теремок,</w:t>
      </w:r>
    </w:p>
    <w:p w:rsidR="005433C6" w:rsidRDefault="005433C6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живёт в нём петушок</w:t>
      </w:r>
      <w:r w:rsidR="00C93882">
        <w:rPr>
          <w:rFonts w:ascii="Times New Roman" w:hAnsi="Times New Roman" w:cs="Times New Roman"/>
          <w:sz w:val="28"/>
          <w:szCs w:val="28"/>
        </w:rPr>
        <w:t>.</w:t>
      </w: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 к нам петушок!</w:t>
      </w:r>
    </w:p>
    <w:p w:rsidR="0088509B" w:rsidRDefault="0088509B" w:rsidP="00EB12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3882" w:rsidRPr="0088509B" w:rsidRDefault="00C93882" w:rsidP="00EB128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8509B">
        <w:rPr>
          <w:rFonts w:ascii="Times New Roman" w:hAnsi="Times New Roman" w:cs="Times New Roman"/>
          <w:i/>
          <w:sz w:val="28"/>
          <w:szCs w:val="28"/>
        </w:rPr>
        <w:t>(в окошке теремка появляется игрушечный петушок)</w:t>
      </w: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Гребешок я покажу,</w:t>
      </w: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Выходить я погожу!</w:t>
      </w:r>
    </w:p>
    <w:p w:rsidR="0088509B" w:rsidRDefault="0088509B" w:rsidP="00EB12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509B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«Что случилось, нам ответь-ка?»</w:t>
      </w: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509B">
        <w:rPr>
          <w:rFonts w:ascii="Times New Roman" w:hAnsi="Times New Roman" w:cs="Times New Roman"/>
          <w:i/>
          <w:sz w:val="28"/>
          <w:szCs w:val="28"/>
        </w:rPr>
        <w:t>Петушок:</w:t>
      </w:r>
      <w:r>
        <w:rPr>
          <w:rFonts w:ascii="Times New Roman" w:hAnsi="Times New Roman" w:cs="Times New Roman"/>
          <w:sz w:val="28"/>
          <w:szCs w:val="28"/>
        </w:rPr>
        <w:t xml:space="preserve"> «Всё она, лиса-злодейка!</w:t>
      </w: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Посыпала зёрнышки,</w:t>
      </w: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Выщипала пёрышки.</w:t>
      </w: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хвоста все курицы</w:t>
      </w: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Засмеют на улице.»</w:t>
      </w:r>
    </w:p>
    <w:p w:rsidR="00C93882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509B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«Успокойся, петушок!</w:t>
      </w:r>
    </w:p>
    <w:p w:rsidR="00C93882" w:rsidRDefault="00EB1285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93882">
        <w:rPr>
          <w:rFonts w:ascii="Times New Roman" w:hAnsi="Times New Roman" w:cs="Times New Roman"/>
          <w:sz w:val="28"/>
          <w:szCs w:val="28"/>
        </w:rPr>
        <w:t>Давайте</w:t>
      </w:r>
      <w:r w:rsidR="0088509B">
        <w:rPr>
          <w:rFonts w:ascii="Times New Roman" w:hAnsi="Times New Roman" w:cs="Times New Roman"/>
          <w:sz w:val="28"/>
          <w:szCs w:val="28"/>
        </w:rPr>
        <w:t>, ребятки,</w:t>
      </w:r>
      <w:r w:rsidR="00C93882">
        <w:rPr>
          <w:rFonts w:ascii="Times New Roman" w:hAnsi="Times New Roman" w:cs="Times New Roman"/>
          <w:sz w:val="28"/>
          <w:szCs w:val="28"/>
        </w:rPr>
        <w:t xml:space="preserve"> ему поможем: нарисуем петушку хвост!»</w:t>
      </w:r>
    </w:p>
    <w:p w:rsidR="00C93882" w:rsidRPr="0088509B" w:rsidRDefault="00C93882" w:rsidP="00EB128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8509B">
        <w:rPr>
          <w:rFonts w:ascii="Times New Roman" w:hAnsi="Times New Roman" w:cs="Times New Roman"/>
          <w:i/>
          <w:sz w:val="28"/>
          <w:szCs w:val="28"/>
        </w:rPr>
        <w:t>(раздаёт детям листы бумаги с наклеенными силуэтами петушка без хвоста)</w:t>
      </w:r>
    </w:p>
    <w:p w:rsidR="00EB1285" w:rsidRPr="0088509B" w:rsidRDefault="00EB1285" w:rsidP="00EB128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-Сначала «нарисуем» перышки в воздухе </w:t>
      </w:r>
      <w:r w:rsidRPr="0088509B">
        <w:rPr>
          <w:rFonts w:ascii="Times New Roman" w:hAnsi="Times New Roman" w:cs="Times New Roman"/>
          <w:i/>
          <w:sz w:val="28"/>
          <w:szCs w:val="28"/>
        </w:rPr>
        <w:t>(показываем движения кисти, дети повторяют.)</w:t>
      </w:r>
    </w:p>
    <w:p w:rsidR="00C93882" w:rsidRPr="0088509B" w:rsidRDefault="00EB1285" w:rsidP="00EB128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-Посмотрите, как я буду рисовать хвост разными красками</w:t>
      </w:r>
      <w:r w:rsidR="008850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88509B">
        <w:rPr>
          <w:rFonts w:ascii="Times New Roman" w:hAnsi="Times New Roman" w:cs="Times New Roman"/>
          <w:i/>
          <w:sz w:val="28"/>
          <w:szCs w:val="28"/>
        </w:rPr>
        <w:t>(рисует на прикреплённом листе с силуэтом петушка.)</w:t>
      </w:r>
    </w:p>
    <w:bookmarkEnd w:id="0"/>
    <w:p w:rsidR="00EB1285" w:rsidRDefault="00EB1285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тем как дети приступят к работе, педагог напоминает правила пользования кистью и красками.</w:t>
      </w:r>
    </w:p>
    <w:p w:rsidR="00EB1285" w:rsidRDefault="00EB1285" w:rsidP="00EB12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все дети закончат рисовать, Петушок выходит из теремка, рассматривает рисунки, хвалит их, благодарит детей.</w:t>
      </w:r>
    </w:p>
    <w:p w:rsidR="00C93882" w:rsidRPr="007534F9" w:rsidRDefault="00C93882" w:rsidP="00EB128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93882" w:rsidRPr="00753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025"/>
    <w:rsid w:val="004F2025"/>
    <w:rsid w:val="005433C6"/>
    <w:rsid w:val="007534F9"/>
    <w:rsid w:val="00816177"/>
    <w:rsid w:val="0088509B"/>
    <w:rsid w:val="00B52328"/>
    <w:rsid w:val="00C93882"/>
    <w:rsid w:val="00EB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AE682-2784-489D-955F-CD4020F6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2</cp:revision>
  <dcterms:created xsi:type="dcterms:W3CDTF">2017-12-13T14:17:00Z</dcterms:created>
  <dcterms:modified xsi:type="dcterms:W3CDTF">2017-12-13T15:35:00Z</dcterms:modified>
</cp:coreProperties>
</file>