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19" w:rsidRPr="00DC3EA4" w:rsidRDefault="00784419" w:rsidP="00DC3EA4">
      <w:pPr>
        <w:tabs>
          <w:tab w:val="left" w:pos="1860"/>
          <w:tab w:val="left" w:pos="9355"/>
        </w:tabs>
        <w:spacing w:line="276" w:lineRule="auto"/>
        <w:ind w:right="260" w:firstLine="0"/>
        <w:jc w:val="center"/>
        <w:rPr>
          <w:b/>
        </w:rPr>
      </w:pPr>
      <w:r w:rsidRPr="00DC3EA4">
        <w:rPr>
          <w:b/>
        </w:rPr>
        <w:t>ПАТРИОТИЧЕЕСКОЕ  ВОСПИТАНИЕ ПОДРОСТКОВ</w:t>
      </w:r>
    </w:p>
    <w:p w:rsidR="00DC3EA4" w:rsidRDefault="00DC3EA4" w:rsidP="00DC3EA4">
      <w:pPr>
        <w:spacing w:line="276" w:lineRule="auto"/>
        <w:jc w:val="center"/>
        <w:rPr>
          <w:b/>
        </w:rPr>
      </w:pPr>
      <w:r>
        <w:rPr>
          <w:b/>
        </w:rPr>
        <w:t xml:space="preserve">НА ПРИМЕРЕ РАБОТЫ </w:t>
      </w:r>
    </w:p>
    <w:p w:rsidR="00DC3EA4" w:rsidRDefault="00DC3EA4" w:rsidP="00DC3EA4">
      <w:pPr>
        <w:spacing w:line="276" w:lineRule="auto"/>
        <w:jc w:val="center"/>
        <w:rPr>
          <w:b/>
        </w:rPr>
      </w:pPr>
      <w:r>
        <w:rPr>
          <w:b/>
        </w:rPr>
        <w:t xml:space="preserve">ПОДРОСТКОВОГО КЛУБА </w:t>
      </w:r>
      <w:r w:rsidRPr="00DC3EA4">
        <w:rPr>
          <w:b/>
        </w:rPr>
        <w:t>ПО МЕСТУ ЖИТЕЛЬСТВА</w:t>
      </w:r>
      <w:r>
        <w:rPr>
          <w:b/>
        </w:rPr>
        <w:t xml:space="preserve"> </w:t>
      </w:r>
    </w:p>
    <w:p w:rsidR="00DC3EA4" w:rsidRDefault="00DC3EA4" w:rsidP="00DC3EA4">
      <w:pPr>
        <w:spacing w:line="276" w:lineRule="auto"/>
        <w:jc w:val="center"/>
        <w:rPr>
          <w:b/>
        </w:rPr>
      </w:pPr>
      <w:r>
        <w:rPr>
          <w:b/>
        </w:rPr>
        <w:t xml:space="preserve">ИМЕНИ ВИТИ ЗАХАРЧЕНКО, </w:t>
      </w:r>
    </w:p>
    <w:p w:rsidR="00DC3EA4" w:rsidRDefault="00DC3EA4" w:rsidP="00DC3EA4">
      <w:pPr>
        <w:spacing w:line="276" w:lineRule="auto"/>
        <w:jc w:val="center"/>
        <w:rPr>
          <w:b/>
        </w:rPr>
      </w:pPr>
      <w:r>
        <w:rPr>
          <w:b/>
        </w:rPr>
        <w:t xml:space="preserve">СТРУКТУРНОГО ПОДРАЗДЕЛЕНИЯ </w:t>
      </w:r>
    </w:p>
    <w:p w:rsidR="00784419" w:rsidRDefault="00DC3EA4" w:rsidP="00DC3EA4">
      <w:pPr>
        <w:spacing w:line="276" w:lineRule="auto"/>
        <w:jc w:val="center"/>
        <w:rPr>
          <w:b/>
        </w:rPr>
      </w:pPr>
      <w:r>
        <w:rPr>
          <w:b/>
        </w:rPr>
        <w:t>МБУДО «ЮНОСТЬ» ГОРОДА БЕЛГОРОДА</w:t>
      </w:r>
    </w:p>
    <w:p w:rsidR="00DC3EA4" w:rsidRPr="00DC3EA4" w:rsidRDefault="00DC3EA4" w:rsidP="00DC3EA4">
      <w:pPr>
        <w:spacing w:line="276" w:lineRule="auto"/>
        <w:jc w:val="center"/>
        <w:rPr>
          <w:b/>
        </w:rPr>
      </w:pPr>
    </w:p>
    <w:p w:rsidR="00784419" w:rsidRDefault="00784419" w:rsidP="00DC3EA4">
      <w:pPr>
        <w:tabs>
          <w:tab w:val="clear" w:pos="1050"/>
        </w:tabs>
        <w:spacing w:line="276" w:lineRule="auto"/>
      </w:pPr>
      <w:r w:rsidRPr="00784419">
        <w:rPr>
          <w:b/>
        </w:rPr>
        <w:t>Актуальность</w:t>
      </w:r>
      <w:r w:rsidR="00DC3EA4">
        <w:rPr>
          <w:b/>
        </w:rPr>
        <w:t xml:space="preserve"> исследования </w:t>
      </w:r>
      <w:r>
        <w:t xml:space="preserve"> определяется тем, что проблема патриотического воспитания подростков обусловлена возрастающей потребностью современного социума в подготовке социально ответственных граждан к их активному участию в дальнейшем общественном преобразовании и, в связи с этим, необходимостью поиска наиболее современных методик воспитания. </w:t>
      </w:r>
    </w:p>
    <w:p w:rsidR="00784419" w:rsidRDefault="00784419" w:rsidP="00DC3EA4">
      <w:pPr>
        <w:tabs>
          <w:tab w:val="clear" w:pos="1050"/>
        </w:tabs>
        <w:spacing w:line="276" w:lineRule="auto"/>
      </w:pPr>
      <w:r>
        <w:t xml:space="preserve">Патриотизм олицетворяет любовь к своему Отечеству, неразрывность с его историей, культурой, достижениями, проблемами, составляет духовно-нравственную основу индивида, формирует его гражданскую позицию и потребность в достойном, самоотверженном служении Родине. </w:t>
      </w:r>
    </w:p>
    <w:p w:rsidR="00784419" w:rsidRDefault="00784419" w:rsidP="00DC3EA4">
      <w:pPr>
        <w:tabs>
          <w:tab w:val="clear" w:pos="1050"/>
        </w:tabs>
        <w:spacing w:line="276" w:lineRule="auto"/>
      </w:pPr>
      <w:r w:rsidRPr="00D30EC9">
        <w:t>Важное место в процессе патриотического воспитания подростков, на наш взгляд, должны занимать клубные объединения: краеведческие, исторические, военно-спортивные, историко-культурные и другие. В этих клубных объединениях используются различные формы работы: организуются встречи с ветеранами Великой Отечественной войны, проводятся поисковые экспедиции, военно-спортивные игры, реконструируются батальные сражения и формы проведения досуга различных эпох и сословий (особенно времени военных событий). Однако, на наш взгляд, возможности клубных объединений в патриотическом воспитании подростков используется недостаточно.</w:t>
      </w:r>
    </w:p>
    <w:p w:rsidR="0027486C" w:rsidRPr="00DC3EA4" w:rsidRDefault="00784419" w:rsidP="00DC3EA4">
      <w:pPr>
        <w:tabs>
          <w:tab w:val="clear" w:pos="1050"/>
        </w:tabs>
        <w:spacing w:line="276" w:lineRule="auto"/>
      </w:pPr>
      <w:r w:rsidRPr="00784419">
        <w:rPr>
          <w:b/>
        </w:rPr>
        <w:t>Проблема исследования</w:t>
      </w:r>
      <w:r>
        <w:t xml:space="preserve"> заключается в противоречии между необходимостью патриотического воспитания подростков как актуальной общественной потребности государственной и муниципальной  политики и недостаточным использованием потенциала клубных объединений в данном  процессе. </w:t>
      </w:r>
    </w:p>
    <w:p w:rsidR="00784419" w:rsidRDefault="00784419" w:rsidP="00DC3EA4">
      <w:pPr>
        <w:tabs>
          <w:tab w:val="clear" w:pos="1050"/>
        </w:tabs>
        <w:spacing w:line="276" w:lineRule="auto"/>
      </w:pPr>
      <w:r w:rsidRPr="00D30EC9">
        <w:rPr>
          <w:b/>
        </w:rPr>
        <w:t>Объект исследования</w:t>
      </w:r>
      <w:r>
        <w:t xml:space="preserve"> – патриотическое воспитание подростков.</w:t>
      </w:r>
    </w:p>
    <w:p w:rsidR="00784419" w:rsidRDefault="00784419" w:rsidP="00DC3EA4">
      <w:pPr>
        <w:tabs>
          <w:tab w:val="clear" w:pos="1050"/>
        </w:tabs>
        <w:spacing w:line="276" w:lineRule="auto"/>
      </w:pPr>
      <w:r w:rsidRPr="00D30EC9">
        <w:rPr>
          <w:b/>
        </w:rPr>
        <w:t>Предмет исследования</w:t>
      </w:r>
      <w:r>
        <w:t xml:space="preserve"> – патриотическое воспитание подростков в условиях </w:t>
      </w:r>
      <w:r w:rsidR="00DC3EA4">
        <w:t xml:space="preserve">подросткового </w:t>
      </w:r>
      <w:r>
        <w:t>клуб</w:t>
      </w:r>
      <w:r w:rsidR="00DC3EA4">
        <w:t>а по месту жительства</w:t>
      </w:r>
      <w:r>
        <w:t>.</w:t>
      </w:r>
    </w:p>
    <w:p w:rsidR="00D30EC9" w:rsidRPr="00D219DE" w:rsidRDefault="00D30EC9" w:rsidP="00DC3EA4">
      <w:pPr>
        <w:tabs>
          <w:tab w:val="clear" w:pos="1050"/>
          <w:tab w:val="left" w:pos="720"/>
        </w:tabs>
        <w:spacing w:line="276" w:lineRule="auto"/>
        <w:ind w:firstLine="720"/>
        <w:rPr>
          <w:shd w:val="clear" w:color="auto" w:fill="FFFFFF"/>
        </w:rPr>
      </w:pPr>
      <w:r w:rsidRPr="00D219DE">
        <w:rPr>
          <w:b/>
          <w:shd w:val="clear" w:color="auto" w:fill="FFFFFF"/>
        </w:rPr>
        <w:t>Цель исследования –</w:t>
      </w:r>
      <w:r w:rsidRPr="00D219DE">
        <w:rPr>
          <w:shd w:val="clear" w:color="auto" w:fill="FFFFFF"/>
        </w:rPr>
        <w:t xml:space="preserve"> выявить роль клубных объединений в патриотическом воспитании подростков и разработать</w:t>
      </w:r>
      <w:r w:rsidRPr="00D219DE">
        <w:t xml:space="preserve"> рекомендации по патриотическому воспитанию подростков в условиях клубного объединения</w:t>
      </w:r>
      <w:r w:rsidRPr="00D219DE">
        <w:rPr>
          <w:shd w:val="clear" w:color="auto" w:fill="FFFFFF"/>
        </w:rPr>
        <w:t>.</w:t>
      </w:r>
    </w:p>
    <w:p w:rsidR="0027486C" w:rsidRDefault="0027486C" w:rsidP="00DC3EA4">
      <w:pPr>
        <w:tabs>
          <w:tab w:val="clear" w:pos="1050"/>
          <w:tab w:val="left" w:pos="720"/>
        </w:tabs>
        <w:spacing w:line="276" w:lineRule="auto"/>
        <w:ind w:firstLine="720"/>
        <w:rPr>
          <w:b/>
          <w:shd w:val="clear" w:color="auto" w:fill="FFFFFF"/>
        </w:rPr>
      </w:pPr>
    </w:p>
    <w:p w:rsidR="00B75B0A" w:rsidRPr="00D219DE" w:rsidRDefault="00B75B0A" w:rsidP="00DC3EA4">
      <w:pPr>
        <w:tabs>
          <w:tab w:val="clear" w:pos="1050"/>
          <w:tab w:val="left" w:pos="720"/>
        </w:tabs>
        <w:spacing w:line="276" w:lineRule="auto"/>
        <w:ind w:firstLine="720"/>
        <w:rPr>
          <w:shd w:val="clear" w:color="auto" w:fill="FFFFFF"/>
        </w:rPr>
      </w:pPr>
      <w:r>
        <w:rPr>
          <w:b/>
          <w:shd w:val="clear" w:color="auto" w:fill="FFFFFF"/>
        </w:rPr>
        <w:lastRenderedPageBreak/>
        <w:t>Для достижения поставленной цели были определены з</w:t>
      </w:r>
      <w:r w:rsidRPr="00D219DE">
        <w:rPr>
          <w:b/>
          <w:shd w:val="clear" w:color="auto" w:fill="FFFFFF"/>
        </w:rPr>
        <w:t>адачи исследования</w:t>
      </w:r>
      <w:r w:rsidRPr="00D219DE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</w:p>
    <w:p w:rsidR="00B75B0A" w:rsidRPr="00D219DE" w:rsidRDefault="00B75B0A" w:rsidP="00DC3EA4">
      <w:pPr>
        <w:numPr>
          <w:ilvl w:val="0"/>
          <w:numId w:val="1"/>
        </w:numPr>
        <w:tabs>
          <w:tab w:val="clear" w:pos="1050"/>
          <w:tab w:val="clear" w:pos="2148"/>
          <w:tab w:val="num" w:pos="0"/>
          <w:tab w:val="left" w:pos="720"/>
          <w:tab w:val="left" w:pos="1260"/>
        </w:tabs>
        <w:spacing w:line="276" w:lineRule="auto"/>
        <w:ind w:left="0" w:firstLine="720"/>
        <w:rPr>
          <w:shd w:val="clear" w:color="auto" w:fill="FFFFFF"/>
        </w:rPr>
      </w:pPr>
      <w:r w:rsidRPr="00D219DE">
        <w:rPr>
          <w:shd w:val="clear" w:color="auto" w:fill="FFFFFF"/>
        </w:rPr>
        <w:t xml:space="preserve">рассмотреть патриотическое воспитание подростков в современных социокультурных условиях; </w:t>
      </w:r>
    </w:p>
    <w:p w:rsidR="00B75B0A" w:rsidRPr="00D219DE" w:rsidRDefault="00B75B0A" w:rsidP="00DC3EA4">
      <w:pPr>
        <w:numPr>
          <w:ilvl w:val="0"/>
          <w:numId w:val="1"/>
        </w:numPr>
        <w:tabs>
          <w:tab w:val="clear" w:pos="1050"/>
          <w:tab w:val="clear" w:pos="2148"/>
          <w:tab w:val="num" w:pos="0"/>
          <w:tab w:val="left" w:pos="720"/>
          <w:tab w:val="left" w:pos="1260"/>
        </w:tabs>
        <w:spacing w:line="276" w:lineRule="auto"/>
        <w:ind w:left="0" w:firstLine="720"/>
        <w:rPr>
          <w:shd w:val="clear" w:color="auto" w:fill="FFFFFF"/>
        </w:rPr>
      </w:pPr>
      <w:r w:rsidRPr="00D219DE">
        <w:rPr>
          <w:shd w:val="clear" w:color="auto" w:fill="FFFFFF"/>
        </w:rPr>
        <w:t>выявить специфические возможности клубных объединений в патриотическом воспитании подростков;</w:t>
      </w:r>
    </w:p>
    <w:p w:rsidR="00B75B0A" w:rsidRPr="00D219DE" w:rsidRDefault="00B75B0A" w:rsidP="00DC3EA4">
      <w:pPr>
        <w:numPr>
          <w:ilvl w:val="0"/>
          <w:numId w:val="1"/>
        </w:numPr>
        <w:tabs>
          <w:tab w:val="clear" w:pos="1050"/>
          <w:tab w:val="clear" w:pos="2148"/>
          <w:tab w:val="num" w:pos="0"/>
          <w:tab w:val="left" w:pos="720"/>
          <w:tab w:val="left" w:pos="1260"/>
        </w:tabs>
        <w:spacing w:line="276" w:lineRule="auto"/>
        <w:ind w:left="0" w:firstLine="720"/>
        <w:rPr>
          <w:shd w:val="clear" w:color="auto" w:fill="FFFFFF"/>
        </w:rPr>
      </w:pPr>
      <w:r w:rsidRPr="00D219DE">
        <w:rPr>
          <w:shd w:val="clear" w:color="auto" w:fill="FFFFFF"/>
        </w:rPr>
        <w:t xml:space="preserve">проанализировать </w:t>
      </w:r>
      <w:r w:rsidRPr="00D219DE">
        <w:rPr>
          <w:bCs/>
        </w:rPr>
        <w:t>опыт клуба по месту жительства им. Вити Захарченко г. Белгорода по патриотическому воспитанию подростков</w:t>
      </w:r>
      <w:r w:rsidRPr="00D219DE">
        <w:rPr>
          <w:shd w:val="clear" w:color="auto" w:fill="FFFFFF"/>
        </w:rPr>
        <w:t>;</w:t>
      </w:r>
    </w:p>
    <w:p w:rsidR="003715EC" w:rsidRPr="009F3A8B" w:rsidRDefault="00B75B0A" w:rsidP="009F3A8B">
      <w:pPr>
        <w:numPr>
          <w:ilvl w:val="0"/>
          <w:numId w:val="1"/>
        </w:numPr>
        <w:tabs>
          <w:tab w:val="clear" w:pos="1050"/>
          <w:tab w:val="clear" w:pos="2148"/>
          <w:tab w:val="num" w:pos="0"/>
          <w:tab w:val="left" w:pos="720"/>
          <w:tab w:val="left" w:pos="1260"/>
        </w:tabs>
        <w:spacing w:line="276" w:lineRule="auto"/>
        <w:ind w:left="0" w:firstLine="720"/>
        <w:rPr>
          <w:shd w:val="clear" w:color="auto" w:fill="FFFFFF"/>
        </w:rPr>
      </w:pPr>
      <w:r w:rsidRPr="00D219DE">
        <w:rPr>
          <w:shd w:val="clear" w:color="auto" w:fill="FFFFFF"/>
        </w:rPr>
        <w:t>р</w:t>
      </w:r>
      <w:r w:rsidRPr="00D219DE">
        <w:t>азработать рекомендации по патриотическому воспитанию                              подростков в условиях клубного объединения.</w:t>
      </w:r>
      <w:bookmarkStart w:id="0" w:name="_GoBack"/>
      <w:bookmarkEnd w:id="0"/>
    </w:p>
    <w:p w:rsidR="00304694" w:rsidRPr="0027486C" w:rsidRDefault="00304694" w:rsidP="00DC3EA4">
      <w:pPr>
        <w:tabs>
          <w:tab w:val="clear" w:pos="1050"/>
          <w:tab w:val="left" w:pos="720"/>
        </w:tabs>
        <w:spacing w:line="276" w:lineRule="auto"/>
        <w:ind w:firstLine="720"/>
        <w:rPr>
          <w:b/>
          <w:shd w:val="clear" w:color="auto" w:fill="FFFFFF"/>
        </w:rPr>
      </w:pPr>
      <w:r w:rsidRPr="0027486C">
        <w:rPr>
          <w:b/>
          <w:shd w:val="clear" w:color="auto" w:fill="FFFFFF"/>
        </w:rPr>
        <w:t xml:space="preserve">Методы исследования: </w:t>
      </w:r>
      <w:r w:rsidRPr="0027486C">
        <w:rPr>
          <w:b/>
          <w:iCs/>
        </w:rPr>
        <w:t xml:space="preserve">теоретические – </w:t>
      </w:r>
      <w:r w:rsidRPr="0027486C">
        <w:rPr>
          <w:b/>
        </w:rPr>
        <w:t xml:space="preserve">теоретический анализ и синтез, сравнение, обобщение; </w:t>
      </w:r>
      <w:proofErr w:type="gramStart"/>
      <w:r w:rsidRPr="0027486C">
        <w:rPr>
          <w:b/>
        </w:rPr>
        <w:t>э</w:t>
      </w:r>
      <w:r w:rsidRPr="0027486C">
        <w:rPr>
          <w:b/>
          <w:shd w:val="clear" w:color="auto" w:fill="FFFFFF"/>
        </w:rPr>
        <w:t>мпирические</w:t>
      </w:r>
      <w:proofErr w:type="gramEnd"/>
      <w:r w:rsidRPr="0027486C">
        <w:rPr>
          <w:b/>
          <w:shd w:val="clear" w:color="auto" w:fill="FFFFFF"/>
        </w:rPr>
        <w:t xml:space="preserve"> – наблюдение, анкетирование, контент-анализ.</w:t>
      </w:r>
    </w:p>
    <w:p w:rsidR="00304694" w:rsidRPr="0027486C" w:rsidRDefault="00304694" w:rsidP="00DC3EA4">
      <w:pPr>
        <w:tabs>
          <w:tab w:val="left" w:pos="720"/>
        </w:tabs>
        <w:spacing w:line="276" w:lineRule="auto"/>
        <w:ind w:firstLine="720"/>
        <w:rPr>
          <w:shd w:val="clear" w:color="auto" w:fill="FFFFFF"/>
        </w:rPr>
      </w:pPr>
      <w:r w:rsidRPr="0027486C">
        <w:rPr>
          <w:b/>
          <w:shd w:val="clear" w:color="auto" w:fill="FFFFFF"/>
        </w:rPr>
        <w:t>Эмпирическая база исследования</w:t>
      </w:r>
      <w:r w:rsidRPr="0027486C">
        <w:rPr>
          <w:shd w:val="clear" w:color="auto" w:fill="FFFFFF"/>
        </w:rPr>
        <w:t xml:space="preserve">: </w:t>
      </w:r>
    </w:p>
    <w:p w:rsidR="00304694" w:rsidRDefault="00304694" w:rsidP="00DC3EA4">
      <w:pPr>
        <w:numPr>
          <w:ilvl w:val="0"/>
          <w:numId w:val="2"/>
        </w:numPr>
        <w:tabs>
          <w:tab w:val="clear" w:pos="1050"/>
          <w:tab w:val="clear" w:pos="2148"/>
          <w:tab w:val="num" w:pos="0"/>
          <w:tab w:val="left" w:pos="720"/>
          <w:tab w:val="left" w:pos="1260"/>
        </w:tabs>
        <w:spacing w:line="276" w:lineRule="auto"/>
        <w:ind w:left="0" w:firstLine="720"/>
        <w:rPr>
          <w:shd w:val="clear" w:color="auto" w:fill="FFFFFF"/>
        </w:rPr>
      </w:pPr>
      <w:r w:rsidRPr="00D219DE">
        <w:rPr>
          <w:rStyle w:val="a3"/>
          <w:b w:val="0"/>
          <w:bCs w:val="0"/>
          <w:shd w:val="clear" w:color="auto" w:fill="FFFFFF"/>
        </w:rPr>
        <w:t xml:space="preserve">Федеральный закон «Об образовании в Российской Федерации» </w:t>
      </w:r>
      <w:r w:rsidRPr="00D219DE">
        <w:rPr>
          <w:shd w:val="clear" w:color="auto" w:fill="FFFFFF"/>
        </w:rPr>
        <w:t>Государственная программа «Патриотическое воспитание граждан Российской Федерации на  2016-2020 гг.»;</w:t>
      </w:r>
    </w:p>
    <w:p w:rsidR="00304694" w:rsidRPr="00304694" w:rsidRDefault="00304694" w:rsidP="00DC3EA4">
      <w:pPr>
        <w:numPr>
          <w:ilvl w:val="0"/>
          <w:numId w:val="2"/>
        </w:numPr>
        <w:tabs>
          <w:tab w:val="clear" w:pos="1050"/>
          <w:tab w:val="clear" w:pos="2148"/>
          <w:tab w:val="num" w:pos="0"/>
          <w:tab w:val="left" w:pos="720"/>
          <w:tab w:val="left" w:pos="1260"/>
        </w:tabs>
        <w:spacing w:line="276" w:lineRule="auto"/>
        <w:ind w:left="0" w:firstLine="720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D219DE">
        <w:rPr>
          <w:shd w:val="clear" w:color="auto" w:fill="FFFFFF"/>
        </w:rPr>
        <w:t xml:space="preserve">долгосрочная целевая программа «Патриотическое воспитание граждан Белгородской области на 2016-2020 </w:t>
      </w:r>
    </w:p>
    <w:p w:rsidR="00304694" w:rsidRDefault="00304694" w:rsidP="00DC3EA4">
      <w:pPr>
        <w:tabs>
          <w:tab w:val="clear" w:pos="1050"/>
          <w:tab w:val="left" w:pos="0"/>
          <w:tab w:val="left" w:pos="1260"/>
        </w:tabs>
        <w:spacing w:line="276" w:lineRule="auto"/>
        <w:ind w:firstLine="0"/>
        <w:jc w:val="left"/>
        <w:rPr>
          <w:shd w:val="clear" w:color="auto" w:fill="FFFFFF"/>
        </w:rPr>
      </w:pPr>
      <w:r w:rsidRPr="00D219DE">
        <w:rPr>
          <w:shd w:val="clear" w:color="auto" w:fill="FFFFFF"/>
        </w:rPr>
        <w:t>годы»;</w:t>
      </w:r>
      <w:r>
        <w:rPr>
          <w:shd w:val="clear" w:color="auto" w:fill="FFFFFF"/>
        </w:rPr>
        <w:t xml:space="preserve"> </w:t>
      </w:r>
    </w:p>
    <w:p w:rsidR="009F3A8B" w:rsidRPr="009F3A8B" w:rsidRDefault="00304694" w:rsidP="009F3A8B">
      <w:pPr>
        <w:tabs>
          <w:tab w:val="clear" w:pos="1050"/>
          <w:tab w:val="left" w:pos="0"/>
          <w:tab w:val="left" w:pos="1260"/>
        </w:tabs>
        <w:spacing w:line="276" w:lineRule="auto"/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         - </w:t>
      </w:r>
      <w:r w:rsidRPr="00D219DE">
        <w:t>планы работы, отче</w:t>
      </w:r>
      <w:r>
        <w:t xml:space="preserve">ты подросткового клуба по месту жительства имени </w:t>
      </w:r>
      <w:r w:rsidRPr="00D219DE">
        <w:t xml:space="preserve"> Вити Захарченко. </w:t>
      </w:r>
    </w:p>
    <w:p w:rsidR="00C87434" w:rsidRPr="00C87434" w:rsidRDefault="00C87434" w:rsidP="00DC3EA4">
      <w:pPr>
        <w:tabs>
          <w:tab w:val="clear" w:pos="1050"/>
          <w:tab w:val="left" w:pos="720"/>
        </w:tabs>
        <w:spacing w:line="276" w:lineRule="auto"/>
        <w:ind w:firstLine="720"/>
      </w:pPr>
      <w:r w:rsidRPr="00C87434">
        <w:t>Современная социокультурная ситуация свидетельствует о быстрой смене условий труда, общественных взглядов и убеждений. Сегодня пересматриваются многие личностные качества, приоритетные ценности. Поэтому и воспитательную работу мы должны оценивать ни столько по тому, как полно нам удалось передать молодым свои знания и убеждения, сколько по тому, сумели ли мы подготовить их самостоятельно действовать и принимать решения.</w:t>
      </w:r>
    </w:p>
    <w:p w:rsidR="00C87434" w:rsidRPr="00C87434" w:rsidRDefault="00C87434" w:rsidP="00DC3EA4">
      <w:pPr>
        <w:spacing w:line="276" w:lineRule="auto"/>
        <w:ind w:firstLine="720"/>
      </w:pPr>
      <w:r w:rsidRPr="00C87434">
        <w:t>Специфической чертой внутренней социально-культурной ситуации современ</w:t>
      </w:r>
      <w:r w:rsidRPr="00C87434">
        <w:softHyphen/>
        <w:t xml:space="preserve">ной России можно считать отсутствие мировоззренческого единства у большей части россиян. Разнообразность идей на первый взгляд является выражением права голоса, а по </w:t>
      </w:r>
      <w:proofErr w:type="gramStart"/>
      <w:r w:rsidRPr="00C87434">
        <w:t>сути</w:t>
      </w:r>
      <w:proofErr w:type="gramEnd"/>
      <w:r w:rsidRPr="00C87434">
        <w:t xml:space="preserve"> − воспроизведением абсолютного духовного противоборства, мешающего российскому социуму преодолеть состояние  обостряющегося внутреннего кризиса. В этой ситуации обосновано обращение российского общества к патриотической идее, не раз избавлявшей Отчизну в лихие времена, в </w:t>
      </w:r>
      <w:proofErr w:type="gramStart"/>
      <w:r w:rsidRPr="00C87434">
        <w:t>связи</w:t>
      </w:r>
      <w:proofErr w:type="gramEnd"/>
      <w:r w:rsidRPr="00C87434">
        <w:t xml:space="preserve"> с чем воспитать патриотов сегодня − это значит обеспечить будущее России завтра. </w:t>
      </w:r>
    </w:p>
    <w:p w:rsidR="00C87434" w:rsidRPr="00C87434" w:rsidRDefault="00C87434" w:rsidP="00DC3EA4">
      <w:pPr>
        <w:tabs>
          <w:tab w:val="clear" w:pos="1050"/>
          <w:tab w:val="left" w:pos="720"/>
        </w:tabs>
        <w:spacing w:line="276" w:lineRule="auto"/>
        <w:ind w:firstLine="720"/>
      </w:pPr>
      <w:r w:rsidRPr="00C87434">
        <w:lastRenderedPageBreak/>
        <w:t>Формирование тех или иных качеств личности, установок, взглядов и убеждений особенно важно в подростковый период. В этом возрасте происходит социализация человека, осознание себя членом определенной культуры, политического строя. Поиск жизненных ценностей и ориентация на них в своих поступках, выработка в соответствии с ними личностных качеств определяет позицию ребенка в этом обществе.</w:t>
      </w:r>
    </w:p>
    <w:p w:rsidR="00C87434" w:rsidRPr="00C87434" w:rsidRDefault="00C87434" w:rsidP="00DC3EA4">
      <w:pPr>
        <w:spacing w:line="276" w:lineRule="auto"/>
      </w:pPr>
      <w:r w:rsidRPr="00C87434">
        <w:t>Патриотическое воспитание, являясь составным звеном общего воспитательного процесса, представляет собой синтез систематического и целенаправленного функционирования органов и социума по формированию у индивида священного осмысления  чувства преданности и любви к большой и малой Родине, отчему дому, способность и желания выполнения общественного долга и обязанностей, прописанных в Конституции РФ.</w:t>
      </w:r>
    </w:p>
    <w:p w:rsidR="00C87434" w:rsidRPr="00C87434" w:rsidRDefault="00C87434" w:rsidP="00DC3EA4">
      <w:pPr>
        <w:spacing w:line="276" w:lineRule="auto"/>
        <w:ind w:firstLine="720"/>
      </w:pPr>
      <w:proofErr w:type="gramStart"/>
      <w:r w:rsidRPr="00C87434">
        <w:t>Основными задачами патриотического воспитания, по-прежнему, остаются: формирование устойчивой привычки поступать в соответствии с общепринятыми в обществе нормами и правилами; воспитание гордости за свою Родину, за ее народных героев; уважительное отношение к прошлому страны; воспитание гражданина, знающего свои права, уважительно относящегося к правам другого человека; воспитание толерантности, веротерпимости, противодействие проявлению экстремизма среди подростков и молодежи;</w:t>
      </w:r>
      <w:proofErr w:type="gramEnd"/>
      <w:r w:rsidRPr="00C87434">
        <w:t xml:space="preserve"> формирование чувства сопричастности к своей семье, городу, Отечеству, культурно-историческому наследию своего народа; формирование чувства верности Отечеству и воспитание готовности у подрастающего поколения в любой момент защитить свою Родину. В этом и есть содержание патриотизма как нравственного понятия.</w:t>
      </w:r>
    </w:p>
    <w:p w:rsidR="00C87434" w:rsidRPr="00C87434" w:rsidRDefault="00C87434" w:rsidP="00DC3EA4">
      <w:pPr>
        <w:tabs>
          <w:tab w:val="left" w:pos="720"/>
        </w:tabs>
        <w:overflowPunct w:val="0"/>
        <w:spacing w:line="276" w:lineRule="auto"/>
        <w:ind w:firstLine="720"/>
        <w:textAlignment w:val="baseline"/>
        <w:rPr>
          <w:color w:val="333333"/>
        </w:rPr>
      </w:pPr>
      <w:r w:rsidRPr="00C87434">
        <w:rPr>
          <w:color w:val="333333"/>
        </w:rPr>
        <w:t>Патриотическое воспитание подростков в современных социокультурных условиях должно стать одним из важных аспектов деятельности учреждений социально-культурной сферы.</w:t>
      </w:r>
    </w:p>
    <w:p w:rsidR="00D30EC9" w:rsidRPr="00DC3EA4" w:rsidRDefault="009F3A8B" w:rsidP="009F3A8B">
      <w:pPr>
        <w:tabs>
          <w:tab w:val="clear" w:pos="1050"/>
          <w:tab w:val="left" w:pos="720"/>
        </w:tabs>
        <w:spacing w:line="276" w:lineRule="auto"/>
        <w:ind w:firstLine="0"/>
        <w:rPr>
          <w:shd w:val="clear" w:color="auto" w:fill="FCFCFC"/>
        </w:rPr>
      </w:pPr>
      <w:r>
        <w:rPr>
          <w:b/>
        </w:rPr>
        <w:tab/>
      </w:r>
      <w:r w:rsidR="00D8798E" w:rsidRPr="00D8798E">
        <w:t>Процесс патриотического воспитания подрастающего поколения сложен и многогранен и, во многом, зависти от семейного уклада, государственной политики, всей системы современного образования и воспитания. В этой связи возникает необходимость поиска наиболее эффективных методов и форм воспитания. Наиболее действенным, на наш взгляд, является клубное объединение</w:t>
      </w:r>
      <w:r w:rsidR="00DC3EA4">
        <w:rPr>
          <w:shd w:val="clear" w:color="auto" w:fill="FCFCFC"/>
        </w:rPr>
        <w:t>.</w:t>
      </w:r>
    </w:p>
    <w:sectPr w:rsidR="00D30EC9" w:rsidRPr="00DC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91" w:rsidRDefault="00481F91" w:rsidP="00DC3EA4">
      <w:pPr>
        <w:spacing w:line="240" w:lineRule="auto"/>
      </w:pPr>
      <w:r>
        <w:separator/>
      </w:r>
    </w:p>
  </w:endnote>
  <w:endnote w:type="continuationSeparator" w:id="0">
    <w:p w:rsidR="00481F91" w:rsidRDefault="00481F91" w:rsidP="00DC3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91" w:rsidRDefault="00481F91" w:rsidP="00DC3EA4">
      <w:pPr>
        <w:spacing w:line="240" w:lineRule="auto"/>
      </w:pPr>
      <w:r>
        <w:separator/>
      </w:r>
    </w:p>
  </w:footnote>
  <w:footnote w:type="continuationSeparator" w:id="0">
    <w:p w:rsidR="00481F91" w:rsidRDefault="00481F91" w:rsidP="00DC3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1169"/>
    <w:multiLevelType w:val="hybridMultilevel"/>
    <w:tmpl w:val="22DCC106"/>
    <w:lvl w:ilvl="0" w:tplc="0C2442B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2AA797B"/>
    <w:multiLevelType w:val="hybridMultilevel"/>
    <w:tmpl w:val="95241A4A"/>
    <w:lvl w:ilvl="0" w:tplc="0C2442B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81"/>
    <w:rsid w:val="001225AA"/>
    <w:rsid w:val="0027486C"/>
    <w:rsid w:val="00304694"/>
    <w:rsid w:val="003715EC"/>
    <w:rsid w:val="00481F91"/>
    <w:rsid w:val="00680680"/>
    <w:rsid w:val="00784419"/>
    <w:rsid w:val="007A7781"/>
    <w:rsid w:val="0084603B"/>
    <w:rsid w:val="009F3A8B"/>
    <w:rsid w:val="00B75B0A"/>
    <w:rsid w:val="00C87434"/>
    <w:rsid w:val="00D30EC9"/>
    <w:rsid w:val="00D8798E"/>
    <w:rsid w:val="00DC3EA4"/>
    <w:rsid w:val="00E8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34"/>
    <w:pPr>
      <w:tabs>
        <w:tab w:val="left" w:pos="1050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4694"/>
    <w:rPr>
      <w:b/>
      <w:bCs/>
    </w:rPr>
  </w:style>
  <w:style w:type="paragraph" w:styleId="a4">
    <w:name w:val="header"/>
    <w:basedOn w:val="a"/>
    <w:link w:val="a5"/>
    <w:uiPriority w:val="99"/>
    <w:unhideWhenUsed/>
    <w:rsid w:val="00DC3EA4"/>
    <w:pPr>
      <w:tabs>
        <w:tab w:val="clear" w:pos="1050"/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E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C3EA4"/>
    <w:pPr>
      <w:tabs>
        <w:tab w:val="clear" w:pos="1050"/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E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34"/>
    <w:pPr>
      <w:tabs>
        <w:tab w:val="left" w:pos="1050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4694"/>
    <w:rPr>
      <w:b/>
      <w:bCs/>
    </w:rPr>
  </w:style>
  <w:style w:type="paragraph" w:styleId="a4">
    <w:name w:val="header"/>
    <w:basedOn w:val="a"/>
    <w:link w:val="a5"/>
    <w:uiPriority w:val="99"/>
    <w:unhideWhenUsed/>
    <w:rsid w:val="00DC3EA4"/>
    <w:pPr>
      <w:tabs>
        <w:tab w:val="clear" w:pos="1050"/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E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C3EA4"/>
    <w:pPr>
      <w:tabs>
        <w:tab w:val="clear" w:pos="1050"/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E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2019-06-19T13:31:00Z</dcterms:created>
  <dcterms:modified xsi:type="dcterms:W3CDTF">2019-10-14T19:30:00Z</dcterms:modified>
</cp:coreProperties>
</file>