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35941" w14:textId="5C2E16DA" w:rsidR="00A06307" w:rsidRPr="00BD2A98" w:rsidRDefault="00816429" w:rsidP="00E5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метода «</w:t>
      </w:r>
      <w:r w:rsidR="00E52130" w:rsidRPr="00BD2A98">
        <w:rPr>
          <w:rFonts w:ascii="Times New Roman" w:hAnsi="Times New Roman" w:cs="Times New Roman"/>
          <w:b/>
          <w:sz w:val="28"/>
          <w:szCs w:val="28"/>
        </w:rPr>
        <w:t>Деловая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в условиях дистанционного обучении студентов </w:t>
      </w:r>
      <w:r w:rsidR="00A06307" w:rsidRPr="00BD2A98">
        <w:rPr>
          <w:rFonts w:ascii="Times New Roman" w:hAnsi="Times New Roman" w:cs="Times New Roman"/>
          <w:b/>
          <w:sz w:val="28"/>
          <w:szCs w:val="28"/>
        </w:rPr>
        <w:t xml:space="preserve">специальности 23.02.03 </w:t>
      </w:r>
    </w:p>
    <w:p w14:paraId="0D3B7C83" w14:textId="0E7DB60E" w:rsidR="00816429" w:rsidRDefault="00816429" w:rsidP="00E5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6307" w:rsidRPr="00BD2A98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автомобилей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6E3FC44" w14:textId="6F2F862E" w:rsidR="00A06307" w:rsidRPr="00BD2A98" w:rsidRDefault="00A06307" w:rsidP="00E5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91C02A" w14:textId="6ADC0608" w:rsidR="006F148F" w:rsidRDefault="00816429" w:rsidP="0034118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2055A4">
        <w:rPr>
          <w:rFonts w:ascii="Times New Roman" w:eastAsia="Times New Roman" w:hAnsi="Times New Roman" w:cs="Times New Roman"/>
        </w:rPr>
        <w:t xml:space="preserve">Применение деловых игр в системе обучения позволяет </w:t>
      </w:r>
      <w:r w:rsidR="006F148F" w:rsidRPr="00A101D3">
        <w:rPr>
          <w:rFonts w:ascii="Times New Roman" w:eastAsia="Times New Roman" w:hAnsi="Times New Roman" w:cs="Times New Roman"/>
        </w:rPr>
        <w:t>стимулировать студентов к активным собственным действиям, чтобы создать благоприятные ус</w:t>
      </w:r>
      <w:r w:rsidR="006F148F" w:rsidRPr="00A101D3">
        <w:rPr>
          <w:rFonts w:ascii="Times New Roman" w:eastAsia="Times New Roman" w:hAnsi="Times New Roman" w:cs="Times New Roman"/>
        </w:rPr>
        <w:softHyphen/>
        <w:t>ловия для формирования умения логически мыслить, самостоя</w:t>
      </w:r>
      <w:r w:rsidR="006F148F" w:rsidRPr="00A101D3">
        <w:rPr>
          <w:rFonts w:ascii="Times New Roman" w:eastAsia="Times New Roman" w:hAnsi="Times New Roman" w:cs="Times New Roman"/>
        </w:rPr>
        <w:softHyphen/>
        <w:t>тельно анализировать факты, формулировать выводы, обосновы</w:t>
      </w:r>
      <w:r w:rsidR="002055A4">
        <w:rPr>
          <w:rFonts w:ascii="Times New Roman" w:eastAsia="Times New Roman" w:hAnsi="Times New Roman" w:cs="Times New Roman"/>
        </w:rPr>
        <w:t>вать свои практические действия.</w:t>
      </w:r>
      <w:r w:rsidR="006F148F" w:rsidRPr="00A101D3">
        <w:rPr>
          <w:rFonts w:ascii="Times New Roman" w:eastAsia="Times New Roman" w:hAnsi="Times New Roman" w:cs="Times New Roman"/>
        </w:rPr>
        <w:t xml:space="preserve"> </w:t>
      </w:r>
    </w:p>
    <w:p w14:paraId="5861773D" w14:textId="77777777" w:rsidR="0014119B" w:rsidRDefault="00816429" w:rsidP="0034118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Традиционно деловая игра как метод обучения применяется на уроках теоретического обучения </w:t>
      </w:r>
      <w:r w:rsidR="0014119B">
        <w:rPr>
          <w:rFonts w:ascii="Times New Roman" w:eastAsia="Times New Roman" w:hAnsi="Times New Roman" w:cs="Times New Roman"/>
        </w:rPr>
        <w:t xml:space="preserve">в учебном заведении. Однако, вынужденные ситуации перевода обучения в дистанционный формат не исключают проведения деловых игр. </w:t>
      </w:r>
    </w:p>
    <w:p w14:paraId="1BBDF962" w14:textId="315365E2" w:rsidR="008F6D62" w:rsidRDefault="0014119B" w:rsidP="0034118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В данной публикации предлагается разработка деловой игры для студентов, обучающихся по </w:t>
      </w:r>
      <w:r w:rsidRPr="0014119B">
        <w:rPr>
          <w:rFonts w:ascii="Times New Roman" w:eastAsia="Times New Roman" w:hAnsi="Times New Roman" w:cs="Times New Roman"/>
        </w:rPr>
        <w:t>специальности 23.02.03 «Техническое обслуживание и ремонт автомобилей»</w:t>
      </w:r>
      <w:r>
        <w:rPr>
          <w:rFonts w:ascii="Times New Roman" w:eastAsia="Times New Roman" w:hAnsi="Times New Roman" w:cs="Times New Roman"/>
        </w:rPr>
        <w:t>, которую можно проводить в дистанционном формате.</w:t>
      </w:r>
    </w:p>
    <w:p w14:paraId="67784F9D" w14:textId="77777777" w:rsidR="008F6D62" w:rsidRDefault="008F6D62" w:rsidP="008F6D6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713178" w14:textId="6A8FFFC0" w:rsidR="00E62573" w:rsidRPr="008F6D62" w:rsidRDefault="008F6D62" w:rsidP="008F6D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 w:rsidRPr="008F6D62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E62573" w:rsidRPr="008F6D62">
        <w:rPr>
          <w:rFonts w:ascii="Times New Roman" w:eastAsia="Times New Roman" w:hAnsi="Times New Roman" w:cs="Times New Roman"/>
          <w:b/>
          <w:bCs/>
          <w:sz w:val="24"/>
          <w:szCs w:val="24"/>
        </w:rPr>
        <w:t>елов</w:t>
      </w:r>
      <w:r w:rsidRPr="008F6D6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="00E62573" w:rsidRPr="008F6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</w:t>
      </w:r>
      <w:r w:rsidRPr="008F6D6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E62573" w:rsidRPr="008F6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8F6D62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Автопанорама</w:t>
      </w:r>
      <w:proofErr w:type="spellEnd"/>
      <w:r w:rsidR="00E62573" w:rsidRPr="008F6D6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2466B541" w14:textId="77777777" w:rsidR="008F6D62" w:rsidRPr="008F6D62" w:rsidRDefault="008F6D62" w:rsidP="008F6D62">
      <w:pPr>
        <w:spacing w:after="0" w:line="360" w:lineRule="auto"/>
        <w:ind w:hanging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8F6D62">
        <w:rPr>
          <w:rFonts w:ascii="Times New Roman" w:eastAsiaTheme="minorHAnsi" w:hAnsi="Times New Roman" w:cs="Times New Roman"/>
          <w:b/>
          <w:lang w:eastAsia="en-US"/>
        </w:rPr>
        <w:t xml:space="preserve">  Цели и задачи игры:</w:t>
      </w:r>
    </w:p>
    <w:p w14:paraId="13444832" w14:textId="77777777" w:rsidR="008F6D62" w:rsidRPr="008F6D62" w:rsidRDefault="008F6D62" w:rsidP="0017745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lang w:eastAsia="en-US"/>
        </w:rPr>
        <w:t>повышение интереса обучающихся к профессии;</w:t>
      </w:r>
    </w:p>
    <w:p w14:paraId="3D9267E0" w14:textId="77777777" w:rsidR="008F6D62" w:rsidRPr="008F6D62" w:rsidRDefault="008F6D62" w:rsidP="0017745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lang w:eastAsia="en-US"/>
        </w:rPr>
        <w:t xml:space="preserve">повышение профессиональных знаний; </w:t>
      </w:r>
    </w:p>
    <w:p w14:paraId="34A7E1AE" w14:textId="77777777" w:rsidR="008F6D62" w:rsidRPr="008F6D62" w:rsidRDefault="008F6D62" w:rsidP="0017745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lang w:eastAsia="en-US"/>
        </w:rPr>
        <w:t xml:space="preserve">выявление и поощрение лучших обучающихся; </w:t>
      </w:r>
    </w:p>
    <w:p w14:paraId="278999DE" w14:textId="77777777" w:rsidR="008F6D62" w:rsidRPr="008F6D62" w:rsidRDefault="008F6D62" w:rsidP="0017745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lang w:eastAsia="en-US"/>
        </w:rPr>
        <w:t>повышение значимости и престижа профессии.</w:t>
      </w:r>
    </w:p>
    <w:p w14:paraId="18C051B3" w14:textId="77777777" w:rsidR="008F6D62" w:rsidRPr="008F6D62" w:rsidRDefault="008F6D62" w:rsidP="008F6D62">
      <w:pPr>
        <w:spacing w:after="0" w:line="360" w:lineRule="auto"/>
        <w:ind w:hanging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8F6D62">
        <w:rPr>
          <w:rFonts w:ascii="Times New Roman" w:eastAsiaTheme="minorHAnsi" w:hAnsi="Times New Roman" w:cs="Times New Roman"/>
          <w:b/>
          <w:lang w:eastAsia="en-US"/>
        </w:rPr>
        <w:t>Участники игры:</w:t>
      </w:r>
    </w:p>
    <w:p w14:paraId="5C3D7B3F" w14:textId="68E47508" w:rsidR="008F6D62" w:rsidRPr="008F6D62" w:rsidRDefault="008F6D62" w:rsidP="00A77CFD">
      <w:pPr>
        <w:spacing w:after="0" w:line="360" w:lineRule="auto"/>
        <w:ind w:left="-850" w:hanging="1"/>
        <w:jc w:val="both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lang w:eastAsia="en-US"/>
        </w:rPr>
        <w:t>Студенты, обучающихся по транспортным специальностям и профессиям.</w:t>
      </w:r>
      <w:r w:rsidR="00A77CF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F6D62">
        <w:rPr>
          <w:rFonts w:ascii="Times New Roman" w:eastAsia="Calibri" w:hAnsi="Times New Roman" w:cs="Times New Roman"/>
          <w:lang w:eastAsia="en-US"/>
        </w:rPr>
        <w:t xml:space="preserve">Каждая участвующая учебная группа разбивается на </w:t>
      </w:r>
      <w:r w:rsidRPr="008F6D62">
        <w:rPr>
          <w:rFonts w:ascii="Times New Roman" w:eastAsiaTheme="minorHAnsi" w:hAnsi="Times New Roman" w:cs="Times New Roman"/>
          <w:lang w:eastAsia="en-US"/>
        </w:rPr>
        <w:t>8 команд по 2-4 человека в команде.</w:t>
      </w:r>
      <w:r w:rsidR="00A77CF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F6D62">
        <w:rPr>
          <w:rFonts w:ascii="Times New Roman" w:eastAsia="Calibri" w:hAnsi="Times New Roman" w:cs="Times New Roman"/>
          <w:lang w:eastAsia="en-US"/>
        </w:rPr>
        <w:t>Для проведения конкурса создается оргкомитет, члены оргкомитета проводят конкурс и выполняют функции жюри.</w:t>
      </w:r>
    </w:p>
    <w:p w14:paraId="163CCA46" w14:textId="77777777" w:rsidR="008F6D62" w:rsidRPr="008F6D62" w:rsidRDefault="008F6D62" w:rsidP="008F6D62">
      <w:pPr>
        <w:spacing w:after="0" w:line="360" w:lineRule="auto"/>
        <w:ind w:left="-851"/>
        <w:jc w:val="both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="Calibri" w:hAnsi="Times New Roman" w:cs="Times New Roman"/>
          <w:b/>
          <w:lang w:eastAsia="en-US"/>
        </w:rPr>
        <w:t>Правила проведения конкурса:</w:t>
      </w:r>
    </w:p>
    <w:p w14:paraId="033A28AE" w14:textId="77777777" w:rsidR="00A77CFD" w:rsidRDefault="008F6D62" w:rsidP="00A77CFD">
      <w:pPr>
        <w:spacing w:after="0" w:line="360" w:lineRule="auto"/>
        <w:ind w:hanging="851"/>
        <w:rPr>
          <w:rFonts w:ascii="Times New Roman" w:eastAsia="Calibri" w:hAnsi="Times New Roman" w:cs="Times New Roman"/>
          <w:lang w:eastAsia="en-US"/>
        </w:rPr>
      </w:pPr>
      <w:r w:rsidRPr="008F6D62">
        <w:rPr>
          <w:rFonts w:ascii="Times New Roman" w:eastAsia="Calibri" w:hAnsi="Times New Roman" w:cs="Times New Roman"/>
          <w:lang w:eastAsia="en-US"/>
        </w:rPr>
        <w:t xml:space="preserve">Конкурс проводится дистанционно. Игра содержит задания по 8 темам. Классному руководителю </w:t>
      </w:r>
    </w:p>
    <w:p w14:paraId="3B4A61DD" w14:textId="2F993C8B" w:rsidR="00A77CFD" w:rsidRDefault="008F6D62" w:rsidP="00A77CFD">
      <w:pPr>
        <w:spacing w:after="0" w:line="360" w:lineRule="auto"/>
        <w:ind w:hanging="851"/>
        <w:rPr>
          <w:rFonts w:ascii="Times New Roman" w:eastAsia="Calibri" w:hAnsi="Times New Roman" w:cs="Times New Roman"/>
          <w:lang w:eastAsia="en-US"/>
        </w:rPr>
      </w:pPr>
      <w:r w:rsidRPr="008F6D62">
        <w:rPr>
          <w:rFonts w:ascii="Times New Roman" w:eastAsia="Calibri" w:hAnsi="Times New Roman" w:cs="Times New Roman"/>
          <w:lang w:eastAsia="en-US"/>
        </w:rPr>
        <w:t>и/или</w:t>
      </w:r>
      <w:r w:rsidR="00A77CFD">
        <w:rPr>
          <w:rFonts w:ascii="Times New Roman" w:eastAsia="Calibri" w:hAnsi="Times New Roman" w:cs="Times New Roman"/>
          <w:lang w:eastAsia="en-US"/>
        </w:rPr>
        <w:t xml:space="preserve"> </w:t>
      </w:r>
      <w:r w:rsidRPr="008F6D62">
        <w:rPr>
          <w:rFonts w:ascii="Times New Roman" w:eastAsia="Calibri" w:hAnsi="Times New Roman" w:cs="Times New Roman"/>
          <w:lang w:eastAsia="en-US"/>
        </w:rPr>
        <w:t xml:space="preserve">старосте группы высылается бланк с перечнем тем заданий для команд (приложение 1). </w:t>
      </w:r>
      <w:r w:rsidR="00A77CFD">
        <w:rPr>
          <w:rFonts w:ascii="Times New Roman" w:eastAsia="Calibri" w:hAnsi="Times New Roman" w:cs="Times New Roman"/>
          <w:lang w:eastAsia="en-US"/>
        </w:rPr>
        <w:t xml:space="preserve"> </w:t>
      </w:r>
      <w:r w:rsidRPr="008F6D62">
        <w:rPr>
          <w:rFonts w:ascii="Times New Roman" w:eastAsia="Calibri" w:hAnsi="Times New Roman" w:cs="Times New Roman"/>
          <w:lang w:eastAsia="en-US"/>
        </w:rPr>
        <w:t xml:space="preserve">Студент </w:t>
      </w:r>
    </w:p>
    <w:p w14:paraId="2C81835E" w14:textId="77777777" w:rsidR="00A77CFD" w:rsidRDefault="008F6D62" w:rsidP="00A77CFD">
      <w:pPr>
        <w:spacing w:after="0" w:line="360" w:lineRule="auto"/>
        <w:ind w:hanging="851"/>
        <w:rPr>
          <w:rFonts w:ascii="Times New Roman" w:eastAsia="Calibri" w:hAnsi="Times New Roman" w:cs="Times New Roman"/>
          <w:lang w:eastAsia="en-US"/>
        </w:rPr>
      </w:pPr>
      <w:r w:rsidRPr="008F6D62">
        <w:rPr>
          <w:rFonts w:ascii="Times New Roman" w:eastAsia="Calibri" w:hAnsi="Times New Roman" w:cs="Times New Roman"/>
          <w:lang w:eastAsia="en-US"/>
        </w:rPr>
        <w:t xml:space="preserve">каждой учебной группы может записаться в команду по интересующей его теме. В команде должно быть </w:t>
      </w:r>
    </w:p>
    <w:p w14:paraId="01DB383E" w14:textId="062B6189" w:rsidR="00A77CFD" w:rsidRDefault="00A77CFD" w:rsidP="00A77CFD">
      <w:pPr>
        <w:spacing w:after="0" w:line="360" w:lineRule="auto"/>
        <w:ind w:hanging="85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3</w:t>
      </w:r>
      <w:r w:rsidR="008F6D62" w:rsidRPr="008F6D62">
        <w:rPr>
          <w:rFonts w:ascii="Times New Roman" w:eastAsia="Calibri" w:hAnsi="Times New Roman" w:cs="Times New Roman"/>
          <w:lang w:eastAsia="en-US"/>
        </w:rPr>
        <w:t xml:space="preserve">-4 человека. Капитан каждой команды высылает на электронный адрес преподавателя заявку на участие в </w:t>
      </w:r>
    </w:p>
    <w:p w14:paraId="6120647E" w14:textId="251622AC" w:rsidR="008F6D62" w:rsidRPr="008F6D62" w:rsidRDefault="00A77CFD" w:rsidP="00A77CFD">
      <w:pPr>
        <w:spacing w:after="0" w:line="360" w:lineRule="auto"/>
        <w:ind w:hanging="851"/>
        <w:rPr>
          <w:rFonts w:ascii="Times New Roman" w:eastAsia="Calibri" w:hAnsi="Times New Roman" w:cs="Times New Roman"/>
          <w:lang w:eastAsia="en-US"/>
        </w:rPr>
      </w:pPr>
      <w:r w:rsidRPr="008F6D62">
        <w:rPr>
          <w:rFonts w:ascii="Times New Roman" w:eastAsia="Calibri" w:hAnsi="Times New Roman" w:cs="Times New Roman"/>
          <w:lang w:eastAsia="en-US"/>
        </w:rPr>
        <w:t>И</w:t>
      </w:r>
      <w:r w:rsidR="008F6D62" w:rsidRPr="008F6D62">
        <w:rPr>
          <w:rFonts w:ascii="Times New Roman" w:eastAsia="Calibri" w:hAnsi="Times New Roman" w:cs="Times New Roman"/>
          <w:lang w:eastAsia="en-US"/>
        </w:rPr>
        <w:t>гре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8F6D62" w:rsidRPr="008F6D62">
        <w:rPr>
          <w:rFonts w:ascii="Times New Roman" w:eastAsia="Calibri" w:hAnsi="Times New Roman" w:cs="Times New Roman"/>
          <w:lang w:eastAsia="en-US"/>
        </w:rPr>
        <w:t xml:space="preserve">(приложение 2) до 10.00 утра дня игры. В 10.00 преподаватель отправляет задание каждой команде. </w:t>
      </w:r>
    </w:p>
    <w:p w14:paraId="32BC177B" w14:textId="77777777" w:rsidR="008F6D62" w:rsidRPr="008F6D62" w:rsidRDefault="008F6D62" w:rsidP="00A77CFD">
      <w:pPr>
        <w:spacing w:after="0" w:line="360" w:lineRule="auto"/>
        <w:ind w:hanging="851"/>
        <w:rPr>
          <w:rFonts w:ascii="Times New Roman" w:eastAsia="Calibri" w:hAnsi="Times New Roman" w:cs="Times New Roman"/>
          <w:lang w:eastAsia="en-US"/>
        </w:rPr>
      </w:pPr>
      <w:r w:rsidRPr="008F6D62">
        <w:rPr>
          <w:rFonts w:ascii="Times New Roman" w:eastAsia="Calibri" w:hAnsi="Times New Roman" w:cs="Times New Roman"/>
          <w:lang w:eastAsia="en-US"/>
        </w:rPr>
        <w:t xml:space="preserve">Задание содержит 10 тестовых вопросов. Команда после выполнения задания высылает его преподавателю </w:t>
      </w:r>
    </w:p>
    <w:p w14:paraId="74DD9E20" w14:textId="77777777" w:rsidR="008F6D62" w:rsidRPr="008F6D62" w:rsidRDefault="008F6D62" w:rsidP="00A77CFD">
      <w:pPr>
        <w:spacing w:after="0" w:line="360" w:lineRule="auto"/>
        <w:ind w:hanging="851"/>
        <w:rPr>
          <w:rFonts w:ascii="Times New Roman" w:eastAsia="Calibri" w:hAnsi="Times New Roman" w:cs="Times New Roman"/>
          <w:lang w:eastAsia="en-US"/>
        </w:rPr>
      </w:pPr>
      <w:r w:rsidRPr="008F6D62">
        <w:rPr>
          <w:rFonts w:ascii="Times New Roman" w:eastAsia="Calibri" w:hAnsi="Times New Roman" w:cs="Times New Roman"/>
          <w:lang w:eastAsia="en-US"/>
        </w:rPr>
        <w:t xml:space="preserve">на электронный адрес. На выполнение задания дается 1 час. </w:t>
      </w:r>
    </w:p>
    <w:p w14:paraId="54C0171B" w14:textId="77777777" w:rsidR="008F6D62" w:rsidRPr="008F6D62" w:rsidRDefault="008F6D62" w:rsidP="008F6D62">
      <w:pPr>
        <w:spacing w:after="0" w:line="360" w:lineRule="auto"/>
        <w:ind w:left="-851"/>
        <w:jc w:val="both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b/>
          <w:lang w:eastAsia="en-US"/>
        </w:rPr>
        <w:t>Подведение итогов и награждение:</w:t>
      </w:r>
      <w:r w:rsidRPr="008F6D62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68434E6F" w14:textId="77777777" w:rsidR="008F6D62" w:rsidRPr="008F6D62" w:rsidRDefault="008F6D62" w:rsidP="008F6D62">
      <w:pPr>
        <w:spacing w:after="0" w:line="360" w:lineRule="auto"/>
        <w:ind w:left="-851"/>
        <w:jc w:val="both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lang w:eastAsia="en-US"/>
        </w:rPr>
        <w:t xml:space="preserve">Каждый правильный ответ оценивается 1 баллом. Подсчитывается общее количество баллов, заработанных каждой командой. Команда, набравшая наибольшее количество баллов, объявляется победителем. Если несколько команд набирают одинаковое число баллов, то победившей считается команда, затратившая на выполнение меньшее время. </w:t>
      </w:r>
    </w:p>
    <w:p w14:paraId="01464725" w14:textId="77777777" w:rsidR="00A77CFD" w:rsidRDefault="008F6D62" w:rsidP="00A77CFD">
      <w:pPr>
        <w:spacing w:after="0" w:line="360" w:lineRule="auto"/>
        <w:ind w:left="-851"/>
        <w:jc w:val="both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lang w:eastAsia="en-US"/>
        </w:rPr>
        <w:lastRenderedPageBreak/>
        <w:t>Все участники получают по 1 бонусу, члены победившей команды – по 2 бонуса. Итоги игры высылаются в электронном виде старосте и вывешиваются на информационном стенде.</w:t>
      </w:r>
    </w:p>
    <w:p w14:paraId="0B4CD63F" w14:textId="5C31E5B5" w:rsidR="008F6D62" w:rsidRPr="008F6D62" w:rsidRDefault="008F6D62" w:rsidP="00A77CFD">
      <w:pPr>
        <w:spacing w:after="0" w:line="360" w:lineRule="auto"/>
        <w:ind w:left="-851"/>
        <w:jc w:val="right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lang w:eastAsia="en-US"/>
        </w:rPr>
        <w:t>Приложение 1</w:t>
      </w:r>
    </w:p>
    <w:p w14:paraId="00092D5D" w14:textId="77777777" w:rsidR="008F6D62" w:rsidRPr="008F6D62" w:rsidRDefault="008F6D62" w:rsidP="008F6D6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F6D62">
        <w:rPr>
          <w:rFonts w:ascii="Times New Roman" w:eastAsiaTheme="minorHAnsi" w:hAnsi="Times New Roman" w:cs="Times New Roman"/>
          <w:b/>
          <w:bCs/>
          <w:lang w:eastAsia="en-US"/>
        </w:rPr>
        <w:t>Список тематик и электронных адресов преподавателей – членов жюри</w:t>
      </w: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6521"/>
        <w:gridCol w:w="2799"/>
      </w:tblGrid>
      <w:tr w:rsidR="008F6D62" w:rsidRPr="008F6D62" w14:paraId="13BF563E" w14:textId="77777777" w:rsidTr="00A77CFD">
        <w:tc>
          <w:tcPr>
            <w:tcW w:w="993" w:type="dxa"/>
          </w:tcPr>
          <w:p w14:paraId="7B1E06F9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1" w:type="dxa"/>
          </w:tcPr>
          <w:p w14:paraId="49FE7585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Тема игры</w:t>
            </w:r>
          </w:p>
        </w:tc>
        <w:tc>
          <w:tcPr>
            <w:tcW w:w="2799" w:type="dxa"/>
          </w:tcPr>
          <w:p w14:paraId="41EF488E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8F6D62" w:rsidRPr="008F6D62" w14:paraId="10C3AC12" w14:textId="77777777" w:rsidTr="00A77CFD">
        <w:tc>
          <w:tcPr>
            <w:tcW w:w="993" w:type="dxa"/>
          </w:tcPr>
          <w:p w14:paraId="2E5C3628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14:paraId="229667C3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Знаток марок автомобилей</w:t>
            </w:r>
          </w:p>
        </w:tc>
        <w:tc>
          <w:tcPr>
            <w:tcW w:w="2799" w:type="dxa"/>
          </w:tcPr>
          <w:p w14:paraId="3F99F7C9" w14:textId="0024099F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65A02AEE" w14:textId="77777777" w:rsidTr="00A77CFD">
        <w:tc>
          <w:tcPr>
            <w:tcW w:w="993" w:type="dxa"/>
          </w:tcPr>
          <w:p w14:paraId="3DACDE0B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2BCF2BFB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Знаток устройства автомобиля</w:t>
            </w:r>
          </w:p>
        </w:tc>
        <w:tc>
          <w:tcPr>
            <w:tcW w:w="2799" w:type="dxa"/>
          </w:tcPr>
          <w:p w14:paraId="45D709CF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5E9F26CF" w14:textId="77777777" w:rsidTr="00A77CFD">
        <w:tc>
          <w:tcPr>
            <w:tcW w:w="993" w:type="dxa"/>
          </w:tcPr>
          <w:p w14:paraId="4C9BD968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14:paraId="11F048AB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Лучший механик по техническому обслуживанию автомобиля</w:t>
            </w:r>
          </w:p>
        </w:tc>
        <w:tc>
          <w:tcPr>
            <w:tcW w:w="2799" w:type="dxa"/>
          </w:tcPr>
          <w:p w14:paraId="4A209273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13A1594D" w14:textId="77777777" w:rsidTr="00A77CFD">
        <w:tc>
          <w:tcPr>
            <w:tcW w:w="993" w:type="dxa"/>
          </w:tcPr>
          <w:p w14:paraId="1AA0B5A8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2265BB6F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Лучший механик - моторист</w:t>
            </w:r>
          </w:p>
        </w:tc>
        <w:tc>
          <w:tcPr>
            <w:tcW w:w="2799" w:type="dxa"/>
          </w:tcPr>
          <w:p w14:paraId="7506741C" w14:textId="0191CE91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15E5E2F2" w14:textId="77777777" w:rsidTr="00A77CFD">
        <w:tc>
          <w:tcPr>
            <w:tcW w:w="993" w:type="dxa"/>
          </w:tcPr>
          <w:p w14:paraId="2FEB8DA7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14:paraId="7AA61FB9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 xml:space="preserve">Лучший </w:t>
            </w:r>
            <w:proofErr w:type="spellStart"/>
            <w:r w:rsidRPr="008F6D62">
              <w:rPr>
                <w:rFonts w:ascii="Times New Roman" w:hAnsi="Times New Roman" w:cs="Times New Roman"/>
              </w:rPr>
              <w:t>шиномонтажник</w:t>
            </w:r>
            <w:proofErr w:type="spellEnd"/>
          </w:p>
        </w:tc>
        <w:tc>
          <w:tcPr>
            <w:tcW w:w="2799" w:type="dxa"/>
          </w:tcPr>
          <w:p w14:paraId="521BF72A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61AA4A21" w14:textId="77777777" w:rsidTr="00A77CFD">
        <w:tc>
          <w:tcPr>
            <w:tcW w:w="993" w:type="dxa"/>
          </w:tcPr>
          <w:p w14:paraId="2F402BD7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14:paraId="4BDEAD59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Лучший авторемонтник</w:t>
            </w:r>
          </w:p>
        </w:tc>
        <w:tc>
          <w:tcPr>
            <w:tcW w:w="2799" w:type="dxa"/>
          </w:tcPr>
          <w:p w14:paraId="38AD0BCB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73DEF2F2" w14:textId="77777777" w:rsidTr="00A77CFD">
        <w:tc>
          <w:tcPr>
            <w:tcW w:w="993" w:type="dxa"/>
          </w:tcPr>
          <w:p w14:paraId="5CEAB698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14:paraId="336BC08F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Знаток ПДД</w:t>
            </w:r>
          </w:p>
        </w:tc>
        <w:tc>
          <w:tcPr>
            <w:tcW w:w="2799" w:type="dxa"/>
          </w:tcPr>
          <w:p w14:paraId="362CE877" w14:textId="51AE3952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0BBC6724" w14:textId="77777777" w:rsidTr="00A77CFD">
        <w:tc>
          <w:tcPr>
            <w:tcW w:w="993" w:type="dxa"/>
          </w:tcPr>
          <w:p w14:paraId="4B1B2653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14:paraId="6B9A1418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Лучший водитель</w:t>
            </w:r>
          </w:p>
        </w:tc>
        <w:tc>
          <w:tcPr>
            <w:tcW w:w="2799" w:type="dxa"/>
          </w:tcPr>
          <w:p w14:paraId="1101C3AC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B6A2BA8" w14:textId="77777777" w:rsidR="008F6D62" w:rsidRPr="008F6D62" w:rsidRDefault="008F6D62" w:rsidP="008F6D62">
      <w:pPr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319BC6C" w14:textId="77777777" w:rsidR="008F6D62" w:rsidRPr="008F6D62" w:rsidRDefault="008F6D62" w:rsidP="008F6D62">
      <w:pPr>
        <w:spacing w:after="0" w:line="36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F6D62">
        <w:rPr>
          <w:rFonts w:ascii="Times New Roman" w:eastAsiaTheme="minorHAnsi" w:hAnsi="Times New Roman" w:cs="Times New Roman"/>
          <w:lang w:eastAsia="en-US"/>
        </w:rPr>
        <w:t>Приложение 2</w:t>
      </w:r>
    </w:p>
    <w:p w14:paraId="4D5E66C2" w14:textId="77777777" w:rsidR="008F6D62" w:rsidRPr="008F6D62" w:rsidRDefault="008F6D62" w:rsidP="008F6D6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F6D62">
        <w:rPr>
          <w:rFonts w:ascii="Times New Roman" w:eastAsiaTheme="minorHAnsi" w:hAnsi="Times New Roman" w:cs="Times New Roman"/>
          <w:b/>
          <w:bCs/>
          <w:lang w:eastAsia="en-US"/>
        </w:rPr>
        <w:t>Заявка на участие в игре</w:t>
      </w: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3544"/>
        <w:gridCol w:w="5776"/>
      </w:tblGrid>
      <w:tr w:rsidR="008F6D62" w:rsidRPr="008F6D62" w14:paraId="4EB8F34B" w14:textId="77777777" w:rsidTr="00A77CFD">
        <w:tc>
          <w:tcPr>
            <w:tcW w:w="993" w:type="dxa"/>
          </w:tcPr>
          <w:p w14:paraId="3998ED0E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3ACAFDFD" w14:textId="2994D5F4" w:rsidR="008F6D62" w:rsidRPr="008F6D62" w:rsidRDefault="00A77CFD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8F6D62" w:rsidRPr="008F6D62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5776" w:type="dxa"/>
          </w:tcPr>
          <w:p w14:paraId="187EACD4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046525AA" w14:textId="77777777" w:rsidTr="00A77CFD">
        <w:tc>
          <w:tcPr>
            <w:tcW w:w="993" w:type="dxa"/>
          </w:tcPr>
          <w:p w14:paraId="285A5984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D28EB8E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 xml:space="preserve">Номер группы </w:t>
            </w:r>
          </w:p>
        </w:tc>
        <w:tc>
          <w:tcPr>
            <w:tcW w:w="5776" w:type="dxa"/>
          </w:tcPr>
          <w:p w14:paraId="15E16ED2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3AA67AE7" w14:textId="77777777" w:rsidTr="00A77CFD">
        <w:tc>
          <w:tcPr>
            <w:tcW w:w="993" w:type="dxa"/>
          </w:tcPr>
          <w:p w14:paraId="3762A727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5EB34614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ФИО классного руководителя</w:t>
            </w:r>
          </w:p>
        </w:tc>
        <w:tc>
          <w:tcPr>
            <w:tcW w:w="5776" w:type="dxa"/>
          </w:tcPr>
          <w:p w14:paraId="1E944EF9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D62" w:rsidRPr="008F6D62" w14:paraId="63E039F2" w14:textId="77777777" w:rsidTr="00A77CFD">
        <w:tc>
          <w:tcPr>
            <w:tcW w:w="993" w:type="dxa"/>
          </w:tcPr>
          <w:p w14:paraId="1FC5BE98" w14:textId="77777777" w:rsidR="008F6D62" w:rsidRPr="008F6D62" w:rsidRDefault="008F6D62" w:rsidP="008F6D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002D9C6C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Члены команды</w:t>
            </w:r>
          </w:p>
        </w:tc>
        <w:tc>
          <w:tcPr>
            <w:tcW w:w="5776" w:type="dxa"/>
          </w:tcPr>
          <w:p w14:paraId="70D68E7C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1.</w:t>
            </w:r>
          </w:p>
          <w:p w14:paraId="72250E2D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2.</w:t>
            </w:r>
          </w:p>
          <w:p w14:paraId="129DC891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3.</w:t>
            </w:r>
          </w:p>
          <w:p w14:paraId="4A240BA9" w14:textId="77777777" w:rsidR="008F6D62" w:rsidRPr="008F6D62" w:rsidRDefault="008F6D62" w:rsidP="008F6D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6D62">
              <w:rPr>
                <w:rFonts w:ascii="Times New Roman" w:hAnsi="Times New Roman" w:cs="Times New Roman"/>
              </w:rPr>
              <w:t>4.</w:t>
            </w:r>
          </w:p>
        </w:tc>
      </w:tr>
    </w:tbl>
    <w:p w14:paraId="2C1BD3CE" w14:textId="77777777" w:rsidR="008F6D62" w:rsidRPr="008F6D62" w:rsidRDefault="008F6D62" w:rsidP="008F6D62">
      <w:pPr>
        <w:spacing w:after="0" w:line="36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429945FA" w14:textId="63BB4E4B" w:rsidR="008F6D62" w:rsidRPr="0034118D" w:rsidRDefault="00A77CFD" w:rsidP="00A77CFD">
      <w:pPr>
        <w:spacing w:after="0" w:line="36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 w:rsidRPr="0034118D">
        <w:rPr>
          <w:rFonts w:ascii="Times New Roman" w:eastAsiaTheme="minorHAnsi" w:hAnsi="Times New Roman" w:cs="Times New Roman"/>
          <w:b/>
          <w:bCs/>
          <w:lang w:eastAsia="en-US"/>
        </w:rPr>
        <w:t>Вопросы по теме «Лучший механик – моторист»:</w:t>
      </w:r>
    </w:p>
    <w:p w14:paraId="500E8916" w14:textId="77777777" w:rsidR="00A16094" w:rsidRPr="0034118D" w:rsidRDefault="00A16094" w:rsidP="00E254F0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118D">
        <w:rPr>
          <w:rFonts w:ascii="Times New Roman" w:eastAsia="Times New Roman" w:hAnsi="Times New Roman" w:cs="Times New Roman"/>
          <w:bCs/>
        </w:rPr>
        <w:t xml:space="preserve">1.    Работа какого двигателя описана ниже?      </w:t>
      </w:r>
    </w:p>
    <w:p w14:paraId="58ADDFAA" w14:textId="77777777" w:rsidR="00A16094" w:rsidRPr="0034118D" w:rsidRDefault="00A16094" w:rsidP="00E254F0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118D">
        <w:rPr>
          <w:rFonts w:ascii="Times New Roman" w:hAnsi="Times New Roman" w:cs="Times New Roman"/>
          <w:iCs/>
        </w:rPr>
        <w:t xml:space="preserve">Через впускной клапан всасывается воздух, а топливо подается в </w:t>
      </w:r>
      <w:proofErr w:type="gramStart"/>
      <w:r w:rsidRPr="0034118D">
        <w:rPr>
          <w:rFonts w:ascii="Times New Roman" w:hAnsi="Times New Roman" w:cs="Times New Roman"/>
          <w:iCs/>
        </w:rPr>
        <w:t>конце  такта</w:t>
      </w:r>
      <w:proofErr w:type="gramEnd"/>
      <w:r w:rsidRPr="0034118D">
        <w:rPr>
          <w:rFonts w:ascii="Times New Roman" w:hAnsi="Times New Roman" w:cs="Times New Roman"/>
          <w:iCs/>
        </w:rPr>
        <w:t xml:space="preserve"> «сжатие», смешивается с воздухом, горючая смесь самовоспламеняется,  далее рабочий ход, затем – выпуск.</w:t>
      </w:r>
      <w:r w:rsidRPr="0034118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</w:t>
      </w:r>
    </w:p>
    <w:p w14:paraId="216A7253" w14:textId="77777777" w:rsidR="00A16094" w:rsidRPr="0034118D" w:rsidRDefault="00A16094" w:rsidP="00E254F0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</w:rPr>
      </w:pPr>
      <w:proofErr w:type="gramStart"/>
      <w:r w:rsidRPr="0034118D">
        <w:rPr>
          <w:rFonts w:ascii="Times New Roman" w:eastAsia="Times New Roman" w:hAnsi="Times New Roman" w:cs="Times New Roman"/>
          <w:bCs/>
        </w:rPr>
        <w:t>А)  4</w:t>
      </w:r>
      <w:proofErr w:type="gramEnd"/>
      <w:r w:rsidRPr="0034118D">
        <w:rPr>
          <w:rFonts w:ascii="Times New Roman" w:eastAsia="Times New Roman" w:hAnsi="Times New Roman" w:cs="Times New Roman"/>
          <w:bCs/>
        </w:rPr>
        <w:t>-х тактного инжекторного</w:t>
      </w:r>
    </w:p>
    <w:p w14:paraId="0BB08D68" w14:textId="77777777" w:rsidR="00A16094" w:rsidRPr="0034118D" w:rsidRDefault="00A16094" w:rsidP="00E254F0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</w:rPr>
      </w:pPr>
      <w:proofErr w:type="gramStart"/>
      <w:r w:rsidRPr="0034118D">
        <w:rPr>
          <w:rFonts w:ascii="Times New Roman" w:eastAsia="Times New Roman" w:hAnsi="Times New Roman" w:cs="Times New Roman"/>
          <w:bCs/>
        </w:rPr>
        <w:t>Б)  4</w:t>
      </w:r>
      <w:proofErr w:type="gramEnd"/>
      <w:r w:rsidRPr="0034118D">
        <w:rPr>
          <w:rFonts w:ascii="Times New Roman" w:eastAsia="Times New Roman" w:hAnsi="Times New Roman" w:cs="Times New Roman"/>
          <w:bCs/>
        </w:rPr>
        <w:t>-х тактного карбюраторного</w:t>
      </w:r>
    </w:p>
    <w:p w14:paraId="0F2D8B8D" w14:textId="77777777" w:rsidR="00A16094" w:rsidRPr="0034118D" w:rsidRDefault="00A16094" w:rsidP="00E254F0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</w:rPr>
      </w:pPr>
      <w:proofErr w:type="gramStart"/>
      <w:r w:rsidRPr="0034118D">
        <w:rPr>
          <w:rFonts w:ascii="Times New Roman" w:eastAsia="Times New Roman" w:hAnsi="Times New Roman" w:cs="Times New Roman"/>
          <w:bCs/>
        </w:rPr>
        <w:t>В)  4</w:t>
      </w:r>
      <w:proofErr w:type="gramEnd"/>
      <w:r w:rsidRPr="0034118D">
        <w:rPr>
          <w:rFonts w:ascii="Times New Roman" w:eastAsia="Times New Roman" w:hAnsi="Times New Roman" w:cs="Times New Roman"/>
          <w:bCs/>
        </w:rPr>
        <w:t>-х тактного дизельного</w:t>
      </w:r>
    </w:p>
    <w:p w14:paraId="614F5F9C" w14:textId="77777777" w:rsidR="00A16094" w:rsidRPr="0034118D" w:rsidRDefault="00A16094" w:rsidP="00E254F0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</w:rPr>
      </w:pPr>
      <w:proofErr w:type="gramStart"/>
      <w:r w:rsidRPr="0034118D">
        <w:rPr>
          <w:rFonts w:ascii="Times New Roman" w:eastAsia="Times New Roman" w:hAnsi="Times New Roman" w:cs="Times New Roman"/>
          <w:bCs/>
        </w:rPr>
        <w:t>Г)  2</w:t>
      </w:r>
      <w:proofErr w:type="gramEnd"/>
      <w:r w:rsidRPr="0034118D">
        <w:rPr>
          <w:rFonts w:ascii="Times New Roman" w:eastAsia="Times New Roman" w:hAnsi="Times New Roman" w:cs="Times New Roman"/>
          <w:bCs/>
        </w:rPr>
        <w:t xml:space="preserve">-х тактного </w:t>
      </w:r>
      <w:proofErr w:type="spellStart"/>
      <w:r w:rsidRPr="0034118D">
        <w:rPr>
          <w:rFonts w:ascii="Times New Roman" w:eastAsia="Times New Roman" w:hAnsi="Times New Roman" w:cs="Times New Roman"/>
          <w:bCs/>
        </w:rPr>
        <w:t>карбюратороного</w:t>
      </w:r>
      <w:proofErr w:type="spellEnd"/>
    </w:p>
    <w:p w14:paraId="3D13D723" w14:textId="77777777" w:rsidR="00A16094" w:rsidRPr="0034118D" w:rsidRDefault="00A16094" w:rsidP="00E254F0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</w:rPr>
      </w:pPr>
      <w:proofErr w:type="gramStart"/>
      <w:r w:rsidRPr="0034118D">
        <w:rPr>
          <w:rFonts w:ascii="Times New Roman" w:eastAsia="Times New Roman" w:hAnsi="Times New Roman" w:cs="Times New Roman"/>
          <w:bCs/>
        </w:rPr>
        <w:t>Д)  2</w:t>
      </w:r>
      <w:proofErr w:type="gramEnd"/>
      <w:r w:rsidRPr="0034118D">
        <w:rPr>
          <w:rFonts w:ascii="Times New Roman" w:eastAsia="Times New Roman" w:hAnsi="Times New Roman" w:cs="Times New Roman"/>
          <w:bCs/>
        </w:rPr>
        <w:t>-х тактного дизельного</w:t>
      </w:r>
    </w:p>
    <w:p w14:paraId="230C8657" w14:textId="41B0F734" w:rsidR="00A16094" w:rsidRPr="0034118D" w:rsidRDefault="00A16094" w:rsidP="00E254F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  <w:bCs/>
        </w:rPr>
        <w:t xml:space="preserve">2.   </w:t>
      </w:r>
      <w:r w:rsidRPr="0034118D">
        <w:rPr>
          <w:rFonts w:ascii="Times New Roman" w:hAnsi="Times New Roman" w:cs="Times New Roman"/>
        </w:rPr>
        <w:t xml:space="preserve">Сколько оборотов делает распределительный вал 4-х тактного двигателя за 1 рабочий цикл?                                                             </w:t>
      </w:r>
    </w:p>
    <w:p w14:paraId="328A6C82" w14:textId="77777777" w:rsidR="00A16094" w:rsidRPr="0034118D" w:rsidRDefault="00A16094" w:rsidP="00E254F0">
      <w:pPr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</w:rPr>
        <w:t xml:space="preserve">             </w:t>
      </w:r>
      <w:proofErr w:type="gramStart"/>
      <w:r w:rsidRPr="0034118D">
        <w:rPr>
          <w:rFonts w:ascii="Times New Roman" w:hAnsi="Times New Roman" w:cs="Times New Roman"/>
        </w:rPr>
        <w:t>А)  два</w:t>
      </w:r>
      <w:proofErr w:type="gramEnd"/>
      <w:r w:rsidRPr="0034118D">
        <w:rPr>
          <w:rFonts w:ascii="Times New Roman" w:hAnsi="Times New Roman" w:cs="Times New Roman"/>
        </w:rPr>
        <w:t xml:space="preserve"> </w:t>
      </w:r>
    </w:p>
    <w:p w14:paraId="037173D9" w14:textId="77777777" w:rsidR="00A16094" w:rsidRPr="0034118D" w:rsidRDefault="00A16094" w:rsidP="00E254F0">
      <w:pPr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hAnsi="Times New Roman" w:cs="Times New Roman"/>
        </w:rPr>
        <w:t xml:space="preserve">             </w:t>
      </w:r>
      <w:proofErr w:type="gramStart"/>
      <w:r w:rsidRPr="0034118D">
        <w:rPr>
          <w:rFonts w:ascii="Times New Roman" w:hAnsi="Times New Roman" w:cs="Times New Roman"/>
        </w:rPr>
        <w:t>Б)  четыре</w:t>
      </w:r>
      <w:proofErr w:type="gramEnd"/>
    </w:p>
    <w:p w14:paraId="3275FD49" w14:textId="77777777" w:rsidR="00A16094" w:rsidRPr="0034118D" w:rsidRDefault="00A16094" w:rsidP="00E254F0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118D">
        <w:rPr>
          <w:rFonts w:ascii="Times New Roman" w:hAnsi="Times New Roman" w:cs="Times New Roman"/>
        </w:rPr>
        <w:t xml:space="preserve">             </w:t>
      </w:r>
      <w:proofErr w:type="gramStart"/>
      <w:r w:rsidRPr="0034118D">
        <w:rPr>
          <w:rFonts w:ascii="Times New Roman" w:hAnsi="Times New Roman" w:cs="Times New Roman"/>
        </w:rPr>
        <w:t>В)  шесть</w:t>
      </w:r>
      <w:proofErr w:type="gramEnd"/>
    </w:p>
    <w:p w14:paraId="04F3871B" w14:textId="4BFCF499" w:rsidR="00E254F0" w:rsidRPr="0034118D" w:rsidRDefault="00E254F0" w:rsidP="00E254F0">
      <w:pPr>
        <w:spacing w:after="0" w:line="360" w:lineRule="auto"/>
        <w:rPr>
          <w:rFonts w:ascii="Times New Roman" w:eastAsia="Times New Roman" w:hAnsi="Times New Roman" w:cs="Times New Roman"/>
          <w:bCs/>
          <w:color w:val="1B0C04"/>
        </w:rPr>
      </w:pPr>
      <w:r w:rsidRPr="0034118D">
        <w:rPr>
          <w:rFonts w:ascii="Times New Roman" w:hAnsi="Times New Roman" w:cs="Times New Roman"/>
        </w:rPr>
        <w:lastRenderedPageBreak/>
        <w:t xml:space="preserve">   3. </w:t>
      </w:r>
      <w:r w:rsidRPr="0034118D">
        <w:rPr>
          <w:rFonts w:ascii="Times New Roman" w:eastAsia="Times New Roman" w:hAnsi="Times New Roman" w:cs="Times New Roman"/>
          <w:bCs/>
        </w:rPr>
        <w:t xml:space="preserve">К каким последствиям может привести применение </w:t>
      </w:r>
      <w:r w:rsidRPr="0034118D">
        <w:rPr>
          <w:rFonts w:ascii="Times New Roman" w:eastAsia="Times New Roman" w:hAnsi="Times New Roman" w:cs="Times New Roman"/>
          <w:bCs/>
          <w:color w:val="1B0C04"/>
        </w:rPr>
        <w:t>несоответствующего масла, имеющего меньшую, чем требуется, вязкость?</w:t>
      </w:r>
    </w:p>
    <w:p w14:paraId="0D92C26C" w14:textId="77777777" w:rsidR="00E254F0" w:rsidRPr="0034118D" w:rsidRDefault="00E254F0" w:rsidP="00177451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</w:rPr>
        <w:t>к повышенному давлению в системе смазки</w:t>
      </w:r>
    </w:p>
    <w:p w14:paraId="523951C5" w14:textId="04F12AEF" w:rsidR="00E254F0" w:rsidRPr="0034118D" w:rsidRDefault="00E254F0" w:rsidP="00177451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</w:rPr>
        <w:t>к пониженному давлению в системе смазки</w:t>
      </w:r>
    </w:p>
    <w:p w14:paraId="62143E7F" w14:textId="77777777" w:rsidR="00E254F0" w:rsidRPr="0034118D" w:rsidRDefault="00E254F0" w:rsidP="0017745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  <w:color w:val="1B0C04"/>
        </w:rPr>
        <w:t>к лучшему смазыванию трущихся деталей</w:t>
      </w:r>
    </w:p>
    <w:p w14:paraId="49A3B32A" w14:textId="17A75E82" w:rsidR="00E254F0" w:rsidRPr="0034118D" w:rsidRDefault="00823A03" w:rsidP="00E254F0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118D">
        <w:rPr>
          <w:rFonts w:ascii="Times New Roman" w:hAnsi="Times New Roman" w:cs="Times New Roman"/>
        </w:rPr>
        <w:t xml:space="preserve">4.   </w:t>
      </w:r>
      <w:r w:rsidR="00E254F0" w:rsidRPr="0034118D">
        <w:rPr>
          <w:rFonts w:ascii="Times New Roman" w:eastAsia="Times New Roman" w:hAnsi="Times New Roman" w:cs="Times New Roman"/>
          <w:bCs/>
        </w:rPr>
        <w:t xml:space="preserve">В двигателе обнаружена неисправность термостата, которая приводит к циркуляции </w:t>
      </w:r>
    </w:p>
    <w:p w14:paraId="35A872BB" w14:textId="61FEC271" w:rsidR="00E254F0" w:rsidRPr="0034118D" w:rsidRDefault="00E254F0" w:rsidP="00E254F0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118D">
        <w:rPr>
          <w:rFonts w:ascii="Times New Roman" w:eastAsia="Times New Roman" w:hAnsi="Times New Roman" w:cs="Times New Roman"/>
          <w:bCs/>
        </w:rPr>
        <w:t xml:space="preserve">      </w:t>
      </w:r>
      <w:r w:rsidRPr="0034118D">
        <w:rPr>
          <w:rFonts w:ascii="Times New Roman" w:eastAsia="Times New Roman" w:hAnsi="Times New Roman" w:cs="Times New Roman"/>
          <w:bCs/>
        </w:rPr>
        <w:t>охлаждающей жидкости по «большому» кругу.  К чему приведет данная неисправность?</w:t>
      </w:r>
    </w:p>
    <w:p w14:paraId="1A464069" w14:textId="77777777" w:rsidR="00E254F0" w:rsidRPr="0034118D" w:rsidRDefault="00E254F0" w:rsidP="00177451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</w:rPr>
        <w:t>К длительному прогреву двигателя</w:t>
      </w:r>
    </w:p>
    <w:p w14:paraId="1421B2C5" w14:textId="336091DC" w:rsidR="00E254F0" w:rsidRPr="0034118D" w:rsidRDefault="00E254F0" w:rsidP="00177451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</w:rPr>
        <w:t>К перегреву двигателя</w:t>
      </w:r>
    </w:p>
    <w:p w14:paraId="703D58CB" w14:textId="77777777" w:rsidR="00E254F0" w:rsidRPr="0034118D" w:rsidRDefault="00E254F0" w:rsidP="0017745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</w:rPr>
        <w:t>К перегреву салона автомобиля</w:t>
      </w:r>
    </w:p>
    <w:p w14:paraId="68CAEDE1" w14:textId="25C88CCD" w:rsidR="00E254F0" w:rsidRPr="0034118D" w:rsidRDefault="00E254F0" w:rsidP="00E254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  <w:b/>
          <w:bCs/>
        </w:rPr>
        <w:t xml:space="preserve"> </w:t>
      </w:r>
      <w:r w:rsidRPr="0034118D">
        <w:rPr>
          <w:rFonts w:ascii="Times New Roman" w:eastAsia="Times New Roman" w:hAnsi="Times New Roman" w:cs="Times New Roman"/>
        </w:rPr>
        <w:t xml:space="preserve">5. </w:t>
      </w:r>
      <w:r w:rsidRPr="0034118D">
        <w:rPr>
          <w:rFonts w:ascii="Times New Roman" w:eastAsia="Times New Roman" w:hAnsi="Times New Roman" w:cs="Times New Roman"/>
        </w:rPr>
        <w:t>Какими причинами может быть вызвано неплотное закрытие клапанов?</w:t>
      </w:r>
    </w:p>
    <w:p w14:paraId="4C14B8F7" w14:textId="77777777" w:rsidR="00E254F0" w:rsidRPr="0034118D" w:rsidRDefault="00E254F0" w:rsidP="001774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</w:rPr>
        <w:t xml:space="preserve">нарушением регулировки тепловых зазоров; </w:t>
      </w:r>
    </w:p>
    <w:p w14:paraId="5208A89B" w14:textId="63833A2B" w:rsidR="00E254F0" w:rsidRPr="0034118D" w:rsidRDefault="00E254F0" w:rsidP="001774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</w:rPr>
        <w:t xml:space="preserve">ослаблением клапанных пружин; </w:t>
      </w:r>
    </w:p>
    <w:p w14:paraId="185E25D7" w14:textId="77777777" w:rsidR="00E254F0" w:rsidRPr="0034118D" w:rsidRDefault="00E254F0" w:rsidP="00177451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34118D">
        <w:rPr>
          <w:sz w:val="22"/>
          <w:szCs w:val="22"/>
        </w:rPr>
        <w:t>всеми перечисленными причинами</w:t>
      </w:r>
    </w:p>
    <w:p w14:paraId="0AA2D816" w14:textId="47EB84BD" w:rsidR="00216FA0" w:rsidRPr="0034118D" w:rsidRDefault="00823A03" w:rsidP="00E254F0">
      <w:pPr>
        <w:pStyle w:val="Default"/>
        <w:spacing w:line="360" w:lineRule="auto"/>
        <w:rPr>
          <w:rFonts w:eastAsiaTheme="minorEastAsia"/>
          <w:bCs/>
          <w:color w:val="414141"/>
          <w:sz w:val="22"/>
          <w:szCs w:val="22"/>
        </w:rPr>
      </w:pPr>
      <w:r w:rsidRPr="0034118D">
        <w:rPr>
          <w:sz w:val="22"/>
          <w:szCs w:val="22"/>
        </w:rPr>
        <w:t xml:space="preserve">  </w:t>
      </w:r>
      <w:r w:rsidRPr="0034118D">
        <w:rPr>
          <w:rFonts w:eastAsiaTheme="minorEastAsia"/>
          <w:bCs/>
          <w:color w:val="414141"/>
          <w:sz w:val="22"/>
          <w:szCs w:val="22"/>
        </w:rPr>
        <w:t xml:space="preserve">6.  </w:t>
      </w:r>
      <w:r w:rsidR="00216FA0" w:rsidRPr="0034118D">
        <w:rPr>
          <w:rFonts w:eastAsiaTheme="minorEastAsia"/>
          <w:bCs/>
          <w:color w:val="414141"/>
          <w:sz w:val="22"/>
          <w:szCs w:val="22"/>
        </w:rPr>
        <w:t>Какими способами устраняются неплотности в местах прилегания головки к блоку цилиндров?</w:t>
      </w:r>
    </w:p>
    <w:p w14:paraId="24488D93" w14:textId="77777777" w:rsidR="00216FA0" w:rsidRPr="0034118D" w:rsidRDefault="00216FA0" w:rsidP="00177451">
      <w:pPr>
        <w:pStyle w:val="Defaul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34118D">
        <w:rPr>
          <w:sz w:val="22"/>
          <w:szCs w:val="22"/>
        </w:rPr>
        <w:t>подтяжкой гаек крепления головки</w:t>
      </w:r>
    </w:p>
    <w:p w14:paraId="0E6C021E" w14:textId="77777777" w:rsidR="00216FA0" w:rsidRPr="0034118D" w:rsidRDefault="00216FA0" w:rsidP="00177451">
      <w:pPr>
        <w:pStyle w:val="Defaul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34118D">
        <w:rPr>
          <w:sz w:val="22"/>
          <w:szCs w:val="22"/>
        </w:rPr>
        <w:t>заменой прокладки</w:t>
      </w:r>
    </w:p>
    <w:p w14:paraId="6099F7D6" w14:textId="77777777" w:rsidR="00216FA0" w:rsidRPr="0034118D" w:rsidRDefault="00216FA0" w:rsidP="00177451">
      <w:pPr>
        <w:pStyle w:val="Defaul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34118D">
        <w:rPr>
          <w:sz w:val="22"/>
          <w:szCs w:val="22"/>
        </w:rPr>
        <w:t>установкой дополнительной прокладки</w:t>
      </w:r>
    </w:p>
    <w:p w14:paraId="0DC5BCC3" w14:textId="4A8AFFF5" w:rsidR="00216FA0" w:rsidRPr="0034118D" w:rsidRDefault="00216FA0" w:rsidP="00177451">
      <w:pPr>
        <w:pStyle w:val="Defaul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34118D">
        <w:rPr>
          <w:sz w:val="22"/>
          <w:szCs w:val="22"/>
        </w:rPr>
        <w:t>нанесением герметизирующих материалов по периметру прокладки</w:t>
      </w:r>
    </w:p>
    <w:p w14:paraId="58B507A1" w14:textId="77777777" w:rsidR="00216FA0" w:rsidRPr="0034118D" w:rsidRDefault="00216FA0" w:rsidP="0017745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hAnsi="Times New Roman" w:cs="Times New Roman"/>
        </w:rPr>
        <w:t>всеми перечисленными материалами</w:t>
      </w:r>
    </w:p>
    <w:p w14:paraId="324B5FBB" w14:textId="6EF0BBE6" w:rsidR="00216FA0" w:rsidRPr="0034118D" w:rsidRDefault="00823A03" w:rsidP="00E254F0">
      <w:pPr>
        <w:spacing w:after="0" w:line="360" w:lineRule="auto"/>
        <w:rPr>
          <w:rFonts w:ascii="Times New Roman" w:hAnsi="Times New Roman" w:cs="Times New Roman"/>
          <w:color w:val="414141"/>
        </w:rPr>
      </w:pPr>
      <w:r w:rsidRPr="0034118D">
        <w:rPr>
          <w:rFonts w:ascii="Times New Roman" w:hAnsi="Times New Roman" w:cs="Times New Roman"/>
        </w:rPr>
        <w:t xml:space="preserve">  </w:t>
      </w:r>
      <w:r w:rsidR="00216FA0" w:rsidRPr="0034118D">
        <w:rPr>
          <w:rFonts w:ascii="Times New Roman" w:hAnsi="Times New Roman" w:cs="Times New Roman"/>
        </w:rPr>
        <w:t xml:space="preserve">7. </w:t>
      </w:r>
      <w:r w:rsidR="00216FA0" w:rsidRPr="0034118D">
        <w:rPr>
          <w:rFonts w:ascii="Times New Roman" w:hAnsi="Times New Roman" w:cs="Times New Roman"/>
          <w:color w:val="414141"/>
        </w:rPr>
        <w:t xml:space="preserve">К чему приводит длительная работа при </w:t>
      </w:r>
      <w:r w:rsidR="00216FA0" w:rsidRPr="0034118D">
        <w:rPr>
          <w:rFonts w:ascii="Times New Roman" w:eastAsia="Times New Roman" w:hAnsi="Times New Roman" w:cs="Times New Roman"/>
          <w:color w:val="000000"/>
        </w:rPr>
        <w:t xml:space="preserve">детонационном сгорании </w:t>
      </w:r>
      <w:r w:rsidR="00216FA0" w:rsidRPr="0034118D">
        <w:rPr>
          <w:rFonts w:ascii="Times New Roman" w:hAnsi="Times New Roman" w:cs="Times New Roman"/>
          <w:color w:val="414141"/>
        </w:rPr>
        <w:t xml:space="preserve">топлива?                                                                                                                                         </w:t>
      </w:r>
    </w:p>
    <w:p w14:paraId="10A46031" w14:textId="3EDFAF58" w:rsidR="00216FA0" w:rsidRPr="0034118D" w:rsidRDefault="00216FA0" w:rsidP="0017745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  <w:color w:val="000000"/>
        </w:rPr>
        <w:t xml:space="preserve">к более полному сгоранию топлива и повышению мощностных показателей двигателя   </w:t>
      </w:r>
    </w:p>
    <w:p w14:paraId="0D0AEC11" w14:textId="3C570E76" w:rsidR="00216FA0" w:rsidRPr="0034118D" w:rsidRDefault="00216FA0" w:rsidP="0017745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  <w:color w:val="000000"/>
        </w:rPr>
        <w:t xml:space="preserve">к повышенному износу деталей двигателя, к их поломке или образованию крупных дефектов в виде трещин и изгиба деталей с последующим их разрушением   </w:t>
      </w:r>
    </w:p>
    <w:p w14:paraId="3F0DE74D" w14:textId="2FF59217" w:rsidR="00823A03" w:rsidRPr="0034118D" w:rsidRDefault="00216FA0" w:rsidP="0017745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hAnsi="Times New Roman" w:cs="Times New Roman"/>
          <w:color w:val="414141"/>
        </w:rPr>
        <w:t>к увеличению частоты вращения коленчатого вала и развиваемой двигателем мощности</w:t>
      </w:r>
      <w:r w:rsidRPr="0034118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E5EB11" w14:textId="0D0A3CF5" w:rsidR="00216FA0" w:rsidRPr="0034118D" w:rsidRDefault="00823A03" w:rsidP="00E254F0">
      <w:pPr>
        <w:spacing w:after="0" w:line="360" w:lineRule="auto"/>
        <w:rPr>
          <w:rFonts w:ascii="Times New Roman" w:eastAsia="Times New Roman" w:hAnsi="Times New Roman" w:cs="Times New Roman"/>
          <w:color w:val="1B0C04"/>
        </w:rPr>
      </w:pPr>
      <w:r w:rsidRPr="0034118D">
        <w:rPr>
          <w:rFonts w:ascii="Times New Roman" w:eastAsia="Times New Roman" w:hAnsi="Times New Roman" w:cs="Times New Roman"/>
          <w:color w:val="000000"/>
        </w:rPr>
        <w:t xml:space="preserve"> </w:t>
      </w:r>
      <w:r w:rsidR="00216FA0" w:rsidRPr="0034118D">
        <w:rPr>
          <w:rFonts w:ascii="Times New Roman" w:eastAsia="Times New Roman" w:hAnsi="Times New Roman" w:cs="Times New Roman"/>
          <w:color w:val="000000"/>
        </w:rPr>
        <w:t xml:space="preserve">8. </w:t>
      </w:r>
      <w:r w:rsidR="00216FA0" w:rsidRPr="0034118D">
        <w:rPr>
          <w:rFonts w:ascii="Times New Roman" w:eastAsia="Times New Roman" w:hAnsi="Times New Roman" w:cs="Times New Roman"/>
        </w:rPr>
        <w:t xml:space="preserve">К каким последствиям может привести </w:t>
      </w:r>
      <w:proofErr w:type="gramStart"/>
      <w:r w:rsidR="00216FA0" w:rsidRPr="0034118D">
        <w:rPr>
          <w:rFonts w:ascii="Times New Roman" w:eastAsia="Times New Roman" w:hAnsi="Times New Roman" w:cs="Times New Roman"/>
        </w:rPr>
        <w:t xml:space="preserve">применение  </w:t>
      </w:r>
      <w:r w:rsidR="00216FA0" w:rsidRPr="0034118D">
        <w:rPr>
          <w:rFonts w:ascii="Times New Roman" w:eastAsia="Times New Roman" w:hAnsi="Times New Roman" w:cs="Times New Roman"/>
          <w:color w:val="1B0C04"/>
        </w:rPr>
        <w:t>масла</w:t>
      </w:r>
      <w:proofErr w:type="gramEnd"/>
      <w:r w:rsidR="00216FA0" w:rsidRPr="0034118D">
        <w:rPr>
          <w:rFonts w:ascii="Times New Roman" w:eastAsia="Times New Roman" w:hAnsi="Times New Roman" w:cs="Times New Roman"/>
          <w:color w:val="1B0C04"/>
        </w:rPr>
        <w:t>, имеющего большую, чем требуется, вязкость?</w:t>
      </w:r>
    </w:p>
    <w:p w14:paraId="1B77E9BB" w14:textId="77777777" w:rsidR="00216FA0" w:rsidRPr="0034118D" w:rsidRDefault="00216FA0" w:rsidP="00177451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1B0C04"/>
        </w:rPr>
      </w:pPr>
      <w:r w:rsidRPr="0034118D">
        <w:rPr>
          <w:rFonts w:ascii="Times New Roman" w:eastAsia="Times New Roman" w:hAnsi="Times New Roman" w:cs="Times New Roman"/>
          <w:color w:val="1B0C04"/>
        </w:rPr>
        <w:t>к повышенному давлению в системе смазки</w:t>
      </w:r>
    </w:p>
    <w:p w14:paraId="624E7CD4" w14:textId="77777777" w:rsidR="00216FA0" w:rsidRPr="0034118D" w:rsidRDefault="00216FA0" w:rsidP="00177451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1B0C04"/>
        </w:rPr>
      </w:pPr>
      <w:r w:rsidRPr="0034118D">
        <w:rPr>
          <w:rFonts w:ascii="Times New Roman" w:eastAsia="Times New Roman" w:hAnsi="Times New Roman" w:cs="Times New Roman"/>
          <w:color w:val="1B0C04"/>
        </w:rPr>
        <w:t>к пониженному давлению в системе смазки</w:t>
      </w:r>
    </w:p>
    <w:p w14:paraId="7817BF4F" w14:textId="77777777" w:rsidR="00216FA0" w:rsidRPr="0034118D" w:rsidRDefault="00216FA0" w:rsidP="00177451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34118D">
        <w:rPr>
          <w:rFonts w:ascii="Times New Roman" w:eastAsia="Times New Roman" w:hAnsi="Times New Roman" w:cs="Times New Roman"/>
          <w:color w:val="1B0C04"/>
        </w:rPr>
        <w:t>к лучшему смазыванию трущихся деталей</w:t>
      </w:r>
    </w:p>
    <w:p w14:paraId="2041C896" w14:textId="1FFCD087" w:rsidR="00216FA0" w:rsidRPr="0034118D" w:rsidRDefault="00216FA0" w:rsidP="00E254F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  <w:color w:val="000000"/>
        </w:rPr>
        <w:t>9</w:t>
      </w:r>
      <w:r w:rsidR="00823A03" w:rsidRPr="0034118D">
        <w:rPr>
          <w:rFonts w:ascii="Times New Roman" w:eastAsia="Times New Roman" w:hAnsi="Times New Roman" w:cs="Times New Roman"/>
          <w:color w:val="000000"/>
        </w:rPr>
        <w:t xml:space="preserve">.  </w:t>
      </w:r>
      <w:r w:rsidRPr="0034118D">
        <w:rPr>
          <w:rFonts w:ascii="Times New Roman" w:eastAsia="Times New Roman" w:hAnsi="Times New Roman" w:cs="Times New Roman"/>
        </w:rPr>
        <w:t xml:space="preserve">В двигателе обнаружена неисправность </w:t>
      </w:r>
      <w:proofErr w:type="gramStart"/>
      <w:r w:rsidRPr="0034118D">
        <w:rPr>
          <w:rFonts w:ascii="Times New Roman" w:eastAsia="Times New Roman" w:hAnsi="Times New Roman" w:cs="Times New Roman"/>
        </w:rPr>
        <w:t>термостата,  которая</w:t>
      </w:r>
      <w:proofErr w:type="gramEnd"/>
      <w:r w:rsidRPr="0034118D">
        <w:rPr>
          <w:rFonts w:ascii="Times New Roman" w:eastAsia="Times New Roman" w:hAnsi="Times New Roman" w:cs="Times New Roman"/>
        </w:rPr>
        <w:t xml:space="preserve"> приводит к циркуляции охлаждающей жидкости по «малому» кругу.  К чему приведет данная неисправность?</w:t>
      </w:r>
    </w:p>
    <w:p w14:paraId="16B8F1B2" w14:textId="77777777" w:rsidR="00216FA0" w:rsidRPr="0034118D" w:rsidRDefault="00216FA0" w:rsidP="00177451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34118D">
        <w:rPr>
          <w:rFonts w:ascii="Times New Roman" w:eastAsia="Times New Roman" w:hAnsi="Times New Roman" w:cs="Times New Roman"/>
        </w:rPr>
        <w:t>К длительному прогреву двигателя</w:t>
      </w:r>
    </w:p>
    <w:p w14:paraId="1E9C8D3F" w14:textId="77777777" w:rsidR="00E44990" w:rsidRPr="0034118D" w:rsidRDefault="00216FA0" w:rsidP="00177451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</w:rPr>
      </w:pPr>
      <w:r w:rsidRPr="0034118D">
        <w:rPr>
          <w:rFonts w:ascii="Times New Roman" w:eastAsia="Times New Roman" w:hAnsi="Times New Roman" w:cs="Times New Roman"/>
        </w:rPr>
        <w:t>К перегреву двигателя</w:t>
      </w:r>
    </w:p>
    <w:p w14:paraId="3125413F" w14:textId="113E5055" w:rsidR="00216FA0" w:rsidRPr="0034118D" w:rsidRDefault="00216FA0" w:rsidP="00177451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</w:rPr>
      </w:pPr>
      <w:r w:rsidRPr="0034118D">
        <w:rPr>
          <w:rFonts w:ascii="Times New Roman" w:eastAsia="Times New Roman" w:hAnsi="Times New Roman" w:cs="Times New Roman"/>
        </w:rPr>
        <w:t>К перегреву салона автомобиля</w:t>
      </w:r>
    </w:p>
    <w:p w14:paraId="2DFD4367" w14:textId="2581FF5F" w:rsidR="00216FA0" w:rsidRPr="0034118D" w:rsidRDefault="00216FA0" w:rsidP="00E44990">
      <w:pPr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hAnsi="Times New Roman" w:cs="Times New Roman"/>
        </w:rPr>
        <w:t xml:space="preserve">10. </w:t>
      </w:r>
      <w:r w:rsidR="00E44990" w:rsidRPr="0034118D">
        <w:rPr>
          <w:rFonts w:ascii="Times New Roman" w:hAnsi="Times New Roman" w:cs="Times New Roman"/>
        </w:rPr>
        <w:t>В</w:t>
      </w:r>
      <w:r w:rsidRPr="0034118D">
        <w:rPr>
          <w:rFonts w:ascii="Times New Roman" w:hAnsi="Times New Roman" w:cs="Times New Roman"/>
        </w:rPr>
        <w:t xml:space="preserve">ыберите измерительный инструмент для определения диаметра шейки распределительного вала </w:t>
      </w:r>
      <w:proofErr w:type="gramStart"/>
      <w:r w:rsidRPr="0034118D">
        <w:rPr>
          <w:rFonts w:ascii="Times New Roman" w:hAnsi="Times New Roman" w:cs="Times New Roman"/>
        </w:rPr>
        <w:t>диаметром  35</w:t>
      </w:r>
      <w:proofErr w:type="gramEnd"/>
      <w:r w:rsidRPr="0034118D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-0,03</m:t>
            </m:r>
          </m:num>
          <m:den>
            <m:r>
              <w:rPr>
                <w:rFonts w:ascii="Cambria Math" w:hAnsi="Cambria Math" w:cs="Times New Roman"/>
              </w:rPr>
              <m:t>-0.08</m:t>
            </m:r>
          </m:den>
        </m:f>
      </m:oMath>
      <w:r w:rsidRPr="0034118D">
        <w:rPr>
          <w:rFonts w:ascii="Times New Roman" w:hAnsi="Times New Roman" w:cs="Times New Roman"/>
        </w:rPr>
        <w:t xml:space="preserve"> мм:</w:t>
      </w:r>
    </w:p>
    <w:p w14:paraId="680F9F48" w14:textId="77777777" w:rsidR="00216FA0" w:rsidRPr="0034118D" w:rsidRDefault="00216FA0" w:rsidP="00177451">
      <w:pPr>
        <w:pStyle w:val="a3"/>
        <w:numPr>
          <w:ilvl w:val="0"/>
          <w:numId w:val="3"/>
        </w:numPr>
        <w:tabs>
          <w:tab w:val="left" w:pos="7005"/>
        </w:tabs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hAnsi="Times New Roman" w:cs="Times New Roman"/>
        </w:rPr>
        <w:lastRenderedPageBreak/>
        <w:t>штангенциркуль ШЦ-1</w:t>
      </w:r>
    </w:p>
    <w:p w14:paraId="3A5E7755" w14:textId="77777777" w:rsidR="00216FA0" w:rsidRPr="0034118D" w:rsidRDefault="00216FA0" w:rsidP="00177451">
      <w:pPr>
        <w:pStyle w:val="a3"/>
        <w:numPr>
          <w:ilvl w:val="0"/>
          <w:numId w:val="3"/>
        </w:numPr>
        <w:tabs>
          <w:tab w:val="left" w:pos="7005"/>
        </w:tabs>
        <w:spacing w:after="0" w:line="360" w:lineRule="auto"/>
        <w:rPr>
          <w:rFonts w:ascii="Times New Roman" w:hAnsi="Times New Roman" w:cs="Times New Roman"/>
        </w:rPr>
      </w:pPr>
      <w:r w:rsidRPr="0034118D">
        <w:rPr>
          <w:rFonts w:ascii="Times New Roman" w:hAnsi="Times New Roman" w:cs="Times New Roman"/>
        </w:rPr>
        <w:t>штангенциркуль ШЦ-2</w:t>
      </w:r>
    </w:p>
    <w:p w14:paraId="5514BA1D" w14:textId="77777777" w:rsidR="00216FA0" w:rsidRPr="0034118D" w:rsidRDefault="00216FA0" w:rsidP="0017745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34118D">
        <w:rPr>
          <w:rFonts w:ascii="Times New Roman" w:hAnsi="Times New Roman" w:cs="Times New Roman"/>
        </w:rPr>
        <w:t>микрометр  (</w:t>
      </w:r>
      <w:proofErr w:type="gramEnd"/>
      <w:r w:rsidRPr="0034118D">
        <w:rPr>
          <w:rFonts w:ascii="Times New Roman" w:hAnsi="Times New Roman" w:cs="Times New Roman"/>
        </w:rPr>
        <w:t>25 – 50 мм)</w:t>
      </w:r>
    </w:p>
    <w:p w14:paraId="35713165" w14:textId="128BE656" w:rsidR="00216FA0" w:rsidRPr="0034118D" w:rsidRDefault="00216FA0" w:rsidP="00177451">
      <w:pPr>
        <w:pStyle w:val="a3"/>
        <w:numPr>
          <w:ilvl w:val="0"/>
          <w:numId w:val="3"/>
        </w:numPr>
        <w:tabs>
          <w:tab w:val="left" w:pos="7005"/>
        </w:tabs>
        <w:spacing w:after="0" w:line="360" w:lineRule="auto"/>
        <w:rPr>
          <w:rFonts w:ascii="Times New Roman" w:hAnsi="Times New Roman" w:cs="Times New Roman"/>
        </w:rPr>
      </w:pPr>
      <w:proofErr w:type="gramStart"/>
      <w:r w:rsidRPr="0034118D">
        <w:rPr>
          <w:rFonts w:ascii="Times New Roman" w:hAnsi="Times New Roman" w:cs="Times New Roman"/>
        </w:rPr>
        <w:t>микрометр  (</w:t>
      </w:r>
      <w:proofErr w:type="gramEnd"/>
      <w:r w:rsidRPr="0034118D">
        <w:rPr>
          <w:rFonts w:ascii="Times New Roman" w:hAnsi="Times New Roman" w:cs="Times New Roman"/>
        </w:rPr>
        <w:t>50 – 75 мм)</w:t>
      </w:r>
    </w:p>
    <w:p w14:paraId="691AB37E" w14:textId="68A1AA84" w:rsidR="00823A03" w:rsidRPr="0034118D" w:rsidRDefault="00823A03" w:rsidP="00823A03">
      <w:pPr>
        <w:spacing w:after="0" w:line="240" w:lineRule="auto"/>
        <w:rPr>
          <w:rFonts w:ascii="Times New Roman" w:eastAsia="Times New Roman" w:hAnsi="Times New Roman"/>
        </w:rPr>
      </w:pPr>
      <w:r w:rsidRPr="0034118D">
        <w:rPr>
          <w:rFonts w:ascii="Times New Roman" w:eastAsia="Times New Roman" w:hAnsi="Times New Roman"/>
        </w:rPr>
        <w:t xml:space="preserve">                    </w:t>
      </w:r>
    </w:p>
    <w:p w14:paraId="44685358" w14:textId="365CF52B" w:rsidR="00B65ABE" w:rsidRPr="008F6D62" w:rsidRDefault="00815FD8" w:rsidP="008F6D62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8F6D62">
        <w:rPr>
          <w:rFonts w:ascii="Times New Roman" w:eastAsia="Times New Roman" w:hAnsi="Times New Roman" w:cs="Times New Roman"/>
          <w:b/>
          <w:bCs/>
        </w:rPr>
        <w:t xml:space="preserve">Список </w:t>
      </w:r>
      <w:r w:rsidR="00B65ABE" w:rsidRPr="008F6D62">
        <w:rPr>
          <w:rFonts w:ascii="Times New Roman" w:eastAsia="Times New Roman" w:hAnsi="Times New Roman" w:cs="Times New Roman"/>
          <w:b/>
          <w:bCs/>
        </w:rPr>
        <w:t>литературы</w:t>
      </w:r>
    </w:p>
    <w:p w14:paraId="71522C9C" w14:textId="77777777" w:rsidR="00410347" w:rsidRPr="00A101D3" w:rsidRDefault="00410347" w:rsidP="00177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101D3">
        <w:rPr>
          <w:rFonts w:ascii="Times New Roman" w:eastAsia="Times New Roman" w:hAnsi="Times New Roman" w:cs="Times New Roman"/>
        </w:rPr>
        <w:t>Бельчиков</w:t>
      </w:r>
      <w:proofErr w:type="spellEnd"/>
      <w:r w:rsidRPr="00A101D3">
        <w:rPr>
          <w:rFonts w:ascii="Times New Roman" w:eastAsia="Times New Roman" w:hAnsi="Times New Roman" w:cs="Times New Roman"/>
        </w:rPr>
        <w:t xml:space="preserve"> Я.М., </w:t>
      </w:r>
      <w:proofErr w:type="spellStart"/>
      <w:r w:rsidRPr="00A101D3">
        <w:rPr>
          <w:rFonts w:ascii="Times New Roman" w:eastAsia="Times New Roman" w:hAnsi="Times New Roman" w:cs="Times New Roman"/>
        </w:rPr>
        <w:t>Бирштейн</w:t>
      </w:r>
      <w:proofErr w:type="spellEnd"/>
      <w:r w:rsidRPr="00A101D3">
        <w:rPr>
          <w:rFonts w:ascii="Times New Roman" w:eastAsia="Times New Roman" w:hAnsi="Times New Roman" w:cs="Times New Roman"/>
        </w:rPr>
        <w:t xml:space="preserve"> М.М. «Деловые игры»- Рига: АВОТС, 1989 </w:t>
      </w:r>
    </w:p>
    <w:p w14:paraId="78864E1C" w14:textId="77777777" w:rsidR="001F6E38" w:rsidRPr="00A101D3" w:rsidRDefault="001F6E38" w:rsidP="00177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101D3">
        <w:rPr>
          <w:rFonts w:ascii="Times New Roman" w:eastAsia="Times New Roman" w:hAnsi="Times New Roman" w:cs="Times New Roman"/>
        </w:rPr>
        <w:t>Айламазьян</w:t>
      </w:r>
      <w:proofErr w:type="spellEnd"/>
      <w:r w:rsidRPr="00A101D3">
        <w:rPr>
          <w:rFonts w:ascii="Times New Roman" w:eastAsia="Times New Roman" w:hAnsi="Times New Roman" w:cs="Times New Roman"/>
        </w:rPr>
        <w:t xml:space="preserve"> А.М. "Актуальные методы воспитания и обучения: деловая игра", уч. </w:t>
      </w:r>
      <w:proofErr w:type="spellStart"/>
      <w:r w:rsidRPr="00A101D3">
        <w:rPr>
          <w:rFonts w:ascii="Times New Roman" w:eastAsia="Times New Roman" w:hAnsi="Times New Roman" w:cs="Times New Roman"/>
        </w:rPr>
        <w:t>пособ</w:t>
      </w:r>
      <w:proofErr w:type="spellEnd"/>
      <w:r w:rsidRPr="00A101D3">
        <w:rPr>
          <w:rFonts w:ascii="Times New Roman" w:eastAsia="Times New Roman" w:hAnsi="Times New Roman" w:cs="Times New Roman"/>
        </w:rPr>
        <w:t>. д. студ., МГУ-89.</w:t>
      </w:r>
    </w:p>
    <w:p w14:paraId="536F88AC" w14:textId="77777777" w:rsidR="001F6E38" w:rsidRPr="00A101D3" w:rsidRDefault="001F6E38" w:rsidP="00177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101D3">
        <w:rPr>
          <w:rFonts w:ascii="Times New Roman" w:eastAsia="Times New Roman" w:hAnsi="Times New Roman" w:cs="Times New Roman"/>
        </w:rPr>
        <w:t>Атаманова Р.И., Толстой Л.Н. Деловая игра: сущность, методика конструирования и проведения</w:t>
      </w:r>
    </w:p>
    <w:p w14:paraId="78DB1C1A" w14:textId="77777777" w:rsidR="001F6E38" w:rsidRPr="00A101D3" w:rsidRDefault="00CB0F53" w:rsidP="00177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101D3">
        <w:rPr>
          <w:rFonts w:ascii="Times New Roman" w:eastAsia="Times New Roman" w:hAnsi="Times New Roman" w:cs="Times New Roman"/>
        </w:rPr>
        <w:t>Вербиц</w:t>
      </w:r>
      <w:r w:rsidR="001F6E38" w:rsidRPr="00A101D3">
        <w:rPr>
          <w:rFonts w:ascii="Times New Roman" w:eastAsia="Times New Roman" w:hAnsi="Times New Roman" w:cs="Times New Roman"/>
        </w:rPr>
        <w:t>кий А.А., Борисова Н.В. "Методологические рекомендации по проведению деловых игр", М.,90.</w:t>
      </w:r>
    </w:p>
    <w:p w14:paraId="08D207B0" w14:textId="77777777" w:rsidR="001F6E38" w:rsidRPr="00A101D3" w:rsidRDefault="001F6E38" w:rsidP="00177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101D3">
        <w:rPr>
          <w:rFonts w:ascii="Times New Roman" w:eastAsia="Times New Roman" w:hAnsi="Times New Roman" w:cs="Times New Roman"/>
        </w:rPr>
        <w:t xml:space="preserve">Вербицкий А.А. Активное обучение в высшей школе: контекстный подход: Метод. </w:t>
      </w:r>
      <w:proofErr w:type="gramStart"/>
      <w:r w:rsidRPr="00A101D3">
        <w:rPr>
          <w:rFonts w:ascii="Times New Roman" w:eastAsia="Times New Roman" w:hAnsi="Times New Roman" w:cs="Times New Roman"/>
        </w:rPr>
        <w:t>Пособие.—</w:t>
      </w:r>
      <w:proofErr w:type="gramEnd"/>
      <w:r w:rsidRPr="00A101D3">
        <w:rPr>
          <w:rFonts w:ascii="Times New Roman" w:eastAsia="Times New Roman" w:hAnsi="Times New Roman" w:cs="Times New Roman"/>
        </w:rPr>
        <w:t xml:space="preserve"> М.: </w:t>
      </w:r>
      <w:proofErr w:type="spellStart"/>
      <w:r w:rsidRPr="00A101D3">
        <w:rPr>
          <w:rFonts w:ascii="Times New Roman" w:eastAsia="Times New Roman" w:hAnsi="Times New Roman" w:cs="Times New Roman"/>
        </w:rPr>
        <w:t>Высш</w:t>
      </w:r>
      <w:proofErr w:type="spellEnd"/>
      <w:r w:rsidRPr="00A101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101D3">
        <w:rPr>
          <w:rFonts w:ascii="Times New Roman" w:eastAsia="Times New Roman" w:hAnsi="Times New Roman" w:cs="Times New Roman"/>
        </w:rPr>
        <w:t>шк</w:t>
      </w:r>
      <w:proofErr w:type="spellEnd"/>
      <w:r w:rsidRPr="00A101D3">
        <w:rPr>
          <w:rFonts w:ascii="Times New Roman" w:eastAsia="Times New Roman" w:hAnsi="Times New Roman" w:cs="Times New Roman"/>
        </w:rPr>
        <w:t>., 1991.— 207 с</w:t>
      </w:r>
    </w:p>
    <w:p w14:paraId="7C7D9053" w14:textId="77777777" w:rsidR="001F6E38" w:rsidRPr="00A101D3" w:rsidRDefault="001F6E38" w:rsidP="00177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101D3">
        <w:rPr>
          <w:rFonts w:ascii="Times New Roman" w:eastAsia="Times New Roman" w:hAnsi="Times New Roman" w:cs="Times New Roman"/>
        </w:rPr>
        <w:t>Габрусевич</w:t>
      </w:r>
      <w:proofErr w:type="spellEnd"/>
      <w:r w:rsidRPr="00A101D3">
        <w:rPr>
          <w:rFonts w:ascii="Times New Roman" w:eastAsia="Times New Roman" w:hAnsi="Times New Roman" w:cs="Times New Roman"/>
        </w:rPr>
        <w:t xml:space="preserve"> С.А., Зорин Г.А. От деловой игры — к профессиональному творчеству: </w:t>
      </w:r>
      <w:proofErr w:type="gramStart"/>
      <w:r w:rsidRPr="00A101D3">
        <w:rPr>
          <w:rFonts w:ascii="Times New Roman" w:eastAsia="Times New Roman" w:hAnsi="Times New Roman" w:cs="Times New Roman"/>
        </w:rPr>
        <w:t>Учеб..</w:t>
      </w:r>
      <w:proofErr w:type="gramEnd"/>
      <w:r w:rsidRPr="00A101D3">
        <w:rPr>
          <w:rFonts w:ascii="Times New Roman" w:eastAsia="Times New Roman" w:hAnsi="Times New Roman" w:cs="Times New Roman"/>
        </w:rPr>
        <w:t>-метод. пособие.— Мн.: Университетское, 1989.— 125 с.</w:t>
      </w:r>
    </w:p>
    <w:p w14:paraId="7816B27D" w14:textId="77777777" w:rsidR="001F6E38" w:rsidRPr="00A101D3" w:rsidRDefault="001F6E38" w:rsidP="00177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101D3">
        <w:rPr>
          <w:rFonts w:ascii="Times New Roman" w:eastAsia="Times New Roman" w:hAnsi="Times New Roman" w:cs="Times New Roman"/>
        </w:rPr>
        <w:t>Ежова Л.В. Постановка и решение управленческих задач на промышленных предприятиях методом деловых игр</w:t>
      </w:r>
    </w:p>
    <w:p w14:paraId="19CA6CCF" w14:textId="77777777" w:rsidR="001F6E38" w:rsidRPr="00A101D3" w:rsidRDefault="001F6E38" w:rsidP="00177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101D3">
        <w:rPr>
          <w:rFonts w:ascii="Times New Roman" w:eastAsia="Times New Roman" w:hAnsi="Times New Roman" w:cs="Times New Roman"/>
        </w:rPr>
        <w:t>Хруцкий</w:t>
      </w:r>
      <w:proofErr w:type="spellEnd"/>
      <w:r w:rsidRPr="00A101D3">
        <w:rPr>
          <w:rFonts w:ascii="Times New Roman" w:eastAsia="Times New Roman" w:hAnsi="Times New Roman" w:cs="Times New Roman"/>
        </w:rPr>
        <w:t xml:space="preserve"> Е.А. Организация проведения деловых игр: Учеб. Пособие для преподавателей сред. спец. учеб. </w:t>
      </w:r>
      <w:proofErr w:type="gramStart"/>
      <w:r w:rsidRPr="00A101D3">
        <w:rPr>
          <w:rFonts w:ascii="Times New Roman" w:eastAsia="Times New Roman" w:hAnsi="Times New Roman" w:cs="Times New Roman"/>
        </w:rPr>
        <w:t>заведений.—</w:t>
      </w:r>
      <w:proofErr w:type="gramEnd"/>
      <w:r w:rsidRPr="00A101D3">
        <w:rPr>
          <w:rFonts w:ascii="Times New Roman" w:eastAsia="Times New Roman" w:hAnsi="Times New Roman" w:cs="Times New Roman"/>
        </w:rPr>
        <w:t xml:space="preserve"> М.: </w:t>
      </w:r>
      <w:proofErr w:type="spellStart"/>
      <w:r w:rsidRPr="00A101D3">
        <w:rPr>
          <w:rFonts w:ascii="Times New Roman" w:eastAsia="Times New Roman" w:hAnsi="Times New Roman" w:cs="Times New Roman"/>
        </w:rPr>
        <w:t>Высш</w:t>
      </w:r>
      <w:proofErr w:type="spellEnd"/>
      <w:r w:rsidRPr="00A101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101D3">
        <w:rPr>
          <w:rFonts w:ascii="Times New Roman" w:eastAsia="Times New Roman" w:hAnsi="Times New Roman" w:cs="Times New Roman"/>
        </w:rPr>
        <w:t>шк</w:t>
      </w:r>
      <w:proofErr w:type="spellEnd"/>
      <w:r w:rsidRPr="00A101D3">
        <w:rPr>
          <w:rFonts w:ascii="Times New Roman" w:eastAsia="Times New Roman" w:hAnsi="Times New Roman" w:cs="Times New Roman"/>
        </w:rPr>
        <w:t>., 1991.— 320 с.</w:t>
      </w:r>
    </w:p>
    <w:p w14:paraId="05BCFD5F" w14:textId="77777777" w:rsidR="001F6E38" w:rsidRPr="00A101D3" w:rsidRDefault="001F6E38" w:rsidP="0017745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A101D3">
        <w:rPr>
          <w:rFonts w:ascii="Times New Roman" w:eastAsia="Times New Roman" w:hAnsi="Times New Roman" w:cs="Times New Roman"/>
        </w:rPr>
        <w:t>.</w:t>
      </w:r>
      <w:proofErr w:type="spellStart"/>
      <w:r w:rsidRPr="00A101D3">
        <w:rPr>
          <w:rFonts w:ascii="Times New Roman" w:eastAsia="Times New Roman" w:hAnsi="Times New Roman" w:cs="Times New Roman"/>
        </w:rPr>
        <w:t>Бельчиков</w:t>
      </w:r>
      <w:proofErr w:type="spellEnd"/>
      <w:proofErr w:type="gramEnd"/>
      <w:r w:rsidRPr="00A101D3">
        <w:rPr>
          <w:rFonts w:ascii="Times New Roman" w:eastAsia="Times New Roman" w:hAnsi="Times New Roman" w:cs="Times New Roman"/>
        </w:rPr>
        <w:t xml:space="preserve">, Я.М. Деловые игры // Наука и техника: журнал / </w:t>
      </w:r>
      <w:proofErr w:type="spellStart"/>
      <w:r w:rsidRPr="00A101D3">
        <w:rPr>
          <w:rFonts w:ascii="Times New Roman" w:eastAsia="Times New Roman" w:hAnsi="Times New Roman" w:cs="Times New Roman"/>
        </w:rPr>
        <w:t>Бельчиков</w:t>
      </w:r>
      <w:proofErr w:type="spellEnd"/>
      <w:r w:rsidRPr="00A101D3">
        <w:rPr>
          <w:rFonts w:ascii="Times New Roman" w:eastAsia="Times New Roman" w:hAnsi="Times New Roman" w:cs="Times New Roman"/>
        </w:rPr>
        <w:t xml:space="preserve"> Я.М. - 1984. 1- №5. - С. 146.</w:t>
      </w:r>
    </w:p>
    <w:p w14:paraId="3E50D385" w14:textId="77777777" w:rsidR="001F6E38" w:rsidRPr="00A101D3" w:rsidRDefault="001F6E38" w:rsidP="0017745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A101D3">
        <w:rPr>
          <w:rFonts w:ascii="Times New Roman" w:eastAsia="Times New Roman" w:hAnsi="Times New Roman" w:cs="Times New Roman"/>
        </w:rPr>
        <w:t>.Вербицкий</w:t>
      </w:r>
      <w:proofErr w:type="gramEnd"/>
      <w:r w:rsidRPr="00A101D3">
        <w:rPr>
          <w:rFonts w:ascii="Times New Roman" w:eastAsia="Times New Roman" w:hAnsi="Times New Roman" w:cs="Times New Roman"/>
        </w:rPr>
        <w:t>, А.А. Деловая игра как метод активного обучения // Современная высшая школа / Вербицкий А.А. - 1982. - №3. - С. 129.</w:t>
      </w:r>
    </w:p>
    <w:p w14:paraId="3DCF5D06" w14:textId="77777777" w:rsidR="001F6E38" w:rsidRPr="00A101D3" w:rsidRDefault="001F6E38" w:rsidP="0017745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</w:rPr>
      </w:pPr>
      <w:r w:rsidRPr="00A101D3">
        <w:rPr>
          <w:rFonts w:ascii="Times New Roman" w:eastAsia="Times New Roman" w:hAnsi="Times New Roman" w:cs="Times New Roman"/>
        </w:rPr>
        <w:t>Шаронова, С.А., Деловые игры: книга / Шаронова С.А. - М.: изд-во ЮНИТИ, 2004. - 166 с.</w:t>
      </w:r>
    </w:p>
    <w:p w14:paraId="57308280" w14:textId="77777777" w:rsidR="001F6E38" w:rsidRPr="00A101D3" w:rsidRDefault="001F6E38" w:rsidP="0017745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 w:rsidRPr="00A101D3">
        <w:rPr>
          <w:rFonts w:ascii="Times New Roman" w:eastAsia="Times New Roman" w:hAnsi="Times New Roman" w:cs="Times New Roman"/>
        </w:rPr>
        <w:t>Эрганова</w:t>
      </w:r>
      <w:proofErr w:type="spellEnd"/>
      <w:r w:rsidRPr="00A101D3">
        <w:rPr>
          <w:rFonts w:ascii="Times New Roman" w:eastAsia="Times New Roman" w:hAnsi="Times New Roman" w:cs="Times New Roman"/>
        </w:rPr>
        <w:t>, Н.Е</w:t>
      </w:r>
      <w:r w:rsidRPr="00A101D3">
        <w:rPr>
          <w:rFonts w:ascii="Times New Roman" w:eastAsia="Times New Roman" w:hAnsi="Times New Roman" w:cs="Times New Roman"/>
          <w:b/>
          <w:bCs/>
        </w:rPr>
        <w:t>. </w:t>
      </w:r>
      <w:r w:rsidRPr="00A101D3">
        <w:rPr>
          <w:rFonts w:ascii="Times New Roman" w:eastAsia="Times New Roman" w:hAnsi="Times New Roman" w:cs="Times New Roman"/>
        </w:rPr>
        <w:t xml:space="preserve">Методика профессионального обучения [Текст]: учеб. пособие для вузов / Н.Е. </w:t>
      </w:r>
      <w:proofErr w:type="spellStart"/>
      <w:r w:rsidRPr="00A101D3">
        <w:rPr>
          <w:rFonts w:ascii="Times New Roman" w:eastAsia="Times New Roman" w:hAnsi="Times New Roman" w:cs="Times New Roman"/>
        </w:rPr>
        <w:t>Эрганова</w:t>
      </w:r>
      <w:proofErr w:type="spellEnd"/>
      <w:r w:rsidRPr="00A101D3">
        <w:rPr>
          <w:rFonts w:ascii="Times New Roman" w:eastAsia="Times New Roman" w:hAnsi="Times New Roman" w:cs="Times New Roman"/>
        </w:rPr>
        <w:t>.</w:t>
      </w:r>
      <w:r w:rsidR="00B65ABE" w:rsidRPr="00A101D3">
        <w:rPr>
          <w:rFonts w:ascii="Times New Roman" w:eastAsia="Times New Roman" w:hAnsi="Times New Roman" w:cs="Times New Roman"/>
        </w:rPr>
        <w:t xml:space="preserve"> - 2-е изд. - М.: Академия, 2012</w:t>
      </w:r>
      <w:r w:rsidRPr="00A101D3">
        <w:rPr>
          <w:rFonts w:ascii="Times New Roman" w:eastAsia="Times New Roman" w:hAnsi="Times New Roman" w:cs="Times New Roman"/>
        </w:rPr>
        <w:t>. - 159 с.</w:t>
      </w:r>
    </w:p>
    <w:p w14:paraId="7B0B41BC" w14:textId="77777777" w:rsidR="001E016D" w:rsidRDefault="001E016D" w:rsidP="00177451">
      <w:pPr>
        <w:pStyle w:val="1"/>
        <w:numPr>
          <w:ilvl w:val="0"/>
          <w:numId w:val="1"/>
        </w:numPr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A101D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Козленко Н.Н., Деловые игры в экономике – М.: Издательство МГОУ, 2015  </w:t>
      </w:r>
    </w:p>
    <w:p w14:paraId="79E5D64F" w14:textId="77777777" w:rsidR="00EB2CEC" w:rsidRDefault="00EB2CEC" w:rsidP="00EB2CEC">
      <w:bookmarkStart w:id="0" w:name="_GoBack"/>
      <w:bookmarkEnd w:id="0"/>
    </w:p>
    <w:sectPr w:rsidR="00EB2CEC" w:rsidSect="00583B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A9E78" w14:textId="77777777" w:rsidR="00177451" w:rsidRDefault="00177451" w:rsidP="00D261C3">
      <w:pPr>
        <w:spacing w:after="0" w:line="240" w:lineRule="auto"/>
      </w:pPr>
      <w:r>
        <w:separator/>
      </w:r>
    </w:p>
  </w:endnote>
  <w:endnote w:type="continuationSeparator" w:id="0">
    <w:p w14:paraId="4CFA6ADE" w14:textId="77777777" w:rsidR="00177451" w:rsidRDefault="00177451" w:rsidP="00D2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C79D3" w14:textId="77777777" w:rsidR="00177451" w:rsidRDefault="00177451" w:rsidP="00D261C3">
      <w:pPr>
        <w:spacing w:after="0" w:line="240" w:lineRule="auto"/>
      </w:pPr>
      <w:r>
        <w:separator/>
      </w:r>
    </w:p>
  </w:footnote>
  <w:footnote w:type="continuationSeparator" w:id="0">
    <w:p w14:paraId="75E56B7B" w14:textId="77777777" w:rsidR="00177451" w:rsidRDefault="00177451" w:rsidP="00D2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12034"/>
    </w:sdtPr>
    <w:sdtEndPr/>
    <w:sdtContent>
      <w:p w14:paraId="63C0925D" w14:textId="77777777" w:rsidR="00A83FB5" w:rsidRDefault="00905D8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A9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DBBE30F" w14:textId="77777777" w:rsidR="00A83FB5" w:rsidRDefault="00A83F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663A2"/>
    <w:multiLevelType w:val="hybridMultilevel"/>
    <w:tmpl w:val="FE54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38CB"/>
    <w:multiLevelType w:val="hybridMultilevel"/>
    <w:tmpl w:val="E08A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43906"/>
    <w:multiLevelType w:val="hybridMultilevel"/>
    <w:tmpl w:val="B472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B60EA"/>
    <w:multiLevelType w:val="hybridMultilevel"/>
    <w:tmpl w:val="784C707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DE75F4A"/>
    <w:multiLevelType w:val="hybridMultilevel"/>
    <w:tmpl w:val="B74C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03107"/>
    <w:multiLevelType w:val="hybridMultilevel"/>
    <w:tmpl w:val="2914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7A1A"/>
    <w:multiLevelType w:val="hybridMultilevel"/>
    <w:tmpl w:val="314A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81CCF"/>
    <w:multiLevelType w:val="hybridMultilevel"/>
    <w:tmpl w:val="B248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238C5"/>
    <w:multiLevelType w:val="hybridMultilevel"/>
    <w:tmpl w:val="237E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E3B3C"/>
    <w:multiLevelType w:val="hybridMultilevel"/>
    <w:tmpl w:val="83EC7EDE"/>
    <w:lvl w:ilvl="0" w:tplc="22FEE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E38"/>
    <w:rsid w:val="00012095"/>
    <w:rsid w:val="00066BF5"/>
    <w:rsid w:val="00084C71"/>
    <w:rsid w:val="000C33EE"/>
    <w:rsid w:val="000D6480"/>
    <w:rsid w:val="000E4F3F"/>
    <w:rsid w:val="0013575B"/>
    <w:rsid w:val="0014119B"/>
    <w:rsid w:val="00152F63"/>
    <w:rsid w:val="00177451"/>
    <w:rsid w:val="001E016D"/>
    <w:rsid w:val="001F2DC4"/>
    <w:rsid w:val="001F3FB1"/>
    <w:rsid w:val="001F6E38"/>
    <w:rsid w:val="002055A4"/>
    <w:rsid w:val="00216FA0"/>
    <w:rsid w:val="0022101E"/>
    <w:rsid w:val="002429B7"/>
    <w:rsid w:val="00245AD8"/>
    <w:rsid w:val="00251230"/>
    <w:rsid w:val="00253784"/>
    <w:rsid w:val="0027255A"/>
    <w:rsid w:val="00283E9D"/>
    <w:rsid w:val="00304E79"/>
    <w:rsid w:val="0034118D"/>
    <w:rsid w:val="00343AF7"/>
    <w:rsid w:val="00374C94"/>
    <w:rsid w:val="00395190"/>
    <w:rsid w:val="003D64C3"/>
    <w:rsid w:val="003D7E48"/>
    <w:rsid w:val="003F4B55"/>
    <w:rsid w:val="00410347"/>
    <w:rsid w:val="004248C5"/>
    <w:rsid w:val="00437C70"/>
    <w:rsid w:val="0044681B"/>
    <w:rsid w:val="004A6AE5"/>
    <w:rsid w:val="004A73F0"/>
    <w:rsid w:val="004C1AAC"/>
    <w:rsid w:val="004D4C1F"/>
    <w:rsid w:val="004E59A2"/>
    <w:rsid w:val="004F73ED"/>
    <w:rsid w:val="00500C20"/>
    <w:rsid w:val="00516830"/>
    <w:rsid w:val="00583B95"/>
    <w:rsid w:val="00586EB5"/>
    <w:rsid w:val="005A0FE5"/>
    <w:rsid w:val="005D08B3"/>
    <w:rsid w:val="005D6D0E"/>
    <w:rsid w:val="005E478F"/>
    <w:rsid w:val="005F0F44"/>
    <w:rsid w:val="0061120F"/>
    <w:rsid w:val="00656BC7"/>
    <w:rsid w:val="00661541"/>
    <w:rsid w:val="00664A1A"/>
    <w:rsid w:val="006A2DE6"/>
    <w:rsid w:val="006A6D2A"/>
    <w:rsid w:val="006C3CAD"/>
    <w:rsid w:val="006E1B6B"/>
    <w:rsid w:val="006F148F"/>
    <w:rsid w:val="006F61A8"/>
    <w:rsid w:val="00716414"/>
    <w:rsid w:val="007737AF"/>
    <w:rsid w:val="0077741D"/>
    <w:rsid w:val="007E2F03"/>
    <w:rsid w:val="008045AB"/>
    <w:rsid w:val="0081371B"/>
    <w:rsid w:val="00815FD8"/>
    <w:rsid w:val="00816429"/>
    <w:rsid w:val="00821D79"/>
    <w:rsid w:val="00823A03"/>
    <w:rsid w:val="008404F6"/>
    <w:rsid w:val="0087741B"/>
    <w:rsid w:val="008C43EC"/>
    <w:rsid w:val="008E558F"/>
    <w:rsid w:val="008F6D62"/>
    <w:rsid w:val="00905D82"/>
    <w:rsid w:val="00931BBC"/>
    <w:rsid w:val="0097150E"/>
    <w:rsid w:val="009924F5"/>
    <w:rsid w:val="00A06307"/>
    <w:rsid w:val="00A101D3"/>
    <w:rsid w:val="00A16094"/>
    <w:rsid w:val="00A77CFD"/>
    <w:rsid w:val="00A83FB5"/>
    <w:rsid w:val="00A850C1"/>
    <w:rsid w:val="00B018D2"/>
    <w:rsid w:val="00B023B3"/>
    <w:rsid w:val="00B1481D"/>
    <w:rsid w:val="00B40414"/>
    <w:rsid w:val="00B65ABE"/>
    <w:rsid w:val="00B870CE"/>
    <w:rsid w:val="00BC2FED"/>
    <w:rsid w:val="00BC5326"/>
    <w:rsid w:val="00BD2A98"/>
    <w:rsid w:val="00C1303F"/>
    <w:rsid w:val="00C15714"/>
    <w:rsid w:val="00C952CE"/>
    <w:rsid w:val="00C97A4C"/>
    <w:rsid w:val="00CA682E"/>
    <w:rsid w:val="00CB0F53"/>
    <w:rsid w:val="00CD32E6"/>
    <w:rsid w:val="00D261C3"/>
    <w:rsid w:val="00D5168B"/>
    <w:rsid w:val="00D943C4"/>
    <w:rsid w:val="00DB63D2"/>
    <w:rsid w:val="00DC29C6"/>
    <w:rsid w:val="00DC73B9"/>
    <w:rsid w:val="00DE5FEE"/>
    <w:rsid w:val="00E254F0"/>
    <w:rsid w:val="00E409C3"/>
    <w:rsid w:val="00E44990"/>
    <w:rsid w:val="00E47B2A"/>
    <w:rsid w:val="00E52130"/>
    <w:rsid w:val="00E62573"/>
    <w:rsid w:val="00EB2CEC"/>
    <w:rsid w:val="00EC27CE"/>
    <w:rsid w:val="00EF127E"/>
    <w:rsid w:val="00F15902"/>
    <w:rsid w:val="00F31A49"/>
    <w:rsid w:val="00F540CD"/>
    <w:rsid w:val="00FB498C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C256"/>
  <w15:docId w15:val="{86DA8357-46DC-4763-BBA4-FFC49C83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95"/>
  </w:style>
  <w:style w:type="paragraph" w:styleId="1">
    <w:name w:val="heading 1"/>
    <w:basedOn w:val="a"/>
    <w:next w:val="a"/>
    <w:link w:val="10"/>
    <w:uiPriority w:val="9"/>
    <w:qFormat/>
    <w:rsid w:val="001E0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1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A2"/>
    <w:pPr>
      <w:ind w:left="720"/>
      <w:contextualSpacing/>
    </w:pPr>
  </w:style>
  <w:style w:type="paragraph" w:styleId="a4">
    <w:name w:val="Title"/>
    <w:basedOn w:val="a"/>
    <w:link w:val="a5"/>
    <w:qFormat/>
    <w:rsid w:val="00E521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E521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E5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52130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E52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D261C3"/>
    <w:pPr>
      <w:widowControl w:val="0"/>
      <w:autoSpaceDE w:val="0"/>
      <w:autoSpaceDN w:val="0"/>
      <w:spacing w:after="57" w:line="240" w:lineRule="auto"/>
      <w:ind w:right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a">
    <w:name w:val="header"/>
    <w:basedOn w:val="a"/>
    <w:link w:val="ab"/>
    <w:uiPriority w:val="99"/>
    <w:unhideWhenUsed/>
    <w:rsid w:val="00D2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61C3"/>
  </w:style>
  <w:style w:type="paragraph" w:styleId="ac">
    <w:name w:val="footer"/>
    <w:basedOn w:val="a"/>
    <w:link w:val="ad"/>
    <w:uiPriority w:val="99"/>
    <w:semiHidden/>
    <w:unhideWhenUsed/>
    <w:rsid w:val="00D2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61C3"/>
  </w:style>
  <w:style w:type="character" w:customStyle="1" w:styleId="20">
    <w:name w:val="Заголовок 2 Знак"/>
    <w:basedOn w:val="a0"/>
    <w:link w:val="2"/>
    <w:uiPriority w:val="9"/>
    <w:rsid w:val="00221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22101E"/>
  </w:style>
  <w:style w:type="character" w:customStyle="1" w:styleId="mw-editsection">
    <w:name w:val="mw-editsection"/>
    <w:basedOn w:val="a0"/>
    <w:rsid w:val="0022101E"/>
  </w:style>
  <w:style w:type="character" w:customStyle="1" w:styleId="mw-editsection-bracket">
    <w:name w:val="mw-editsection-bracket"/>
    <w:basedOn w:val="a0"/>
    <w:rsid w:val="0022101E"/>
  </w:style>
  <w:style w:type="character" w:styleId="ae">
    <w:name w:val="Hyperlink"/>
    <w:basedOn w:val="a0"/>
    <w:uiPriority w:val="99"/>
    <w:unhideWhenUsed/>
    <w:rsid w:val="0022101E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2101E"/>
  </w:style>
  <w:style w:type="character" w:customStyle="1" w:styleId="apple-converted-space">
    <w:name w:val="apple-converted-space"/>
    <w:basedOn w:val="a0"/>
    <w:rsid w:val="0022101E"/>
  </w:style>
  <w:style w:type="character" w:customStyle="1" w:styleId="nowrap">
    <w:name w:val="nowrap"/>
    <w:basedOn w:val="a0"/>
    <w:rsid w:val="00EC27CE"/>
  </w:style>
  <w:style w:type="paragraph" w:styleId="af">
    <w:name w:val="Balloon Text"/>
    <w:basedOn w:val="a"/>
    <w:link w:val="af0"/>
    <w:uiPriority w:val="99"/>
    <w:semiHidden/>
    <w:unhideWhenUsed/>
    <w:rsid w:val="006A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6D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0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C97A4C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8F6D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6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EF5E-71BC-408C-8723-11D6600F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71</cp:revision>
  <cp:lastPrinted>2017-03-28T09:09:00Z</cp:lastPrinted>
  <dcterms:created xsi:type="dcterms:W3CDTF">2017-03-08T13:19:00Z</dcterms:created>
  <dcterms:modified xsi:type="dcterms:W3CDTF">2021-05-03T08:29:00Z</dcterms:modified>
</cp:coreProperties>
</file>