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C" w:rsidRPr="00B93129" w:rsidRDefault="000B0FD6" w:rsidP="00193FFC">
      <w:pPr>
        <w:pStyle w:val="a3"/>
        <w:spacing w:before="0" w:beforeAutospacing="0" w:after="0" w:afterAutospacing="0" w:line="336" w:lineRule="atLeast"/>
        <w:rPr>
          <w:b/>
          <w:color w:val="333333"/>
          <w:sz w:val="32"/>
          <w:szCs w:val="32"/>
        </w:rPr>
      </w:pPr>
      <w:r w:rsidRPr="00B93129">
        <w:rPr>
          <w:b/>
          <w:color w:val="333333"/>
          <w:sz w:val="32"/>
          <w:szCs w:val="32"/>
        </w:rPr>
        <w:t xml:space="preserve"> </w:t>
      </w:r>
      <w:r w:rsidR="00B93129" w:rsidRPr="00B93129">
        <w:rPr>
          <w:b/>
          <w:color w:val="333333"/>
          <w:sz w:val="32"/>
          <w:szCs w:val="32"/>
        </w:rPr>
        <w:t>«Перспективы инклюзивного образования в условиях современной школы»</w:t>
      </w:r>
      <w:r w:rsidR="00193FFC" w:rsidRPr="00B93129">
        <w:rPr>
          <w:b/>
          <w:color w:val="333333"/>
          <w:sz w:val="32"/>
          <w:szCs w:val="32"/>
        </w:rPr>
        <w:t> </w:t>
      </w:r>
    </w:p>
    <w:p w:rsidR="00B93129" w:rsidRDefault="00B93129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Модернизация образования, повышение его доступности и качества для всех категорий граждан является приоритетной задачей социальной политики России. В связи с этим особое значение приобретает создание равных возможностей для получения образования людьми с ограниченными возможностями здоровья (ОВЗ).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Тенденцией последних лет является резкий рост числа детей с нарушениями психического и соматического развития. В настоящее время в Росси</w:t>
      </w:r>
      <w:r w:rsidR="00970463" w:rsidRPr="006E3B30">
        <w:rPr>
          <w:color w:val="333333"/>
          <w:sz w:val="28"/>
          <w:szCs w:val="28"/>
        </w:rPr>
        <w:t>и</w:t>
      </w:r>
      <w:r w:rsidRPr="006E3B30">
        <w:rPr>
          <w:color w:val="333333"/>
          <w:sz w:val="28"/>
          <w:szCs w:val="28"/>
        </w:rPr>
        <w:t xml:space="preserve"> насчитывается более 2 млн детей с ограниченными возможностями здоровья (около 8 % всех детей), из них около 700 </w:t>
      </w:r>
      <w:proofErr w:type="spellStart"/>
      <w:r w:rsidRPr="006E3B30">
        <w:rPr>
          <w:color w:val="333333"/>
          <w:sz w:val="28"/>
          <w:szCs w:val="28"/>
        </w:rPr>
        <w:t>тыс</w:t>
      </w:r>
      <w:proofErr w:type="spellEnd"/>
      <w:r w:rsidRPr="006E3B30">
        <w:rPr>
          <w:color w:val="333333"/>
          <w:sz w:val="28"/>
          <w:szCs w:val="28"/>
        </w:rPr>
        <w:t xml:space="preserve"> </w:t>
      </w:r>
      <w:r w:rsidR="0006243A" w:rsidRPr="006E3B30">
        <w:rPr>
          <w:color w:val="333333"/>
          <w:sz w:val="28"/>
          <w:szCs w:val="28"/>
        </w:rPr>
        <w:t xml:space="preserve">. </w:t>
      </w:r>
      <w:r w:rsidRPr="006E3B30">
        <w:rPr>
          <w:color w:val="333333"/>
          <w:sz w:val="28"/>
          <w:szCs w:val="28"/>
        </w:rPr>
        <w:t>составляют дети-инвалиды. Почти четверть детей-инвалидов страдают заболеваниями различных органов и нарушений обмена веществ, 21,3 % умственными нарушениями и 23,1 детей-инвалидов имеют двигательные н</w:t>
      </w:r>
      <w:r w:rsidR="00CB3771" w:rsidRPr="006E3B30">
        <w:rPr>
          <w:color w:val="333333"/>
          <w:sz w:val="28"/>
          <w:szCs w:val="28"/>
        </w:rPr>
        <w:t xml:space="preserve">арушения. </w:t>
      </w:r>
      <w:r w:rsidRPr="006E3B30">
        <w:rPr>
          <w:color w:val="333333"/>
          <w:sz w:val="28"/>
          <w:szCs w:val="28"/>
        </w:rPr>
        <w:t xml:space="preserve"> В образовательных учреждениях/организациях Российской Федерации обучаются 467 176 таких детей. Из них 210 194 ребенка учатся в 1676 специальных (коррекционных) школах.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Таким образом, в настоящее время в инклюзивное образование включены около 55 % детей с ОВЗ от общего числа детей-инвалидов.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Обучение и воспитание детей с ОВЗ направлено на формирование и развитие социально-активной личности, обладающей навыками социально-адаптивного поведения применительно к мобильной экономике. Одним из путей реализации этой задачи является образовательная инклюзия, которая рассматривается, прежде всего, как средство социальной реабилитации не только самого ребенка, но и его семьи.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Кроме того, развитие инклюзивного образования обеспечивает равные права, доступность, возможность выбора подходящего образовательного маршрута для любого ребенка вне зависимости от его физических и других возможностей.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Инклюзивное образование – это не просто «перемещение» учащихся из специализированных школ в школы по месту жительства или из специальных классов – в классы общеобразовательные. Индивидуальный подход в образовательном процессе к детям с ОВЗ приводит к необходимости организовывать процесс обучения и воспитание таким образом, чтобы учитывались индивидуальные потребности и возможности каждого ребенка.  А для этого необходима разработка и создание специальных условий, в том числе и принципиальная модернизация образовательных программ, включая и их дидактическое наполнение, разработка программ психолого-педагогического сопровождения всех участников образовательного процесса.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lastRenderedPageBreak/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Стандарт преследует следующие цели: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● обеспечение государством равенства возможностей для каждого обучающегося с ограниченными возможностями здоровья и создания оптимальных специальных условий для получения качественного школьного образования;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● обеспечение государством гарантий получения школьного образования детьми с ограниченными возможностями здоровья;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● обеспечение государственных гарантий реализации заданных Стандартом дифференцированных уровней и вариантов школьного образования обучающихся с ограниченными возможностями здоровья;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● обеспечение единства образовательного пространства Российской Федерации относительно школьного образования обучающихся с ограниченными возможностями здоровья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● обеспечения равных возможностей социального развития и освоения школьного образования обучающимися с ограниченными возможностями здоровья независимо от характера и степени выраженности данных ограничений, места проживания, пола, нации, языка, социального статуса;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● обеспечения вариативности и разнообразия содержания образовательных программ и организационных форм школьного образования, возможности формирования образовательных программ различных уровней сложности и направленности с учётом особых образовательных потребностей обучающихся с ограниченными возможностями здоровья.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Концепция ФГОС обучающихся с ограниченными возможностями здоровья исходит из положений, изложенных в статье 79 Федерального закона «Об образовании в Российской Федерации»:[1]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·                   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деятельность;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. В этих организациях создаются специальные условия для получения образования указанными обучающимися;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 xml:space="preserve">под специальными условиями получения образования детьми с ограниченными возможностями здоровья понимаются условия обучения, воспитания и развития, включающие в себя использование адаптированных образовательных программ (программ коррекционной работы, индивидуальных специальных образовательных программ); специальных методов обучения и воспитания, специальных учебников, учебных пособий и </w:t>
      </w:r>
      <w:r w:rsidRPr="006E3B30">
        <w:rPr>
          <w:color w:val="333333"/>
          <w:sz w:val="28"/>
          <w:szCs w:val="28"/>
        </w:rPr>
        <w:lastRenderedPageBreak/>
        <w:t>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 xml:space="preserve"> при получении образования обучающимися с ограниченными возможностями здоровья предоставляются бесплатно специальные учебники и учебные пособия, иная учебная литература;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                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       Не менее значима  проблема социализации детей с ОВЗ в общеобразовательном классе.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     В возрасте 6-7 лет поход в школу для детей, это не просто возможность получить знания, это, прежде всего, новый этап жизни, новая ступень социализации. Ребенок учиться находить общий язык с преподавателями. Для него открывается возможность совместной работы с другими детьми, а для этого необходимо не только найти с ними общий язык, но и научится принимать и учитывать чужие желания и возможности. Ребенок открывает в себе новые таланты, развивает их, что немаловажно для дальнейшей социализации и лучшем осознании себя как личности. Ребенок получает новый социальный статус, занимает новое положение в обществе, а это помогает ему развить в себе ответственность.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     Но проходя данную ступень, дети сталкиваются и с множеством проблем. Не всегда удается достигнуть понимания со сверстниками. Не всем ученикам преподаватели могут уделить должное внимание и помочь в трудную минуту. С подобным сталкивался каждый.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     Дети с ограниченными возможностями здоровья также проходят данный этап социализации. Если такой ребенок учится в массовой школе, в связи с ограничениями, находить общий язык с другими детьми ему будет намного сложнее.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     Чтобы успешно пройти эту ступень жизни, детям с ограниченными возможностями необходима помощь. Данную помощь им должны предоставлять преподаватели и различные специалисты.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lastRenderedPageBreak/>
        <w:t>      Преподаватели должны направлять в учебной деятельности и помогать с непонятными моментами. Психологи – помогать преодолеть коммуникативные неудачи со сверстниками и, если это необходимо, находить общий язык с преподавателем.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     Педагоги – это проводники детей в школе, помощники, которые смогут подтолкнуть в нужном направлении, советники и так далее.</w:t>
      </w:r>
    </w:p>
    <w:p w:rsidR="00193FFC" w:rsidRPr="006E3B30" w:rsidRDefault="00193FFC" w:rsidP="00193FFC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      При этом взрослым необходимо быть терпеливыми и спокойными. Ребёнок хочет видеть уверенность, что он не одинок в новых условиях, у него есть мудрые взрослые, которые его поймут и помогут. А чтобы добиться наилучших результатов, педагогам необходимо знать и изучить адаптационные возможности детей с отклонениями в развитии.</w:t>
      </w:r>
    </w:p>
    <w:p w:rsidR="006E3B30" w:rsidRDefault="00193FFC" w:rsidP="006E3B30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333333"/>
          <w:sz w:val="28"/>
          <w:szCs w:val="28"/>
        </w:rPr>
        <w:t>      Следовательно, для особого ребенка требуется индивидуально - дифференцированный подход в обучении, воспитании и развитии, подразумевающий помимо развивающих занятий, у</w:t>
      </w:r>
      <w:r w:rsidR="00670A2D" w:rsidRPr="006E3B30">
        <w:rPr>
          <w:color w:val="333333"/>
          <w:sz w:val="28"/>
          <w:szCs w:val="28"/>
        </w:rPr>
        <w:t>спешную социальную адаптацию.</w:t>
      </w:r>
    </w:p>
    <w:p w:rsidR="006E3B30" w:rsidRDefault="006E3B30" w:rsidP="006E3B30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</w:p>
    <w:p w:rsidR="006E3B30" w:rsidRDefault="00E74723" w:rsidP="006E3B30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b/>
          <w:bCs/>
          <w:color w:val="000000"/>
          <w:sz w:val="28"/>
          <w:szCs w:val="28"/>
        </w:rPr>
        <w:t>Для активизации деятельности учащихся с ОВЗ можно использовать следующие активные методы и приёмы обучения: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1. Использование сигнальных карточек при выполнении заданий</w:t>
      </w:r>
      <w:r w:rsidRPr="006E3B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3B30">
        <w:rPr>
          <w:color w:val="000000"/>
          <w:sz w:val="28"/>
          <w:szCs w:val="28"/>
        </w:rPr>
        <w:t>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2. Использование вставок на доску (буквы, слова)</w:t>
      </w:r>
      <w:r w:rsidRPr="006E3B30">
        <w:rPr>
          <w:rStyle w:val="apple-converted-space"/>
          <w:color w:val="000000"/>
          <w:sz w:val="28"/>
          <w:szCs w:val="28"/>
        </w:rPr>
        <w:t> </w:t>
      </w:r>
      <w:r w:rsidRPr="006E3B30">
        <w:rPr>
          <w:color w:val="000000"/>
          <w:sz w:val="28"/>
          <w:szCs w:val="28"/>
        </w:rPr>
        <w:t>при выполнении задания, разгадывания кроссворда и т. д.Детям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3. Узелки на память</w:t>
      </w:r>
      <w:r w:rsidRPr="006E3B30">
        <w:rPr>
          <w:color w:val="000000"/>
          <w:sz w:val="28"/>
          <w:szCs w:val="28"/>
        </w:rPr>
        <w:t>(составление, запись и вывешивание на доску основных моментов изучения темы, выводов, которые нужно запомнить).</w:t>
      </w:r>
      <w:r w:rsidRPr="006E3B30">
        <w:rPr>
          <w:color w:val="000000"/>
          <w:sz w:val="28"/>
          <w:szCs w:val="28"/>
        </w:rPr>
        <w:br/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4. Восприятие материала на определённом этапе занятия с закрытыми глазами</w:t>
      </w:r>
      <w:r w:rsidRPr="006E3B30">
        <w:rPr>
          <w:rStyle w:val="apple-converted-space"/>
          <w:color w:val="000000"/>
          <w:sz w:val="28"/>
          <w:szCs w:val="28"/>
        </w:rPr>
        <w:t> </w:t>
      </w:r>
      <w:r w:rsidRPr="006E3B30">
        <w:rPr>
          <w:color w:val="000000"/>
          <w:sz w:val="28"/>
          <w:szCs w:val="28"/>
        </w:rPr>
        <w:t>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5.Использование презентации и фрагментов презентации</w:t>
      </w:r>
      <w:r w:rsidRPr="006E3B30">
        <w:rPr>
          <w:rStyle w:val="apple-converted-space"/>
          <w:color w:val="000000"/>
          <w:sz w:val="28"/>
          <w:szCs w:val="28"/>
        </w:rPr>
        <w:t> </w:t>
      </w:r>
      <w:r w:rsidRPr="006E3B30">
        <w:rPr>
          <w:color w:val="000000"/>
          <w:sz w:val="28"/>
          <w:szCs w:val="28"/>
        </w:rPr>
        <w:t>по ходу занятия.</w:t>
      </w:r>
      <w:r w:rsidRPr="006E3B30">
        <w:rPr>
          <w:color w:val="000000"/>
          <w:sz w:val="28"/>
          <w:szCs w:val="28"/>
        </w:rPr>
        <w:br/>
        <w:t xml:space="preserve">Внедрение современных компьютерных технологий в школьную практику </w:t>
      </w:r>
      <w:r w:rsidRPr="006E3B30">
        <w:rPr>
          <w:color w:val="000000"/>
          <w:sz w:val="28"/>
          <w:szCs w:val="28"/>
        </w:rPr>
        <w:lastRenderedPageBreak/>
        <w:t>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  <w:r w:rsidRPr="006E3B30">
        <w:rPr>
          <w:color w:val="000000"/>
          <w:sz w:val="28"/>
          <w:szCs w:val="28"/>
        </w:rPr>
        <w:br/>
        <w:t>Использование программы создания презентаций представляется очень удобным. На слайдах</w:t>
      </w:r>
      <w:r w:rsidRPr="006E3B30">
        <w:rPr>
          <w:rStyle w:val="apple-converted-space"/>
          <w:color w:val="000000"/>
          <w:sz w:val="28"/>
          <w:szCs w:val="28"/>
        </w:rPr>
        <w:t> </w:t>
      </w:r>
      <w:r w:rsidRPr="006E3B30">
        <w:rPr>
          <w:color w:val="000000"/>
          <w:sz w:val="28"/>
          <w:szCs w:val="28"/>
        </w:rPr>
        <w:t xml:space="preserve">можно разместить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</w:t>
      </w:r>
      <w:proofErr w:type="spellStart"/>
      <w:r w:rsidRPr="006E3B30">
        <w:rPr>
          <w:color w:val="000000"/>
          <w:sz w:val="28"/>
          <w:szCs w:val="28"/>
        </w:rPr>
        <w:t>визуально-аудиальные</w:t>
      </w:r>
      <w:proofErr w:type="spellEnd"/>
      <w:r w:rsidRPr="006E3B30">
        <w:rPr>
          <w:color w:val="000000"/>
          <w:sz w:val="28"/>
          <w:szCs w:val="28"/>
        </w:rPr>
        <w:t xml:space="preserve">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</w:t>
      </w:r>
      <w:proofErr w:type="spellStart"/>
      <w:r w:rsidRPr="006E3B30">
        <w:rPr>
          <w:color w:val="000000"/>
          <w:sz w:val="28"/>
          <w:szCs w:val="28"/>
        </w:rPr>
        <w:t>Мультимедийные</w:t>
      </w:r>
      <w:proofErr w:type="spellEnd"/>
      <w:r w:rsidRPr="006E3B30">
        <w:rPr>
          <w:color w:val="000000"/>
          <w:sz w:val="28"/>
          <w:szCs w:val="28"/>
        </w:rPr>
        <w:t xml:space="preserve"> презентации привносят эффект наглядности в занятие, повышают мотивационную активность, способствуют более тесной взаимосвязи учителя-логопеда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6. Использование картинного материала</w:t>
      </w:r>
      <w:r w:rsidRPr="006E3B30">
        <w:rPr>
          <w:rStyle w:val="apple-converted-space"/>
          <w:color w:val="000000"/>
          <w:sz w:val="28"/>
          <w:szCs w:val="28"/>
        </w:rPr>
        <w:t> </w:t>
      </w:r>
      <w:r w:rsidRPr="006E3B30">
        <w:rPr>
          <w:color w:val="000000"/>
          <w:sz w:val="28"/>
          <w:szCs w:val="28"/>
        </w:rPr>
        <w:t>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7. Активные методы рефлексии.</w:t>
      </w:r>
      <w:r w:rsidRPr="006E3B30">
        <w:rPr>
          <w:color w:val="000000"/>
          <w:sz w:val="28"/>
          <w:szCs w:val="28"/>
        </w:rPr>
        <w:br/>
        <w:t>В педагогической литературе существует следующая классификация видов рефлексии:</w:t>
      </w:r>
      <w:r w:rsidRPr="006E3B30">
        <w:rPr>
          <w:color w:val="000000"/>
          <w:sz w:val="28"/>
          <w:szCs w:val="28"/>
        </w:rPr>
        <w:br/>
        <w:t>1) рефлексия настроения и эмоционального состояния;</w:t>
      </w:r>
      <w:r w:rsidRPr="006E3B30">
        <w:rPr>
          <w:color w:val="000000"/>
          <w:sz w:val="28"/>
          <w:szCs w:val="28"/>
        </w:rPr>
        <w:br/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  <w:r w:rsidRPr="006E3B30">
        <w:rPr>
          <w:color w:val="000000"/>
          <w:sz w:val="28"/>
          <w:szCs w:val="28"/>
        </w:rPr>
        <w:br/>
        <w:t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  <w:r w:rsidRPr="006E3B30">
        <w:rPr>
          <w:color w:val="000000"/>
          <w:sz w:val="28"/>
          <w:szCs w:val="28"/>
        </w:rPr>
        <w:br/>
        <w:t>Данные виды рефлексии можно проводить как индивидуально, так и коллективно.</w:t>
      </w:r>
      <w:r w:rsidRPr="006E3B30">
        <w:rPr>
          <w:color w:val="000000"/>
          <w:sz w:val="28"/>
          <w:szCs w:val="28"/>
        </w:rPr>
        <w:br/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На занятиях при работе с детьми с ОВЗ наиболее часто используется рефлексия настроения и эмоционального состояния.</w:t>
      </w:r>
      <w:r w:rsidRPr="006E3B30">
        <w:rPr>
          <w:color w:val="000000"/>
          <w:sz w:val="28"/>
          <w:szCs w:val="28"/>
        </w:rPr>
        <w:br/>
        <w:t>Широко используется приём с различными цветовыми изображениями.</w:t>
      </w:r>
      <w:r w:rsidRPr="006E3B30">
        <w:rPr>
          <w:color w:val="000000"/>
          <w:sz w:val="28"/>
          <w:szCs w:val="28"/>
        </w:rPr>
        <w:br/>
        <w:t xml:space="preserve">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должен обязательно уточнить изменения </w:t>
      </w:r>
      <w:r w:rsidRPr="006E3B30">
        <w:rPr>
          <w:color w:val="000000"/>
          <w:sz w:val="28"/>
          <w:szCs w:val="28"/>
        </w:rPr>
        <w:lastRenderedPageBreak/>
        <w:t>настроения ребёнка в ходе занятия. Это ценная информация для размышления и корректировки своей деятельности.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«Дерево чувств»</w:t>
      </w:r>
      <w:r w:rsidRPr="006E3B30">
        <w:rPr>
          <w:rStyle w:val="apple-converted-space"/>
          <w:color w:val="000000"/>
          <w:sz w:val="28"/>
          <w:szCs w:val="28"/>
        </w:rPr>
        <w:t> </w:t>
      </w:r>
      <w:r w:rsidRPr="006E3B30">
        <w:rPr>
          <w:color w:val="000000"/>
          <w:sz w:val="28"/>
          <w:szCs w:val="28"/>
        </w:rPr>
        <w:t>– учащимся предлагается повесить на дерево яблоки красного цвета, если они чувствуют себя хорошо, комфортно, или зелёного, если ощущают дискомфорт.</w:t>
      </w:r>
      <w:r w:rsidRPr="006E3B30">
        <w:rPr>
          <w:rStyle w:val="apple-converted-space"/>
          <w:color w:val="000000"/>
          <w:sz w:val="28"/>
          <w:szCs w:val="28"/>
        </w:rPr>
        <w:t> </w:t>
      </w:r>
      <w:r w:rsidRPr="006E3B30">
        <w:rPr>
          <w:b/>
          <w:bCs/>
          <w:color w:val="000000"/>
          <w:sz w:val="28"/>
          <w:szCs w:val="28"/>
        </w:rPr>
        <w:t>«Море радости» и «Море грусти»</w:t>
      </w:r>
      <w:r w:rsidRPr="006E3B30">
        <w:rPr>
          <w:rStyle w:val="apple-converted-space"/>
          <w:color w:val="000000"/>
          <w:sz w:val="28"/>
          <w:szCs w:val="28"/>
        </w:rPr>
        <w:t> </w:t>
      </w:r>
      <w:r w:rsidRPr="006E3B30">
        <w:rPr>
          <w:color w:val="000000"/>
          <w:sz w:val="28"/>
          <w:szCs w:val="28"/>
        </w:rPr>
        <w:t>– пусти свой кораблик в море по своему настроению.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Рефлексия окончания занятия.</w:t>
      </w:r>
      <w:r w:rsidRPr="006E3B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3B30">
        <w:rPr>
          <w:color w:val="000000"/>
          <w:sz w:val="28"/>
          <w:szCs w:val="28"/>
        </w:rPr>
        <w:t>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  <w:r w:rsidRPr="006E3B30">
        <w:rPr>
          <w:color w:val="000000"/>
          <w:sz w:val="28"/>
          <w:szCs w:val="28"/>
        </w:rPr>
        <w:br/>
      </w:r>
      <w:r w:rsidRPr="006E3B30">
        <w:rPr>
          <w:b/>
          <w:bCs/>
          <w:color w:val="000000"/>
          <w:sz w:val="28"/>
          <w:szCs w:val="28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  <w:r w:rsidRPr="006E3B30">
        <w:rPr>
          <w:color w:val="000000"/>
          <w:sz w:val="28"/>
          <w:szCs w:val="28"/>
        </w:rPr>
        <w:br/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6E3B30" w:rsidRDefault="00E74723" w:rsidP="006E3B30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000000"/>
          <w:sz w:val="28"/>
          <w:szCs w:val="28"/>
        </w:rPr>
        <w:t>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  <w:r w:rsidRPr="006E3B30">
        <w:rPr>
          <w:color w:val="000000"/>
          <w:sz w:val="28"/>
          <w:szCs w:val="28"/>
        </w:rPr>
        <w:br/>
      </w:r>
      <w:r w:rsidR="006E3B30">
        <w:rPr>
          <w:color w:val="333333"/>
          <w:sz w:val="28"/>
          <w:szCs w:val="28"/>
        </w:rPr>
        <w:t xml:space="preserve">       </w:t>
      </w:r>
      <w:r w:rsidRPr="006E3B30">
        <w:rPr>
          <w:b/>
          <w:bCs/>
          <w:color w:val="000000"/>
          <w:sz w:val="28"/>
          <w:szCs w:val="28"/>
        </w:rPr>
        <w:t>Учителю необходимо:</w:t>
      </w:r>
    </w:p>
    <w:p w:rsidR="006E3B30" w:rsidRDefault="00E74723" w:rsidP="006E3B30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6E3B30">
        <w:rPr>
          <w:color w:val="000000"/>
          <w:sz w:val="28"/>
          <w:szCs w:val="28"/>
        </w:rPr>
        <w:t>следить за успеваемостью обучающихся: после каждой части нового учебного материала проверять, понял ли его ребенок;</w:t>
      </w:r>
    </w:p>
    <w:p w:rsidR="006E3B30" w:rsidRDefault="006E3B30" w:rsidP="006E3B30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</w:t>
      </w:r>
      <w:r w:rsidR="00E74723" w:rsidRPr="006E3B30">
        <w:rPr>
          <w:color w:val="000000"/>
          <w:sz w:val="28"/>
          <w:szCs w:val="28"/>
        </w:rPr>
        <w:t>посадить ребенка на первые парты, как можно ближе к учителю, так как контакт глаз усиливает внимание;</w:t>
      </w:r>
    </w:p>
    <w:p w:rsidR="006E3B30" w:rsidRDefault="006E3B30" w:rsidP="006E3B30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-</w:t>
      </w:r>
      <w:r w:rsidR="00E74723" w:rsidRPr="006E3B30">
        <w:rPr>
          <w:color w:val="000000"/>
          <w:sz w:val="28"/>
          <w:szCs w:val="28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07370A" w:rsidRDefault="006E3B30" w:rsidP="0007370A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</w:t>
      </w:r>
      <w:r w:rsidR="00E74723" w:rsidRPr="006E3B30">
        <w:rPr>
          <w:color w:val="000000"/>
          <w:sz w:val="28"/>
          <w:szCs w:val="28"/>
        </w:rPr>
        <w:t>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</w:t>
      </w:r>
    </w:p>
    <w:p w:rsidR="0007370A" w:rsidRDefault="0007370A" w:rsidP="0007370A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-</w:t>
      </w:r>
      <w:r w:rsidR="00E74723" w:rsidRPr="006E3B30">
        <w:rPr>
          <w:color w:val="000000"/>
          <w:sz w:val="28"/>
          <w:szCs w:val="28"/>
        </w:rPr>
        <w:t>требовать структурирования действий при выполнении заданий;</w:t>
      </w:r>
    </w:p>
    <w:p w:rsidR="0007370A" w:rsidRDefault="0007370A" w:rsidP="0007370A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</w:t>
      </w:r>
      <w:r w:rsidR="00E74723" w:rsidRPr="006E3B30">
        <w:rPr>
          <w:color w:val="000000"/>
          <w:sz w:val="28"/>
          <w:szCs w:val="28"/>
        </w:rPr>
        <w:t>предоставлять дополнительное время для завершения задания;</w:t>
      </w:r>
    </w:p>
    <w:p w:rsidR="0007370A" w:rsidRDefault="0007370A" w:rsidP="0007370A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</w:t>
      </w:r>
      <w:r w:rsidR="00E74723" w:rsidRPr="006E3B30">
        <w:rPr>
          <w:color w:val="000000"/>
          <w:sz w:val="28"/>
          <w:szCs w:val="28"/>
        </w:rPr>
        <w:t>чередовать занятий и физкультурные паузы;</w:t>
      </w:r>
    </w:p>
    <w:p w:rsidR="0007370A" w:rsidRDefault="0007370A" w:rsidP="0007370A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</w:t>
      </w:r>
      <w:r w:rsidR="00E74723" w:rsidRPr="006E3B30">
        <w:rPr>
          <w:color w:val="000000"/>
          <w:sz w:val="28"/>
          <w:szCs w:val="28"/>
        </w:rPr>
        <w:t>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здоровья;</w:t>
      </w:r>
    </w:p>
    <w:p w:rsidR="006E3B30" w:rsidRPr="000B0FD6" w:rsidRDefault="0007370A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</w:t>
      </w:r>
      <w:r w:rsidR="00E74723" w:rsidRPr="006E3B30">
        <w:rPr>
          <w:color w:val="000000"/>
          <w:sz w:val="28"/>
          <w:szCs w:val="28"/>
        </w:rPr>
        <w:t>стараться разнообразить работу на уроке. Оптимально провести около семи смен деятельности за урок. Желательны задания, которые не предполагают дефицита времени на их выполнение.</w:t>
      </w:r>
    </w:p>
    <w:sectPr w:rsidR="006E3B30" w:rsidRPr="000B0FD6" w:rsidSect="004C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EBA"/>
    <w:multiLevelType w:val="multilevel"/>
    <w:tmpl w:val="235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332E2"/>
    <w:multiLevelType w:val="multilevel"/>
    <w:tmpl w:val="79F4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634F6"/>
    <w:multiLevelType w:val="multilevel"/>
    <w:tmpl w:val="FD4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A2938"/>
    <w:multiLevelType w:val="multilevel"/>
    <w:tmpl w:val="F6B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63600"/>
    <w:multiLevelType w:val="multilevel"/>
    <w:tmpl w:val="A6AC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40339"/>
    <w:multiLevelType w:val="multilevel"/>
    <w:tmpl w:val="9CC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50481"/>
    <w:multiLevelType w:val="multilevel"/>
    <w:tmpl w:val="D93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8537E"/>
    <w:multiLevelType w:val="multilevel"/>
    <w:tmpl w:val="8AF8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D30446"/>
    <w:rsid w:val="0006243A"/>
    <w:rsid w:val="0007370A"/>
    <w:rsid w:val="000B0FD6"/>
    <w:rsid w:val="000C3498"/>
    <w:rsid w:val="00185C48"/>
    <w:rsid w:val="00193FFC"/>
    <w:rsid w:val="002251A1"/>
    <w:rsid w:val="002473A8"/>
    <w:rsid w:val="002E6C50"/>
    <w:rsid w:val="004C2582"/>
    <w:rsid w:val="00670A2D"/>
    <w:rsid w:val="006E3B30"/>
    <w:rsid w:val="00721BDD"/>
    <w:rsid w:val="00884E7B"/>
    <w:rsid w:val="00921521"/>
    <w:rsid w:val="00970463"/>
    <w:rsid w:val="00B71536"/>
    <w:rsid w:val="00B93129"/>
    <w:rsid w:val="00CB3771"/>
    <w:rsid w:val="00CD458B"/>
    <w:rsid w:val="00D11FCA"/>
    <w:rsid w:val="00D14E54"/>
    <w:rsid w:val="00D30446"/>
    <w:rsid w:val="00DD0A76"/>
    <w:rsid w:val="00E020CF"/>
    <w:rsid w:val="00E74723"/>
    <w:rsid w:val="00EE525D"/>
    <w:rsid w:val="00F4328B"/>
    <w:rsid w:val="00F8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82"/>
  </w:style>
  <w:style w:type="paragraph" w:styleId="1">
    <w:name w:val="heading 1"/>
    <w:basedOn w:val="a"/>
    <w:next w:val="a"/>
    <w:link w:val="10"/>
    <w:uiPriority w:val="9"/>
    <w:qFormat/>
    <w:rsid w:val="0024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30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446"/>
  </w:style>
  <w:style w:type="character" w:styleId="a4">
    <w:name w:val="Hyperlink"/>
    <w:basedOn w:val="a0"/>
    <w:uiPriority w:val="99"/>
    <w:semiHidden/>
    <w:unhideWhenUsed/>
    <w:rsid w:val="00D304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85C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cial-likescounter">
    <w:name w:val="social-likes__counter"/>
    <w:basedOn w:val="a0"/>
    <w:rsid w:val="00193FFC"/>
  </w:style>
  <w:style w:type="character" w:customStyle="1" w:styleId="10">
    <w:name w:val="Заголовок 1 Знак"/>
    <w:basedOn w:val="a0"/>
    <w:link w:val="1"/>
    <w:uiPriority w:val="9"/>
    <w:rsid w:val="0024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5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20" w:color="000000"/>
            <w:bottom w:val="none" w:sz="0" w:space="0" w:color="000000"/>
            <w:right w:val="none" w:sz="0" w:space="20" w:color="000000"/>
          </w:divBdr>
        </w:div>
        <w:div w:id="1879581365">
          <w:marLeft w:val="0"/>
          <w:marRight w:val="0"/>
          <w:marTop w:val="312"/>
          <w:marBottom w:val="312"/>
          <w:divBdr>
            <w:top w:val="none" w:sz="0" w:space="0" w:color="000000"/>
            <w:left w:val="none" w:sz="0" w:space="20" w:color="000000"/>
            <w:bottom w:val="none" w:sz="0" w:space="0" w:color="000000"/>
            <w:right w:val="none" w:sz="0" w:space="20" w:color="000000"/>
          </w:divBdr>
        </w:div>
      </w:divsChild>
    </w:div>
    <w:div w:id="9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343">
                  <w:marLeft w:val="0"/>
                  <w:marRight w:val="0"/>
                  <w:marTop w:val="0"/>
                  <w:marBottom w:val="7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784">
                  <w:marLeft w:val="-59"/>
                  <w:marRight w:val="-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290">
                      <w:marLeft w:val="59"/>
                      <w:marRight w:val="59"/>
                      <w:marTop w:val="59"/>
                      <w:marBottom w:val="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1245">
                      <w:marLeft w:val="59"/>
                      <w:marRight w:val="59"/>
                      <w:marTop w:val="59"/>
                      <w:marBottom w:val="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3904">
                      <w:marLeft w:val="59"/>
                      <w:marRight w:val="59"/>
                      <w:marTop w:val="59"/>
                      <w:marBottom w:val="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9592-D0C1-442C-B5A9-6729740D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admin</cp:lastModifiedBy>
  <cp:revision>27</cp:revision>
  <cp:lastPrinted>2017-10-26T16:57:00Z</cp:lastPrinted>
  <dcterms:created xsi:type="dcterms:W3CDTF">2016-08-16T14:41:00Z</dcterms:created>
  <dcterms:modified xsi:type="dcterms:W3CDTF">2021-11-02T15:59:00Z</dcterms:modified>
</cp:coreProperties>
</file>