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51" w:rsidRDefault="00CE4051" w:rsidP="00CE4051">
      <w:pPr>
        <w:pStyle w:val="c20"/>
        <w:shd w:val="clear" w:color="auto" w:fill="FFFFFF"/>
        <w:spacing w:before="0" w:beforeAutospacing="0" w:after="0" w:afterAutospacing="0"/>
        <w:ind w:left="-142"/>
        <w:jc w:val="center"/>
        <w:rPr>
          <w:rStyle w:val="c24"/>
          <w:b/>
          <w:color w:val="000000"/>
          <w:sz w:val="28"/>
          <w:szCs w:val="28"/>
        </w:rPr>
      </w:pPr>
      <w:r>
        <w:rPr>
          <w:rStyle w:val="c24"/>
          <w:b/>
          <w:color w:val="000000"/>
          <w:sz w:val="28"/>
          <w:szCs w:val="28"/>
        </w:rPr>
        <w:t xml:space="preserve"> </w:t>
      </w:r>
      <w:r>
        <w:rPr>
          <w:rStyle w:val="c24"/>
          <w:b/>
          <w:color w:val="000000"/>
          <w:sz w:val="28"/>
          <w:szCs w:val="28"/>
        </w:rPr>
        <w:t>«Особенности формирования элементарных математических представлений у детей дошкольного возраста».</w:t>
      </w:r>
    </w:p>
    <w:p w:rsidR="00CE4051" w:rsidRDefault="00CE4051" w:rsidP="00CE4051">
      <w:pPr>
        <w:pStyle w:val="c20"/>
        <w:shd w:val="clear" w:color="auto" w:fill="FFFFFF"/>
        <w:spacing w:before="0" w:beforeAutospacing="0" w:after="0" w:afterAutospacing="0"/>
        <w:ind w:left="-142"/>
        <w:jc w:val="both"/>
        <w:rPr>
          <w:rStyle w:val="c24"/>
          <w:color w:val="000000"/>
          <w:sz w:val="28"/>
          <w:szCs w:val="28"/>
        </w:rPr>
      </w:pPr>
    </w:p>
    <w:p w:rsidR="00CE4051" w:rsidRDefault="00CE4051" w:rsidP="00CE4051">
      <w:pPr>
        <w:pStyle w:val="c20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 xml:space="preserve">           Проблема обучения детей дошкольного возраста математике на современном этапе приобретает все большее значение. Это объясняется прежде всего бурным развитием математической науки и проникновением её в различные области знаний.</w:t>
      </w:r>
    </w:p>
    <w:p w:rsidR="00CE4051" w:rsidRDefault="00CE4051" w:rsidP="00CE4051">
      <w:pPr>
        <w:pStyle w:val="c20"/>
        <w:shd w:val="clear" w:color="auto" w:fill="FFFFFF"/>
        <w:spacing w:before="0" w:beforeAutospacing="0" w:after="0" w:afterAutospacing="0"/>
        <w:ind w:left="-142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 xml:space="preserve"> Повышение уровня творческой активности, проблемы автоматизации производства, моделирования на электронно-вычислительных машинах и многое другое предполагает наличие у специалистов большинства современных профессий достаточно развитого умения чётко и последовательно анализировать изучаемые процессы. Опыт работы в ДОУ свидетельствует о том, что развитию логического мышления дошкольников в наибольшей мере способствует изучение элементарной математики.</w:t>
      </w:r>
    </w:p>
    <w:p w:rsidR="00CE4051" w:rsidRDefault="00CE4051" w:rsidP="00CE4051">
      <w:pPr>
        <w:pStyle w:val="c20"/>
        <w:shd w:val="clear" w:color="auto" w:fill="FFFFFF"/>
        <w:spacing w:before="0" w:beforeAutospacing="0" w:after="0" w:afterAutospacing="0"/>
        <w:ind w:left="-142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 xml:space="preserve">  В современном обществе значительно возрастают требования к эрудиции воспитателя, осознанию им важности математического развития дошкольников.</w:t>
      </w:r>
      <w:r>
        <w:rPr>
          <w:sz w:val="28"/>
          <w:szCs w:val="28"/>
        </w:rPr>
        <w:t xml:space="preserve"> В дошкольном возрасте обучение детей математике должно включаться в другую деятельность и осуществляться в такой деятельности, в ходе которой ребенок учится познавать окружающий мир, причем эта деятельность может не быть специально организованной и не протекать в определённом порядке и режиме.</w:t>
      </w:r>
    </w:p>
    <w:p w:rsidR="00CE4051" w:rsidRDefault="00CE4051" w:rsidP="00CE4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На практике условия для применения у дошкольников математических знаний существуют в разных видах деятельности - трудовой, изобразительной, двигательной, в процессе музыкального воспитания, в процессе изобразительной деятельности, конструирования, в процессе ознакомления детей с природой окружающего мира, в процессе занятий по развитию речи и обучению грамоте, а также формирование математических представлений у дошкольников посредством художественного слова.</w:t>
      </w:r>
    </w:p>
    <w:p w:rsidR="00CE4051" w:rsidRDefault="00CE4051" w:rsidP="00CE4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В процессе изобразительной деятельности дети используют предметы различной величины, сравнивают их по нескольким признакам, группируют предметы по величине, что позволяет закреплять и применять приемы сравнения объектов по величине: наложение, приложение, условную мерку, глазомер.</w:t>
      </w:r>
    </w:p>
    <w:p w:rsidR="00CE4051" w:rsidRDefault="00CE4051" w:rsidP="00CE4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Конструирование имеет большие возможности для формирования и расширения элементарных математических представлений. В процессе строительства различных конструкций, конструирования из бумаги, картона, из природного материала, из готовых форм, при формулировании заданий и анализе детских работ необходимо обращать внимание детей на математические отношения, а именно: предлагать группировать детали по форме, обращать внимание на то, каких деталей много, а какая деталь одна, побуждать сравнивать количество деталей, определять их количество, а также выяснять какая деталь расположена на каком месте,  обращать внимание на отличие поделок и деталей по величине. Побуждать детей определять конкретные размеры, учить детей употреблять в речи правильные названия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протяженностей. Необходимо предлагать сравнивать поделки и детали по величине следующими методами: приложения, наложения, глазомера, условной мерки. </w:t>
      </w:r>
    </w:p>
    <w:p w:rsidR="00CE4051" w:rsidRDefault="00CE4051" w:rsidP="00CE4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Для ознакомления детей дошкольного возраста с живой и неживой природой, растительным и животным миром педагог использует различные формы работы: занятия, экскурсии, целевые прогулки, наблюдение в повседневной жизни. Значимое место отводится детским наблюдениям за природой, природными явлениями, самонаблюдению, экспериментированию, опытам, играм. Чтобы расширить познания детей о временах года, воспитатель проводит занятия о характерных явлениях в природе в разное время года.</w:t>
      </w:r>
    </w:p>
    <w:p w:rsidR="00CE4051" w:rsidRDefault="00CE4051" w:rsidP="00CE4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         Развивая навыки использования обобщающих слов, можно закреплять навыки группировки предметов, количественного и порядкового счета. Обучая сочинению рассказа-описания, следует побуждать детей обращать внимание на количество деталей или предметов, их размер, форму, расположение в пространстве, отношения во времени. Обучая детей делить предложение на слова и проводить звуковой анализ слова, можно обратить внимание на количество слов в предложении, слогов в слове; определить, какое слово (какой звук) стоит первым по порядку, какое место занимает определенное слово, каким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счету слог является ударным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4051" w:rsidRDefault="00CE4051" w:rsidP="00CE4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Загадки, стихи, пословицы, поговорки,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могут применяться в любой части занятия. Это позволит сконцентрировать внимание на начале учебной деятельности, в основной части в упражнениях - 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шить основные программные задачи, в заключительной части - снять утомление и переключить внимание дошкольников на другой вид деятельности. Помимо использования художественных произведений на занятиях по развитию речи и художественной литературе целесообразно применять их на занятиях по математике, изобразительной деятельности и физической культуре, при ознакомлении с окружающим миром, во время прогулок и экскурсий, в различных ситуациях повседневной жизни, развлечениях с математическим содержанием.</w:t>
      </w:r>
    </w:p>
    <w:p w:rsidR="00CE4051" w:rsidRDefault="00CE4051" w:rsidP="00CE4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К малым фольклорным жанрам относятся пословицы, поговорки, загадки, прибаутки, считалки, скороговорки и др. Малые фольклорные жанры могут широко использоваться в работе с дошкольниками как прием, побуждающий их к приобретению знаний при знакомстве с новым материалом (предмет, явление, число, буква); как прием, обостряющий наблюдательность при закреплении знаний; как игровой (занимательный) материал, отвечающий возрастным потребностям детей.</w:t>
      </w:r>
    </w:p>
    <w:p w:rsidR="00CE4051" w:rsidRDefault="00CE4051" w:rsidP="00CE4051">
      <w:pPr>
        <w:spacing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Математические представления должны занимать особое место в интеллектуальном развитии детей, должный уровень которого определяется качественными особенностями усвоения детьми таких исходных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математический представлений и понятий, как счет, число, измерение, величина, геометрические фигуры, пространственные отношения. </w:t>
      </w:r>
    </w:p>
    <w:p w:rsidR="00CE4051" w:rsidRDefault="00CE4051" w:rsidP="00CE4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В дошкольном возрасте формирование математических представлений целесообразно осуществлять в процессе музыкального и физического воспитания, изобразительной деятельности, ознакомление детей с природой окружающего мира, занятий по развитию речи и обучению грамоте, посредством художественного слова.</w:t>
      </w:r>
    </w:p>
    <w:p w:rsidR="00CE4051" w:rsidRDefault="00CE4051" w:rsidP="00CE4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Взаимосвязь различных занятий позволяет углубить и расширить представления детей об окружающем мире, сделать процесс развития математических представлений более эффективным, при этом происходит взаимодействие посредством интересных, для ребенка занятий. Приобретаемые в этих условиях знания, умения и навыки становятся более прочными и могут применяться в различных условиях.</w:t>
      </w:r>
    </w:p>
    <w:p w:rsidR="00CE4051" w:rsidRDefault="00CE4051" w:rsidP="00CE4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</w:p>
    <w:p w:rsidR="00CE4051" w:rsidRDefault="00CE4051" w:rsidP="00CE4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E4051" w:rsidRDefault="00CE4051" w:rsidP="00CE4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45C8" w:rsidRDefault="001E45C8"/>
    <w:sectPr w:rsidR="001E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3A"/>
    <w:rsid w:val="001E45C8"/>
    <w:rsid w:val="00BE573A"/>
    <w:rsid w:val="00C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59EF"/>
  <w15:chartTrackingRefBased/>
  <w15:docId w15:val="{840F9798-92A6-4B24-BDD3-98AFB3D1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E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E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2022-03-19T09:16:00Z</dcterms:created>
  <dcterms:modified xsi:type="dcterms:W3CDTF">2022-03-19T09:49:00Z</dcterms:modified>
</cp:coreProperties>
</file>