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046DA5" w14:textId="77777777" w:rsidR="003B00E8" w:rsidRPr="008A4BCC" w:rsidRDefault="008B0457" w:rsidP="001B10C1">
      <w:pPr>
        <w:jc w:val="center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МУ ДО</w:t>
      </w:r>
      <w:r w:rsidR="0073656F" w:rsidRPr="008A4BCC">
        <w:rPr>
          <w:rFonts w:ascii="Times New Roman" w:hAnsi="Times New Roman" w:cs="Times New Roman"/>
          <w:sz w:val="24"/>
          <w:szCs w:val="24"/>
        </w:rPr>
        <w:t xml:space="preserve"> «Сланцевская детская музыкальная школа»</w:t>
      </w:r>
    </w:p>
    <w:p w14:paraId="0DEF4BA7" w14:textId="77777777" w:rsidR="003B00E8" w:rsidRPr="008A4BCC" w:rsidRDefault="003B00E8" w:rsidP="001B10C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36110C" w14:textId="77777777" w:rsidR="00CF07F6" w:rsidRPr="008A4BCC" w:rsidRDefault="00CF07F6" w:rsidP="001B10C1">
      <w:pPr>
        <w:pStyle w:val="aa"/>
        <w:spacing w:line="276" w:lineRule="auto"/>
        <w:jc w:val="center"/>
        <w:rPr>
          <w:color w:val="000000"/>
        </w:rPr>
      </w:pPr>
      <w:r w:rsidRPr="008A4BCC">
        <w:rPr>
          <w:rStyle w:val="ab"/>
          <w:color w:val="000000"/>
        </w:rPr>
        <w:t>ПЛАН-КОНСПЕКТ</w:t>
      </w:r>
      <w:r w:rsidR="0073656F" w:rsidRPr="008A4BCC">
        <w:rPr>
          <w:rStyle w:val="ab"/>
          <w:color w:val="000000"/>
        </w:rPr>
        <w:t xml:space="preserve"> ОТКРЫТОГО УРОКА</w:t>
      </w:r>
    </w:p>
    <w:p w14:paraId="0041F02E" w14:textId="77777777" w:rsidR="008A4BCC" w:rsidRDefault="0073656F" w:rsidP="001B10C1">
      <w:pPr>
        <w:pStyle w:val="aa"/>
        <w:spacing w:line="276" w:lineRule="auto"/>
        <w:jc w:val="center"/>
        <w:rPr>
          <w:color w:val="000000"/>
        </w:rPr>
      </w:pPr>
      <w:r w:rsidRPr="008A4BCC">
        <w:rPr>
          <w:b/>
          <w:color w:val="000000"/>
        </w:rPr>
        <w:t xml:space="preserve">ТЕМА: </w:t>
      </w:r>
      <w:r w:rsidR="00EB309D" w:rsidRPr="008A4BCC">
        <w:rPr>
          <w:b/>
          <w:color w:val="000000"/>
        </w:rPr>
        <w:t>«</w:t>
      </w:r>
      <w:r w:rsidRPr="008A4BCC">
        <w:rPr>
          <w:color w:val="000000"/>
        </w:rPr>
        <w:t>Работа над полифоническим произведением</w:t>
      </w:r>
      <w:r w:rsidR="008A4BCC">
        <w:rPr>
          <w:color w:val="000000"/>
        </w:rPr>
        <w:t xml:space="preserve"> </w:t>
      </w:r>
      <w:proofErr w:type="spellStart"/>
      <w:r w:rsidR="008A4BCC">
        <w:rPr>
          <w:color w:val="000000"/>
        </w:rPr>
        <w:t>И.С.Баха</w:t>
      </w:r>
      <w:proofErr w:type="spellEnd"/>
    </w:p>
    <w:p w14:paraId="2538C8DC" w14:textId="3216ED86" w:rsidR="00CF07F6" w:rsidRPr="008A4BCC" w:rsidRDefault="008A4BCC" w:rsidP="001B10C1">
      <w:pPr>
        <w:pStyle w:val="aa"/>
        <w:spacing w:line="276" w:lineRule="auto"/>
        <w:jc w:val="center"/>
        <w:rPr>
          <w:color w:val="000000"/>
        </w:rPr>
      </w:pPr>
      <w:r>
        <w:rPr>
          <w:color w:val="000000"/>
        </w:rPr>
        <w:t xml:space="preserve">«Трехголосная фуга </w:t>
      </w:r>
      <w:r>
        <w:rPr>
          <w:color w:val="000000"/>
          <w:lang w:val="en-US"/>
        </w:rPr>
        <w:t>C-dur</w:t>
      </w:r>
      <w:r w:rsidR="0073656F" w:rsidRPr="008A4BCC">
        <w:rPr>
          <w:color w:val="000000"/>
        </w:rPr>
        <w:t>»</w:t>
      </w:r>
    </w:p>
    <w:p w14:paraId="0E7E6F0D" w14:textId="50E1E9F5" w:rsidR="00EB309D" w:rsidRPr="008A4BCC" w:rsidRDefault="00AE2C91" w:rsidP="001B10C1">
      <w:pPr>
        <w:pStyle w:val="aa"/>
        <w:spacing w:line="276" w:lineRule="auto"/>
        <w:ind w:left="4956" w:firstLine="708"/>
        <w:rPr>
          <w:color w:val="000000"/>
        </w:rPr>
      </w:pPr>
      <w:r w:rsidRPr="008A4BCC">
        <w:rPr>
          <w:color w:val="000000"/>
        </w:rPr>
        <w:t>Дата проведения: 17.01.2022</w:t>
      </w:r>
      <w:r w:rsidR="00EB309D" w:rsidRPr="008A4BCC">
        <w:rPr>
          <w:color w:val="000000"/>
        </w:rPr>
        <w:t xml:space="preserve"> г.</w:t>
      </w:r>
    </w:p>
    <w:p w14:paraId="2376F202" w14:textId="77777777" w:rsidR="00EB309D" w:rsidRPr="008A4BCC" w:rsidRDefault="00EB309D" w:rsidP="001B10C1">
      <w:pPr>
        <w:pStyle w:val="aa"/>
        <w:spacing w:line="276" w:lineRule="auto"/>
        <w:rPr>
          <w:color w:val="000000"/>
        </w:rPr>
      </w:pPr>
    </w:p>
    <w:p w14:paraId="252EF79E" w14:textId="7BB0D195" w:rsidR="0073656F" w:rsidRPr="008A4BCC" w:rsidRDefault="0073656F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>Преподаватель</w:t>
      </w:r>
      <w:r w:rsidR="00EB309D" w:rsidRPr="008A4BC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EB309D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AE2C91" w:rsidRPr="008A4BCC">
        <w:rPr>
          <w:rFonts w:ascii="Times New Roman" w:hAnsi="Times New Roman" w:cs="Times New Roman"/>
          <w:sz w:val="24"/>
          <w:szCs w:val="24"/>
        </w:rPr>
        <w:t>высшей</w:t>
      </w:r>
      <w:r w:rsidR="00EB309D" w:rsidRPr="008A4BCC">
        <w:rPr>
          <w:rFonts w:ascii="Times New Roman" w:hAnsi="Times New Roman" w:cs="Times New Roman"/>
          <w:sz w:val="24"/>
          <w:szCs w:val="24"/>
        </w:rPr>
        <w:t xml:space="preserve"> квалификационной</w:t>
      </w:r>
      <w:r w:rsidRPr="008A4BCC">
        <w:rPr>
          <w:rFonts w:ascii="Times New Roman" w:hAnsi="Times New Roman" w:cs="Times New Roman"/>
          <w:sz w:val="24"/>
          <w:szCs w:val="24"/>
        </w:rPr>
        <w:t xml:space="preserve"> категории: </w:t>
      </w:r>
      <w:proofErr w:type="spellStart"/>
      <w:r w:rsidRPr="008A4BCC">
        <w:rPr>
          <w:rFonts w:ascii="Times New Roman" w:hAnsi="Times New Roman" w:cs="Times New Roman"/>
          <w:sz w:val="24"/>
          <w:szCs w:val="24"/>
        </w:rPr>
        <w:t>Непомящая</w:t>
      </w:r>
      <w:proofErr w:type="spellEnd"/>
      <w:r w:rsidRPr="008A4BCC">
        <w:rPr>
          <w:rFonts w:ascii="Times New Roman" w:hAnsi="Times New Roman" w:cs="Times New Roman"/>
          <w:sz w:val="24"/>
          <w:szCs w:val="24"/>
        </w:rPr>
        <w:t xml:space="preserve"> Яна Александровна</w:t>
      </w:r>
    </w:p>
    <w:p w14:paraId="15DE276B" w14:textId="4B407A5E" w:rsidR="0073656F" w:rsidRPr="008A4BCC" w:rsidRDefault="0073656F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>Учащийся:</w:t>
      </w:r>
      <w:r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EB309D" w:rsidRPr="008A4BCC">
        <w:rPr>
          <w:rFonts w:ascii="Times New Roman" w:hAnsi="Times New Roman" w:cs="Times New Roman"/>
          <w:sz w:val="24"/>
          <w:szCs w:val="24"/>
        </w:rPr>
        <w:t xml:space="preserve">         </w:t>
      </w:r>
      <w:r w:rsidR="00AE2C91" w:rsidRPr="008A4BCC">
        <w:rPr>
          <w:rFonts w:ascii="Times New Roman" w:hAnsi="Times New Roman" w:cs="Times New Roman"/>
          <w:sz w:val="24"/>
          <w:szCs w:val="24"/>
        </w:rPr>
        <w:t>Новикова Василиса</w:t>
      </w:r>
      <w:r w:rsidRPr="008A4BCC">
        <w:rPr>
          <w:rFonts w:ascii="Times New Roman" w:hAnsi="Times New Roman" w:cs="Times New Roman"/>
          <w:sz w:val="24"/>
          <w:szCs w:val="24"/>
        </w:rPr>
        <w:t xml:space="preserve">, 13 лет, 7 </w:t>
      </w:r>
      <w:r w:rsidR="00EB309D" w:rsidRPr="008A4BCC">
        <w:rPr>
          <w:rFonts w:ascii="Times New Roman" w:hAnsi="Times New Roman" w:cs="Times New Roman"/>
          <w:sz w:val="24"/>
          <w:szCs w:val="24"/>
        </w:rPr>
        <w:t xml:space="preserve">–й </w:t>
      </w:r>
      <w:r w:rsidRPr="008A4BCC">
        <w:rPr>
          <w:rFonts w:ascii="Times New Roman" w:hAnsi="Times New Roman" w:cs="Times New Roman"/>
          <w:sz w:val="24"/>
          <w:szCs w:val="24"/>
        </w:rPr>
        <w:t>год обучения</w:t>
      </w:r>
    </w:p>
    <w:p w14:paraId="069ADE22" w14:textId="6CD49174" w:rsidR="005F7B14" w:rsidRPr="008A4BCC" w:rsidRDefault="0073656F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>Характеристика учащегося:</w:t>
      </w:r>
      <w:r w:rsidR="00AE2C91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1B10C1">
        <w:rPr>
          <w:rFonts w:ascii="Times New Roman" w:hAnsi="Times New Roman" w:cs="Times New Roman"/>
          <w:sz w:val="24"/>
          <w:szCs w:val="24"/>
        </w:rPr>
        <w:t xml:space="preserve"> </w:t>
      </w:r>
      <w:r w:rsidR="00AE2C91" w:rsidRPr="008A4BCC">
        <w:rPr>
          <w:rFonts w:ascii="Times New Roman" w:hAnsi="Times New Roman" w:cs="Times New Roman"/>
          <w:sz w:val="24"/>
          <w:szCs w:val="24"/>
        </w:rPr>
        <w:t>Новикова Василиса</w:t>
      </w:r>
      <w:r w:rsidRPr="008A4BCC">
        <w:rPr>
          <w:rFonts w:ascii="Times New Roman" w:hAnsi="Times New Roman" w:cs="Times New Roman"/>
          <w:sz w:val="24"/>
          <w:szCs w:val="24"/>
        </w:rPr>
        <w:t>, 7</w:t>
      </w:r>
      <w:r w:rsidR="00EB309D" w:rsidRPr="008A4BCC">
        <w:rPr>
          <w:rFonts w:ascii="Times New Roman" w:hAnsi="Times New Roman" w:cs="Times New Roman"/>
          <w:sz w:val="24"/>
          <w:szCs w:val="24"/>
        </w:rPr>
        <w:t>-</w:t>
      </w:r>
      <w:r w:rsidRPr="008A4BCC">
        <w:rPr>
          <w:rFonts w:ascii="Times New Roman" w:hAnsi="Times New Roman" w:cs="Times New Roman"/>
          <w:sz w:val="24"/>
          <w:szCs w:val="24"/>
        </w:rPr>
        <w:t>й год обучения. В клас</w:t>
      </w:r>
      <w:r w:rsidR="00AE2C91" w:rsidRPr="008A4BCC">
        <w:rPr>
          <w:rFonts w:ascii="Times New Roman" w:hAnsi="Times New Roman" w:cs="Times New Roman"/>
          <w:sz w:val="24"/>
          <w:szCs w:val="24"/>
        </w:rPr>
        <w:t xml:space="preserve">се </w:t>
      </w:r>
      <w:proofErr w:type="spellStart"/>
      <w:r w:rsidR="00AE2C91" w:rsidRPr="008A4BCC">
        <w:rPr>
          <w:rFonts w:ascii="Times New Roman" w:hAnsi="Times New Roman" w:cs="Times New Roman"/>
          <w:sz w:val="24"/>
          <w:szCs w:val="24"/>
        </w:rPr>
        <w:t>Непомящей</w:t>
      </w:r>
      <w:proofErr w:type="spellEnd"/>
      <w:r w:rsidR="00AE2C91" w:rsidRPr="008A4BCC">
        <w:rPr>
          <w:rFonts w:ascii="Times New Roman" w:hAnsi="Times New Roman" w:cs="Times New Roman"/>
          <w:sz w:val="24"/>
          <w:szCs w:val="24"/>
        </w:rPr>
        <w:t xml:space="preserve"> Я.А. занимается с 1</w:t>
      </w:r>
      <w:r w:rsidRPr="008A4BCC">
        <w:rPr>
          <w:rFonts w:ascii="Times New Roman" w:hAnsi="Times New Roman" w:cs="Times New Roman"/>
          <w:sz w:val="24"/>
          <w:szCs w:val="24"/>
        </w:rPr>
        <w:t>-го класса. Обладает хорошими музыкальными способностями: эмоциональна, восприимчива, артистична, обладает сценической выдержкой. Серьезно относится к музыкальным зан</w:t>
      </w:r>
      <w:r w:rsidR="005F7B14" w:rsidRPr="008A4BCC">
        <w:rPr>
          <w:rFonts w:ascii="Times New Roman" w:hAnsi="Times New Roman" w:cs="Times New Roman"/>
          <w:sz w:val="24"/>
          <w:szCs w:val="24"/>
        </w:rPr>
        <w:t>ятиям, работоспособна, умеет планировать свое время. На занятиях активна, инициативна, способна концентрировать внимание на протяжении длительного времени. Интересуется литературой, живописью, с увлечением занимается танцами. Любит посещать концерты классической и джазовой му</w:t>
      </w:r>
      <w:r w:rsidR="00AE2C91" w:rsidRPr="008A4BCC">
        <w:rPr>
          <w:rFonts w:ascii="Times New Roman" w:hAnsi="Times New Roman" w:cs="Times New Roman"/>
          <w:sz w:val="24"/>
          <w:szCs w:val="24"/>
        </w:rPr>
        <w:t>зыки. Ученица профессионально</w:t>
      </w:r>
      <w:r w:rsidR="005F7B14" w:rsidRPr="008A4BCC">
        <w:rPr>
          <w:rFonts w:ascii="Times New Roman" w:hAnsi="Times New Roman" w:cs="Times New Roman"/>
          <w:sz w:val="24"/>
          <w:szCs w:val="24"/>
        </w:rPr>
        <w:t xml:space="preserve"> ориентирована. </w:t>
      </w:r>
    </w:p>
    <w:p w14:paraId="7E4882E8" w14:textId="77777777" w:rsidR="00AA213C" w:rsidRPr="008A4BCC" w:rsidRDefault="00AA213C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>Тема учебного занятия:</w:t>
      </w:r>
      <w:r w:rsidRPr="008A4BCC">
        <w:rPr>
          <w:rFonts w:ascii="Times New Roman" w:hAnsi="Times New Roman" w:cs="Times New Roman"/>
          <w:sz w:val="24"/>
          <w:szCs w:val="24"/>
        </w:rPr>
        <w:t xml:space="preserve"> Продолжение работы над полифонией в классе фортепиано.</w:t>
      </w:r>
    </w:p>
    <w:p w14:paraId="3ED30634" w14:textId="77777777" w:rsidR="00AA213C" w:rsidRPr="008A4BCC" w:rsidRDefault="00AA213C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>Тип учебного занятия</w:t>
      </w:r>
      <w:r w:rsidRPr="008A4BC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A4BCC">
        <w:rPr>
          <w:rFonts w:ascii="Times New Roman" w:hAnsi="Times New Roman" w:cs="Times New Roman"/>
          <w:sz w:val="24"/>
          <w:szCs w:val="24"/>
        </w:rPr>
        <w:t xml:space="preserve">Закрепление и совершенствование новых знаний и умений. </w:t>
      </w:r>
    </w:p>
    <w:p w14:paraId="40A1BF8C" w14:textId="77777777" w:rsidR="005F7B14" w:rsidRPr="008A4BCC" w:rsidRDefault="005F7B14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 образовательной программы: </w:t>
      </w:r>
      <w:r w:rsidRPr="008A4BCC">
        <w:rPr>
          <w:rFonts w:ascii="Times New Roman" w:hAnsi="Times New Roman" w:cs="Times New Roman"/>
          <w:sz w:val="24"/>
          <w:szCs w:val="24"/>
        </w:rPr>
        <w:t xml:space="preserve"> Работа над полифоническим произведением.</w:t>
      </w:r>
    </w:p>
    <w:p w14:paraId="27922CB1" w14:textId="31DCF6C5" w:rsidR="00194BE4" w:rsidRPr="001B10C1" w:rsidRDefault="005F7B14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>Раздел в образовательной программе:</w:t>
      </w:r>
      <w:r w:rsidRPr="008A4BCC">
        <w:rPr>
          <w:rFonts w:ascii="Times New Roman" w:hAnsi="Times New Roman" w:cs="Times New Roman"/>
          <w:sz w:val="24"/>
          <w:szCs w:val="24"/>
        </w:rPr>
        <w:t xml:space="preserve"> 2.1. Изучение полифонических произведений контрастных и имитационных типов. Усложнение произведений по объему и изложению. Характеристика элементов формы и их значения в развитии музыкального образа: тема, ответ, связка, противосложение, интермедия</w:t>
      </w:r>
      <w:r w:rsidR="000B7A2A" w:rsidRPr="008A4BCC">
        <w:rPr>
          <w:rFonts w:ascii="Times New Roman" w:hAnsi="Times New Roman" w:cs="Times New Roman"/>
          <w:sz w:val="24"/>
          <w:szCs w:val="24"/>
        </w:rPr>
        <w:t>. Правило длинных и коротких звуков. Зависимость артикуляции от характера темы (танцевальные, хоральные, жанровые темы). Контрастная или террасообразная динамика.</w:t>
      </w:r>
      <w:r w:rsidR="00DD64FB" w:rsidRPr="008A4BCC">
        <w:rPr>
          <w:rFonts w:ascii="Times New Roman" w:hAnsi="Times New Roman" w:cs="Times New Roman"/>
          <w:sz w:val="24"/>
          <w:szCs w:val="24"/>
        </w:rPr>
        <w:t xml:space="preserve"> Применение</w:t>
      </w:r>
      <w:r w:rsidR="0010401D" w:rsidRPr="008A4BCC">
        <w:rPr>
          <w:rFonts w:ascii="Times New Roman" w:hAnsi="Times New Roman" w:cs="Times New Roman"/>
          <w:sz w:val="24"/>
          <w:szCs w:val="24"/>
        </w:rPr>
        <w:t xml:space="preserve"> связующей педали. </w:t>
      </w:r>
      <w:r w:rsidR="00DD64FB" w:rsidRPr="008A4BCC">
        <w:rPr>
          <w:rFonts w:ascii="Times New Roman" w:hAnsi="Times New Roman" w:cs="Times New Roman"/>
          <w:sz w:val="24"/>
          <w:szCs w:val="24"/>
        </w:rPr>
        <w:t xml:space="preserve">Проигрывание в отдельности каждого из голосов, совместное проигрывание в ансамбле с педагогом. </w:t>
      </w:r>
    </w:p>
    <w:p w14:paraId="2DC93D59" w14:textId="77777777" w:rsidR="00AA213C" w:rsidRPr="008A4BCC" w:rsidRDefault="00AA213C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>Регламент учебного занятия:</w:t>
      </w:r>
      <w:r w:rsidRPr="008A4BCC">
        <w:rPr>
          <w:rFonts w:ascii="Times New Roman" w:hAnsi="Times New Roman" w:cs="Times New Roman"/>
          <w:sz w:val="24"/>
          <w:szCs w:val="24"/>
        </w:rPr>
        <w:t xml:space="preserve"> 40 минут.</w:t>
      </w:r>
    </w:p>
    <w:p w14:paraId="1C4337E8" w14:textId="77777777" w:rsidR="00AA213C" w:rsidRPr="008A4BCC" w:rsidRDefault="00AA213C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>Форма урока:</w:t>
      </w:r>
      <w:r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EB309D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Pr="008A4BCC">
        <w:rPr>
          <w:rFonts w:ascii="Times New Roman" w:hAnsi="Times New Roman" w:cs="Times New Roman"/>
          <w:sz w:val="24"/>
          <w:szCs w:val="24"/>
        </w:rPr>
        <w:t>практическое занятие.</w:t>
      </w:r>
    </w:p>
    <w:p w14:paraId="59C47813" w14:textId="77777777" w:rsidR="00AA213C" w:rsidRPr="008A4BCC" w:rsidRDefault="00AA213C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>Форма организации урока</w:t>
      </w:r>
      <w:r w:rsidRPr="008A4BCC">
        <w:rPr>
          <w:rFonts w:ascii="Times New Roman" w:hAnsi="Times New Roman" w:cs="Times New Roman"/>
          <w:sz w:val="24"/>
          <w:szCs w:val="24"/>
        </w:rPr>
        <w:t>: индивидуальный урок.</w:t>
      </w:r>
    </w:p>
    <w:p w14:paraId="58113F6E" w14:textId="07877BB3" w:rsidR="0064747C" w:rsidRPr="008A4BCC" w:rsidRDefault="00AA213C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>Степень сложности:</w:t>
      </w:r>
      <w:r w:rsidRPr="008A4BCC">
        <w:rPr>
          <w:rFonts w:ascii="Times New Roman" w:hAnsi="Times New Roman" w:cs="Times New Roman"/>
          <w:sz w:val="24"/>
          <w:szCs w:val="24"/>
        </w:rPr>
        <w:t xml:space="preserve"> высокая</w:t>
      </w:r>
    </w:p>
    <w:p w14:paraId="28BB47CA" w14:textId="112CC4B4" w:rsidR="00AA213C" w:rsidRPr="008A4BCC" w:rsidRDefault="00AA213C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Цель урока:</w:t>
      </w:r>
      <w:r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BE178D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9B185D" w:rsidRPr="00614C99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9B185D" w:rsidRPr="008A4BCC">
        <w:rPr>
          <w:rFonts w:ascii="Times New Roman" w:eastAsia="Times New Roman" w:hAnsi="Times New Roman" w:cs="Times New Roman"/>
          <w:sz w:val="24"/>
          <w:szCs w:val="24"/>
        </w:rPr>
        <w:t>пределение</w:t>
      </w:r>
      <w:r w:rsidR="008A4BC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9B185D" w:rsidRPr="008A4B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4BCC">
        <w:rPr>
          <w:rFonts w:ascii="Times New Roman" w:eastAsia="Times New Roman" w:hAnsi="Times New Roman" w:cs="Times New Roman"/>
          <w:sz w:val="24"/>
          <w:szCs w:val="24"/>
        </w:rPr>
        <w:t xml:space="preserve">анализ строения, </w:t>
      </w:r>
      <w:r w:rsidR="009B185D" w:rsidRPr="008A4B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85D" w:rsidRPr="008A4BCC">
        <w:rPr>
          <w:rFonts w:ascii="Times New Roman" w:hAnsi="Times New Roman" w:cs="Times New Roman"/>
          <w:sz w:val="24"/>
          <w:szCs w:val="24"/>
        </w:rPr>
        <w:t>освоение основных этапов работы</w:t>
      </w:r>
      <w:r w:rsidR="00BE178D" w:rsidRPr="008A4BCC">
        <w:rPr>
          <w:rFonts w:ascii="Times New Roman" w:hAnsi="Times New Roman" w:cs="Times New Roman"/>
          <w:sz w:val="24"/>
          <w:szCs w:val="24"/>
        </w:rPr>
        <w:t xml:space="preserve"> над фразировкой, голо</w:t>
      </w:r>
      <w:r w:rsidR="001B10C1">
        <w:rPr>
          <w:rFonts w:ascii="Times New Roman" w:hAnsi="Times New Roman" w:cs="Times New Roman"/>
          <w:sz w:val="24"/>
          <w:szCs w:val="24"/>
        </w:rPr>
        <w:t>соведением, артикуляцией</w:t>
      </w:r>
      <w:r w:rsidR="0010401D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BE178D" w:rsidRPr="008A4BCC">
        <w:rPr>
          <w:rFonts w:ascii="Times New Roman" w:hAnsi="Times New Roman" w:cs="Times New Roman"/>
          <w:sz w:val="24"/>
          <w:szCs w:val="24"/>
        </w:rPr>
        <w:t xml:space="preserve"> в 3х</w:t>
      </w:r>
      <w:r w:rsidR="00EB309D" w:rsidRPr="008A4BCC">
        <w:rPr>
          <w:rFonts w:ascii="Times New Roman" w:hAnsi="Times New Roman" w:cs="Times New Roman"/>
          <w:sz w:val="24"/>
          <w:szCs w:val="24"/>
        </w:rPr>
        <w:t>-</w:t>
      </w:r>
      <w:r w:rsidR="00BE178D" w:rsidRPr="008A4BCC">
        <w:rPr>
          <w:rFonts w:ascii="Times New Roman" w:hAnsi="Times New Roman" w:cs="Times New Roman"/>
          <w:sz w:val="24"/>
          <w:szCs w:val="24"/>
        </w:rPr>
        <w:t xml:space="preserve">голосной </w:t>
      </w:r>
      <w:r w:rsidR="00AE2C91" w:rsidRPr="008A4BCC">
        <w:rPr>
          <w:rFonts w:ascii="Times New Roman" w:hAnsi="Times New Roman" w:cs="Times New Roman"/>
          <w:sz w:val="24"/>
          <w:szCs w:val="24"/>
        </w:rPr>
        <w:t>фуге</w:t>
      </w:r>
      <w:r w:rsidR="00BE178D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AE2C91" w:rsidRPr="008A4BC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E178D" w:rsidRPr="008A4BCC">
        <w:rPr>
          <w:rFonts w:ascii="Times New Roman" w:hAnsi="Times New Roman" w:cs="Times New Roman"/>
          <w:sz w:val="24"/>
          <w:szCs w:val="24"/>
        </w:rPr>
        <w:t>-</w:t>
      </w:r>
      <w:r w:rsidR="00AE2C91" w:rsidRPr="008A4BCC">
        <w:rPr>
          <w:rFonts w:ascii="Times New Roman" w:hAnsi="Times New Roman" w:cs="Times New Roman"/>
          <w:sz w:val="24"/>
          <w:szCs w:val="24"/>
          <w:lang w:val="en-US"/>
        </w:rPr>
        <w:t>dur</w:t>
      </w:r>
      <w:r w:rsidR="00EB309D" w:rsidRPr="008A4BCC">
        <w:rPr>
          <w:rFonts w:ascii="Times New Roman" w:hAnsi="Times New Roman" w:cs="Times New Roman"/>
          <w:sz w:val="24"/>
          <w:szCs w:val="24"/>
        </w:rPr>
        <w:t xml:space="preserve"> И.С. Баха </w:t>
      </w:r>
      <w:r w:rsidR="00754DEB" w:rsidRPr="008A4BCC">
        <w:rPr>
          <w:rFonts w:ascii="Times New Roman" w:hAnsi="Times New Roman" w:cs="Times New Roman"/>
          <w:sz w:val="24"/>
          <w:szCs w:val="24"/>
        </w:rPr>
        <w:t>(раздел</w:t>
      </w:r>
      <w:r w:rsidR="008B70A5" w:rsidRPr="008A4BCC">
        <w:rPr>
          <w:rFonts w:ascii="Times New Roman" w:hAnsi="Times New Roman" w:cs="Times New Roman"/>
          <w:sz w:val="24"/>
          <w:szCs w:val="24"/>
        </w:rPr>
        <w:t xml:space="preserve"> –</w:t>
      </w:r>
      <w:r w:rsidR="00F958A7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8B70A5" w:rsidRPr="008A4BCC">
        <w:rPr>
          <w:rFonts w:ascii="Times New Roman" w:hAnsi="Times New Roman" w:cs="Times New Roman"/>
          <w:sz w:val="24"/>
          <w:szCs w:val="24"/>
        </w:rPr>
        <w:t>экспозиция</w:t>
      </w:r>
      <w:r w:rsidR="008A4BCC">
        <w:rPr>
          <w:rFonts w:ascii="Times New Roman" w:hAnsi="Times New Roman" w:cs="Times New Roman"/>
          <w:sz w:val="24"/>
          <w:szCs w:val="24"/>
        </w:rPr>
        <w:t>, разработка</w:t>
      </w:r>
      <w:r w:rsidR="008B70A5" w:rsidRPr="008A4BCC">
        <w:rPr>
          <w:rFonts w:ascii="Times New Roman" w:hAnsi="Times New Roman" w:cs="Times New Roman"/>
          <w:sz w:val="24"/>
          <w:szCs w:val="24"/>
        </w:rPr>
        <w:t>).</w:t>
      </w:r>
    </w:p>
    <w:p w14:paraId="33BDC848" w14:textId="77777777" w:rsidR="008B70A5" w:rsidRPr="008A4BCC" w:rsidRDefault="00A60624" w:rsidP="001B10C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>Задачи урока</w:t>
      </w:r>
      <w:r w:rsidR="008B70A5" w:rsidRPr="008A4BC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12B938F7" w14:textId="77777777" w:rsidR="003A3ED9" w:rsidRPr="008A4BCC" w:rsidRDefault="008B70A5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Образовательные:</w:t>
      </w:r>
      <w:r w:rsidRPr="008A4BC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54DEB" w:rsidRPr="008A4B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0BA1" w:rsidRPr="008A4BCC">
        <w:rPr>
          <w:rFonts w:ascii="Times New Roman" w:hAnsi="Times New Roman" w:cs="Times New Roman"/>
          <w:sz w:val="24"/>
          <w:szCs w:val="24"/>
        </w:rPr>
        <w:t>Обеспечение  понимания строения музыкальной формы.</w:t>
      </w:r>
      <w:r w:rsidR="008C0E1C" w:rsidRPr="008A4BCC">
        <w:rPr>
          <w:rFonts w:ascii="Times New Roman" w:hAnsi="Times New Roman" w:cs="Times New Roman"/>
          <w:sz w:val="24"/>
          <w:szCs w:val="24"/>
        </w:rPr>
        <w:t xml:space="preserve"> Передача содержания музыки, поиск нужного соотношения голосов в их одновременном звучании, осознание кульминации. </w:t>
      </w:r>
      <w:r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540BA1" w:rsidRPr="008A4BCC">
        <w:rPr>
          <w:rFonts w:ascii="Times New Roman" w:hAnsi="Times New Roman" w:cs="Times New Roman"/>
          <w:sz w:val="24"/>
          <w:szCs w:val="24"/>
        </w:rPr>
        <w:t>Раз</w:t>
      </w:r>
      <w:r w:rsidR="008C0E1C" w:rsidRPr="008A4BCC">
        <w:rPr>
          <w:rFonts w:ascii="Times New Roman" w:hAnsi="Times New Roman" w:cs="Times New Roman"/>
          <w:sz w:val="24"/>
          <w:szCs w:val="24"/>
        </w:rPr>
        <w:t>витие навыков</w:t>
      </w:r>
      <w:r w:rsidR="00540BA1" w:rsidRPr="008A4BCC">
        <w:rPr>
          <w:rFonts w:ascii="Times New Roman" w:hAnsi="Times New Roman" w:cs="Times New Roman"/>
          <w:sz w:val="24"/>
          <w:szCs w:val="24"/>
        </w:rPr>
        <w:t xml:space="preserve">  полифонического мышления –</w:t>
      </w:r>
      <w:r w:rsidR="008C0E1C" w:rsidRPr="008A4BCC">
        <w:rPr>
          <w:rFonts w:ascii="Times New Roman" w:hAnsi="Times New Roman" w:cs="Times New Roman"/>
          <w:sz w:val="24"/>
          <w:szCs w:val="24"/>
        </w:rPr>
        <w:t xml:space="preserve"> умение </w:t>
      </w:r>
      <w:r w:rsidR="00540BA1" w:rsidRPr="008A4BCC">
        <w:rPr>
          <w:rFonts w:ascii="Times New Roman" w:hAnsi="Times New Roman" w:cs="Times New Roman"/>
          <w:sz w:val="24"/>
          <w:szCs w:val="24"/>
        </w:rPr>
        <w:t xml:space="preserve">слышать соотношение голосов </w:t>
      </w:r>
      <w:r w:rsidR="008C0E1C" w:rsidRPr="008A4BCC">
        <w:rPr>
          <w:rFonts w:ascii="Times New Roman" w:hAnsi="Times New Roman" w:cs="Times New Roman"/>
          <w:sz w:val="24"/>
          <w:szCs w:val="24"/>
        </w:rPr>
        <w:t xml:space="preserve"> и дифференцированно их исполнять </w:t>
      </w:r>
      <w:r w:rsidR="00540BA1" w:rsidRPr="008A4BCC">
        <w:rPr>
          <w:rFonts w:ascii="Times New Roman" w:hAnsi="Times New Roman" w:cs="Times New Roman"/>
          <w:sz w:val="24"/>
          <w:szCs w:val="24"/>
        </w:rPr>
        <w:t xml:space="preserve">в </w:t>
      </w:r>
      <w:r w:rsidR="008C0E1C" w:rsidRPr="008A4BCC">
        <w:rPr>
          <w:rFonts w:ascii="Times New Roman" w:hAnsi="Times New Roman" w:cs="Times New Roman"/>
          <w:sz w:val="24"/>
          <w:szCs w:val="24"/>
        </w:rPr>
        <w:t xml:space="preserve">полифонических произведениях </w:t>
      </w:r>
      <w:r w:rsidR="00540BA1" w:rsidRPr="008A4BCC">
        <w:rPr>
          <w:rFonts w:ascii="Times New Roman" w:hAnsi="Times New Roman" w:cs="Times New Roman"/>
          <w:sz w:val="24"/>
          <w:szCs w:val="24"/>
        </w:rPr>
        <w:t xml:space="preserve"> имитационного типа. </w:t>
      </w:r>
    </w:p>
    <w:p w14:paraId="66CB2828" w14:textId="77777777" w:rsidR="008B70A5" w:rsidRPr="008A4BCC" w:rsidRDefault="008B70A5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 xml:space="preserve">Воспитательные: </w:t>
      </w:r>
      <w:r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9B185D" w:rsidRPr="008A4BCC">
        <w:rPr>
          <w:rFonts w:ascii="Times New Roman" w:eastAsia="+mn-ea" w:hAnsi="Times New Roman" w:cs="Times New Roman"/>
          <w:color w:val="4E3B30"/>
          <w:kern w:val="24"/>
          <w:sz w:val="24"/>
          <w:szCs w:val="24"/>
        </w:rPr>
        <w:t xml:space="preserve"> </w:t>
      </w:r>
      <w:r w:rsidR="009B185D" w:rsidRPr="008A4BCC">
        <w:rPr>
          <w:rFonts w:ascii="Times New Roman" w:eastAsia="Times New Roman" w:hAnsi="Times New Roman" w:cs="Times New Roman"/>
          <w:sz w:val="24"/>
          <w:szCs w:val="24"/>
        </w:rPr>
        <w:t>Обобщение и закрепление основ общекультурной компетентности (культуру слушателя) и культуру исполнителя (совокупность знаний, навыков элементов культурного опыта)</w:t>
      </w:r>
    </w:p>
    <w:p w14:paraId="1AD06ADD" w14:textId="77777777" w:rsidR="008B70A5" w:rsidRPr="008A4BCC" w:rsidRDefault="008B70A5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>Развивающие:</w:t>
      </w:r>
      <w:r w:rsidRPr="008A4BCC">
        <w:rPr>
          <w:rFonts w:ascii="Times New Roman" w:hAnsi="Times New Roman" w:cs="Times New Roman"/>
          <w:sz w:val="24"/>
          <w:szCs w:val="24"/>
        </w:rPr>
        <w:t xml:space="preserve">  </w:t>
      </w:r>
      <w:r w:rsidR="008C0E1C" w:rsidRPr="008A4BCC">
        <w:rPr>
          <w:rFonts w:ascii="Times New Roman" w:hAnsi="Times New Roman" w:cs="Times New Roman"/>
          <w:sz w:val="24"/>
          <w:szCs w:val="24"/>
        </w:rPr>
        <w:t xml:space="preserve">Способствовать   к развитию  интереса к полифонической музыке И.С. Баха,  </w:t>
      </w:r>
      <w:r w:rsidRPr="008A4BCC">
        <w:rPr>
          <w:rFonts w:ascii="Times New Roman" w:hAnsi="Times New Roman" w:cs="Times New Roman"/>
          <w:sz w:val="24"/>
          <w:szCs w:val="24"/>
        </w:rPr>
        <w:t>расширение кругозора по теме «полифония», развитие памяти, внимания, мышления, воображения.</w:t>
      </w:r>
      <w:r w:rsidR="009B185D" w:rsidRPr="008A4BCC">
        <w:rPr>
          <w:rFonts w:ascii="Times New Roman" w:eastAsia="+mn-ea" w:hAnsi="Times New Roman" w:cs="Times New Roman"/>
          <w:color w:val="4E3B30"/>
          <w:kern w:val="24"/>
          <w:sz w:val="24"/>
          <w:szCs w:val="24"/>
        </w:rPr>
        <w:t xml:space="preserve"> </w:t>
      </w:r>
    </w:p>
    <w:p w14:paraId="4AF94328" w14:textId="3030240A" w:rsidR="003D0761" w:rsidRPr="001B10C1" w:rsidRDefault="00700B92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u w:val="single"/>
        </w:rPr>
        <w:t>Планируемый результат:</w:t>
      </w:r>
      <w:r w:rsidRPr="008A4BCC">
        <w:rPr>
          <w:rFonts w:ascii="Times New Roman" w:hAnsi="Times New Roman" w:cs="Times New Roman"/>
          <w:sz w:val="24"/>
          <w:szCs w:val="24"/>
        </w:rPr>
        <w:t xml:space="preserve">  </w:t>
      </w:r>
      <w:r w:rsidR="00614C99">
        <w:rPr>
          <w:rFonts w:ascii="Times New Roman" w:hAnsi="Times New Roman" w:cs="Times New Roman"/>
          <w:sz w:val="24"/>
          <w:szCs w:val="24"/>
        </w:rPr>
        <w:t>Осознание формы,</w:t>
      </w:r>
      <w:r w:rsidRPr="008A4BCC">
        <w:rPr>
          <w:rFonts w:ascii="Times New Roman" w:hAnsi="Times New Roman" w:cs="Times New Roman"/>
          <w:sz w:val="24"/>
          <w:szCs w:val="24"/>
        </w:rPr>
        <w:t xml:space="preserve"> владение хор</w:t>
      </w:r>
      <w:r w:rsidR="001B10C1">
        <w:rPr>
          <w:rFonts w:ascii="Times New Roman" w:hAnsi="Times New Roman" w:cs="Times New Roman"/>
          <w:sz w:val="24"/>
          <w:szCs w:val="24"/>
        </w:rPr>
        <w:t>ошо прослушанным многоголосием</w:t>
      </w:r>
      <w:r w:rsidR="009B185D" w:rsidRPr="008A4BCC">
        <w:rPr>
          <w:rFonts w:ascii="Times New Roman" w:hAnsi="Times New Roman" w:cs="Times New Roman"/>
          <w:sz w:val="24"/>
          <w:szCs w:val="24"/>
        </w:rPr>
        <w:t xml:space="preserve">, </w:t>
      </w:r>
      <w:r w:rsidR="001B10C1">
        <w:rPr>
          <w:rFonts w:ascii="Times New Roman" w:hAnsi="Times New Roman" w:cs="Times New Roman"/>
          <w:sz w:val="24"/>
          <w:szCs w:val="24"/>
        </w:rPr>
        <w:t>использование единой артикуляции</w:t>
      </w:r>
      <w:r w:rsidRPr="008A4BCC">
        <w:rPr>
          <w:rFonts w:ascii="Times New Roman" w:hAnsi="Times New Roman" w:cs="Times New Roman"/>
          <w:sz w:val="24"/>
          <w:szCs w:val="24"/>
        </w:rPr>
        <w:t xml:space="preserve"> в проведении голосов. </w:t>
      </w:r>
      <w:r w:rsidR="00EB309D" w:rsidRPr="008A4BCC">
        <w:rPr>
          <w:rFonts w:ascii="Times New Roman" w:hAnsi="Times New Roman" w:cs="Times New Roman"/>
          <w:sz w:val="24"/>
          <w:szCs w:val="24"/>
        </w:rPr>
        <w:t xml:space="preserve">Построить и исполнить </w:t>
      </w:r>
      <w:r w:rsidRPr="008A4BCC">
        <w:rPr>
          <w:rFonts w:ascii="Times New Roman" w:hAnsi="Times New Roman" w:cs="Times New Roman"/>
          <w:sz w:val="24"/>
          <w:szCs w:val="24"/>
        </w:rPr>
        <w:t xml:space="preserve"> музыкальную фразу</w:t>
      </w:r>
      <w:r w:rsidR="00EB309D" w:rsidRPr="008A4BCC">
        <w:rPr>
          <w:rFonts w:ascii="Times New Roman" w:hAnsi="Times New Roman" w:cs="Times New Roman"/>
          <w:sz w:val="24"/>
          <w:szCs w:val="24"/>
        </w:rPr>
        <w:t xml:space="preserve"> (проведение основной темы)  как одно целое, без разрывов, с кульминационной вершиной и логическим завершением.</w:t>
      </w:r>
      <w:r w:rsidR="0092063C">
        <w:rPr>
          <w:rFonts w:ascii="Times New Roman" w:hAnsi="Times New Roman" w:cs="Times New Roman"/>
          <w:sz w:val="24"/>
          <w:szCs w:val="24"/>
        </w:rPr>
        <w:t xml:space="preserve">  </w:t>
      </w:r>
      <w:r w:rsidR="00EB309D" w:rsidRPr="008A4BCC">
        <w:rPr>
          <w:rFonts w:ascii="Times New Roman" w:hAnsi="Times New Roman" w:cs="Times New Roman"/>
          <w:sz w:val="24"/>
          <w:szCs w:val="24"/>
        </w:rPr>
        <w:t xml:space="preserve">  </w:t>
      </w:r>
      <w:r w:rsidRPr="008A4BCC">
        <w:rPr>
          <w:rFonts w:ascii="Times New Roman" w:hAnsi="Times New Roman" w:cs="Times New Roman"/>
          <w:sz w:val="24"/>
          <w:szCs w:val="24"/>
        </w:rPr>
        <w:t xml:space="preserve"> Исполнение 3х-голосной </w:t>
      </w:r>
      <w:r w:rsidR="00AE2C91" w:rsidRPr="008A4BCC">
        <w:rPr>
          <w:rFonts w:ascii="Times New Roman" w:hAnsi="Times New Roman" w:cs="Times New Roman"/>
          <w:sz w:val="24"/>
          <w:szCs w:val="24"/>
        </w:rPr>
        <w:t>фуги</w:t>
      </w:r>
      <w:r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AE2C91" w:rsidRPr="008A4BC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A4BCC">
        <w:rPr>
          <w:rFonts w:ascii="Times New Roman" w:hAnsi="Times New Roman" w:cs="Times New Roman"/>
          <w:sz w:val="24"/>
          <w:szCs w:val="24"/>
        </w:rPr>
        <w:t>-</w:t>
      </w:r>
      <w:r w:rsidR="00AE2C91" w:rsidRPr="008A4BCC">
        <w:rPr>
          <w:rFonts w:ascii="Times New Roman" w:hAnsi="Times New Roman" w:cs="Times New Roman"/>
          <w:sz w:val="24"/>
          <w:szCs w:val="24"/>
          <w:lang w:val="en-US"/>
        </w:rPr>
        <w:t>dur</w:t>
      </w:r>
      <w:r w:rsidRPr="008A4BCC">
        <w:rPr>
          <w:rFonts w:ascii="Times New Roman" w:hAnsi="Times New Roman" w:cs="Times New Roman"/>
          <w:sz w:val="24"/>
          <w:szCs w:val="24"/>
        </w:rPr>
        <w:t xml:space="preserve"> И.С. Баха, раздел</w:t>
      </w:r>
      <w:r w:rsidR="0092063C">
        <w:rPr>
          <w:rFonts w:ascii="Times New Roman" w:hAnsi="Times New Roman" w:cs="Times New Roman"/>
          <w:sz w:val="24"/>
          <w:szCs w:val="24"/>
        </w:rPr>
        <w:t>ы</w:t>
      </w:r>
      <w:r w:rsidRPr="008A4BCC">
        <w:rPr>
          <w:rFonts w:ascii="Times New Roman" w:hAnsi="Times New Roman" w:cs="Times New Roman"/>
          <w:sz w:val="24"/>
          <w:szCs w:val="24"/>
        </w:rPr>
        <w:t xml:space="preserve"> – экспозиция</w:t>
      </w:r>
      <w:r w:rsidR="00754DEB" w:rsidRPr="008A4BCC">
        <w:rPr>
          <w:rFonts w:ascii="Times New Roman" w:hAnsi="Times New Roman" w:cs="Times New Roman"/>
          <w:sz w:val="24"/>
          <w:szCs w:val="24"/>
        </w:rPr>
        <w:t>,</w:t>
      </w:r>
      <w:r w:rsidR="0092063C">
        <w:rPr>
          <w:rFonts w:ascii="Times New Roman" w:hAnsi="Times New Roman" w:cs="Times New Roman"/>
          <w:sz w:val="24"/>
          <w:szCs w:val="24"/>
        </w:rPr>
        <w:t xml:space="preserve"> разработка</w:t>
      </w:r>
      <w:r w:rsidRPr="008A4BCC">
        <w:rPr>
          <w:rFonts w:ascii="Times New Roman" w:hAnsi="Times New Roman" w:cs="Times New Roman"/>
          <w:sz w:val="24"/>
          <w:szCs w:val="24"/>
        </w:rPr>
        <w:t xml:space="preserve"> в соответствии с поставленными задачами.  </w:t>
      </w:r>
    </w:p>
    <w:p w14:paraId="579231D7" w14:textId="77777777" w:rsidR="00A60624" w:rsidRPr="008A4BCC" w:rsidRDefault="00A60624" w:rsidP="001B10C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Структура урока.</w:t>
      </w:r>
      <w:r w:rsidR="002973E6" w:rsidRPr="008A4BCC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2973E6" w:rsidRPr="008A4BCC">
        <w:rPr>
          <w:rFonts w:ascii="Times New Roman" w:hAnsi="Times New Roman" w:cs="Times New Roman"/>
          <w:b/>
          <w:sz w:val="24"/>
          <w:szCs w:val="24"/>
        </w:rPr>
        <w:tab/>
      </w:r>
      <w:r w:rsidR="002973E6" w:rsidRPr="008A4BCC">
        <w:rPr>
          <w:rFonts w:ascii="Times New Roman" w:hAnsi="Times New Roman" w:cs="Times New Roman"/>
          <w:b/>
          <w:sz w:val="24"/>
          <w:szCs w:val="24"/>
        </w:rPr>
        <w:tab/>
      </w:r>
      <w:r w:rsidR="002973E6" w:rsidRPr="008A4BCC">
        <w:rPr>
          <w:rFonts w:ascii="Times New Roman" w:hAnsi="Times New Roman" w:cs="Times New Roman"/>
          <w:b/>
          <w:sz w:val="24"/>
          <w:szCs w:val="24"/>
        </w:rPr>
        <w:tab/>
      </w:r>
      <w:r w:rsidR="002973E6" w:rsidRPr="008A4BCC">
        <w:rPr>
          <w:rFonts w:ascii="Times New Roman" w:hAnsi="Times New Roman" w:cs="Times New Roman"/>
          <w:b/>
          <w:sz w:val="24"/>
          <w:szCs w:val="24"/>
        </w:rPr>
        <w:tab/>
      </w:r>
      <w:r w:rsidR="002973E6" w:rsidRPr="008A4BCC">
        <w:rPr>
          <w:rFonts w:ascii="Times New Roman" w:hAnsi="Times New Roman" w:cs="Times New Roman"/>
          <w:b/>
          <w:sz w:val="24"/>
          <w:szCs w:val="24"/>
        </w:rPr>
        <w:tab/>
      </w:r>
      <w:r w:rsidR="002973E6" w:rsidRPr="008A4BCC">
        <w:rPr>
          <w:rFonts w:ascii="Times New Roman" w:hAnsi="Times New Roman" w:cs="Times New Roman"/>
          <w:b/>
          <w:sz w:val="24"/>
          <w:szCs w:val="24"/>
        </w:rPr>
        <w:tab/>
        <w:t xml:space="preserve">                  </w:t>
      </w:r>
      <w:r w:rsidR="00EB309D" w:rsidRPr="008A4BCC">
        <w:rPr>
          <w:rFonts w:ascii="Times New Roman" w:hAnsi="Times New Roman" w:cs="Times New Roman"/>
          <w:b/>
          <w:sz w:val="24"/>
          <w:szCs w:val="24"/>
        </w:rPr>
        <w:t>Регламент</w:t>
      </w:r>
    </w:p>
    <w:p w14:paraId="1E8EFCEB" w14:textId="77777777" w:rsidR="00A60624" w:rsidRPr="008A4BCC" w:rsidRDefault="00A60624" w:rsidP="001B10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A4BCC">
        <w:rPr>
          <w:rFonts w:ascii="Times New Roman" w:hAnsi="Times New Roman" w:cs="Times New Roman"/>
          <w:sz w:val="24"/>
          <w:szCs w:val="24"/>
        </w:rPr>
        <w:t>.</w:t>
      </w:r>
      <w:r w:rsidRPr="008A4BCC">
        <w:rPr>
          <w:rFonts w:ascii="Times New Roman" w:hAnsi="Times New Roman" w:cs="Times New Roman"/>
          <w:b/>
          <w:sz w:val="24"/>
          <w:szCs w:val="24"/>
        </w:rPr>
        <w:t>Начало урока</w:t>
      </w:r>
    </w:p>
    <w:p w14:paraId="6E8987DA" w14:textId="77777777" w:rsidR="00A60624" w:rsidRPr="008A4BCC" w:rsidRDefault="00A60624" w:rsidP="001B10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1)</w:t>
      </w:r>
      <w:r w:rsidR="00700B92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Pr="008A4BCC">
        <w:rPr>
          <w:rFonts w:ascii="Times New Roman" w:hAnsi="Times New Roman" w:cs="Times New Roman"/>
          <w:sz w:val="24"/>
          <w:szCs w:val="24"/>
        </w:rPr>
        <w:t>Организационный этап.</w:t>
      </w:r>
    </w:p>
    <w:p w14:paraId="2D2DB726" w14:textId="77777777" w:rsidR="00A60624" w:rsidRPr="008A4BCC" w:rsidRDefault="00A60624" w:rsidP="001B10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а) приветствие;</w:t>
      </w:r>
    </w:p>
    <w:p w14:paraId="4DD7F782" w14:textId="77777777" w:rsidR="00A60624" w:rsidRPr="008A4BCC" w:rsidRDefault="00A60624" w:rsidP="001B10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б) сообщение цели и хода работы на уроке. </w:t>
      </w:r>
      <w:r w:rsidR="00EB309D" w:rsidRPr="008A4BCC">
        <w:rPr>
          <w:rFonts w:ascii="Times New Roman" w:hAnsi="Times New Roman" w:cs="Times New Roman"/>
          <w:sz w:val="24"/>
          <w:szCs w:val="24"/>
        </w:rPr>
        <w:tab/>
      </w:r>
      <w:r w:rsidR="00F90ED8" w:rsidRPr="008A4BCC">
        <w:rPr>
          <w:rFonts w:ascii="Times New Roman" w:hAnsi="Times New Roman" w:cs="Times New Roman"/>
          <w:sz w:val="24"/>
          <w:szCs w:val="24"/>
        </w:rPr>
        <w:tab/>
      </w:r>
      <w:r w:rsidR="00F90ED8" w:rsidRPr="008A4BCC">
        <w:rPr>
          <w:rFonts w:ascii="Times New Roman" w:hAnsi="Times New Roman" w:cs="Times New Roman"/>
          <w:sz w:val="24"/>
          <w:szCs w:val="24"/>
        </w:rPr>
        <w:tab/>
      </w:r>
      <w:r w:rsidR="00F90ED8" w:rsidRPr="008A4BCC">
        <w:rPr>
          <w:rFonts w:ascii="Times New Roman" w:hAnsi="Times New Roman" w:cs="Times New Roman"/>
          <w:sz w:val="24"/>
          <w:szCs w:val="24"/>
        </w:rPr>
        <w:tab/>
      </w:r>
      <w:r w:rsidR="00F90ED8" w:rsidRPr="008A4BCC">
        <w:rPr>
          <w:rFonts w:ascii="Times New Roman" w:hAnsi="Times New Roman" w:cs="Times New Roman"/>
          <w:sz w:val="24"/>
          <w:szCs w:val="24"/>
        </w:rPr>
        <w:tab/>
      </w:r>
      <w:r w:rsidR="00EB309D" w:rsidRPr="008A4BCC">
        <w:rPr>
          <w:rFonts w:ascii="Times New Roman" w:hAnsi="Times New Roman" w:cs="Times New Roman"/>
          <w:sz w:val="24"/>
          <w:szCs w:val="24"/>
        </w:rPr>
        <w:t>5 минут</w:t>
      </w:r>
    </w:p>
    <w:p w14:paraId="713F13BC" w14:textId="77777777" w:rsidR="00A60624" w:rsidRPr="008A4BCC" w:rsidRDefault="00A60624" w:rsidP="001B10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8A4BCC">
        <w:rPr>
          <w:rFonts w:ascii="Times New Roman" w:hAnsi="Times New Roman" w:cs="Times New Roman"/>
          <w:sz w:val="24"/>
          <w:szCs w:val="24"/>
        </w:rPr>
        <w:t xml:space="preserve">. </w:t>
      </w:r>
      <w:r w:rsidRPr="008A4BCC">
        <w:rPr>
          <w:rFonts w:ascii="Times New Roman" w:hAnsi="Times New Roman" w:cs="Times New Roman"/>
          <w:b/>
          <w:sz w:val="24"/>
          <w:szCs w:val="24"/>
        </w:rPr>
        <w:t>Основная часть урока</w:t>
      </w:r>
      <w:r w:rsidRPr="008A4BCC">
        <w:rPr>
          <w:rFonts w:ascii="Times New Roman" w:hAnsi="Times New Roman" w:cs="Times New Roman"/>
          <w:sz w:val="24"/>
          <w:szCs w:val="24"/>
        </w:rPr>
        <w:t>.</w:t>
      </w:r>
    </w:p>
    <w:p w14:paraId="1BE50783" w14:textId="77777777" w:rsidR="00A60624" w:rsidRPr="008A4BCC" w:rsidRDefault="00A60624" w:rsidP="001B10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Теоретическая часть.</w:t>
      </w:r>
    </w:p>
    <w:p w14:paraId="3C5DFBF1" w14:textId="1CDD7115" w:rsidR="00A60624" w:rsidRPr="008A4BCC" w:rsidRDefault="00A60624" w:rsidP="001B10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Работа над  3х-голосной </w:t>
      </w:r>
      <w:r w:rsidR="00AE2C91" w:rsidRPr="008A4BCC">
        <w:rPr>
          <w:rFonts w:ascii="Times New Roman" w:hAnsi="Times New Roman" w:cs="Times New Roman"/>
          <w:sz w:val="24"/>
          <w:szCs w:val="24"/>
        </w:rPr>
        <w:t>фугой</w:t>
      </w:r>
      <w:r w:rsidR="00300FD8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AE2C91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AE2C91" w:rsidRPr="008A4BC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A4BCC">
        <w:rPr>
          <w:rFonts w:ascii="Times New Roman" w:hAnsi="Times New Roman" w:cs="Times New Roman"/>
          <w:sz w:val="24"/>
          <w:szCs w:val="24"/>
        </w:rPr>
        <w:t>-</w:t>
      </w:r>
      <w:r w:rsidR="00AE2C91" w:rsidRPr="008A4BCC">
        <w:rPr>
          <w:rFonts w:ascii="Times New Roman" w:hAnsi="Times New Roman" w:cs="Times New Roman"/>
          <w:sz w:val="24"/>
          <w:szCs w:val="24"/>
          <w:lang w:val="en-US"/>
        </w:rPr>
        <w:t>dur</w:t>
      </w:r>
      <w:r w:rsidRPr="008A4BCC">
        <w:rPr>
          <w:rFonts w:ascii="Times New Roman" w:hAnsi="Times New Roman" w:cs="Times New Roman"/>
          <w:sz w:val="24"/>
          <w:szCs w:val="24"/>
        </w:rPr>
        <w:t xml:space="preserve"> И.С. Баха.</w:t>
      </w:r>
      <w:r w:rsidR="00EB309D" w:rsidRPr="008A4BC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F90ED8" w:rsidRPr="008A4BCC">
        <w:rPr>
          <w:rFonts w:ascii="Times New Roman" w:hAnsi="Times New Roman" w:cs="Times New Roman"/>
          <w:sz w:val="24"/>
          <w:szCs w:val="24"/>
        </w:rPr>
        <w:tab/>
      </w:r>
      <w:r w:rsidR="00EB309D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92063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B309D" w:rsidRPr="008A4BCC">
        <w:rPr>
          <w:rFonts w:ascii="Times New Roman" w:hAnsi="Times New Roman" w:cs="Times New Roman"/>
          <w:sz w:val="24"/>
          <w:szCs w:val="24"/>
        </w:rPr>
        <w:t>30 минут</w:t>
      </w:r>
    </w:p>
    <w:p w14:paraId="7C970DBC" w14:textId="77777777" w:rsidR="00700B92" w:rsidRPr="008A4BCC" w:rsidRDefault="00700B92" w:rsidP="001B10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8A4BCC">
        <w:rPr>
          <w:rFonts w:ascii="Times New Roman" w:hAnsi="Times New Roman" w:cs="Times New Roman"/>
          <w:sz w:val="24"/>
          <w:szCs w:val="24"/>
        </w:rPr>
        <w:t xml:space="preserve">. </w:t>
      </w:r>
      <w:r w:rsidRPr="008A4BCC">
        <w:rPr>
          <w:rFonts w:ascii="Times New Roman" w:hAnsi="Times New Roman" w:cs="Times New Roman"/>
          <w:b/>
          <w:sz w:val="24"/>
          <w:szCs w:val="24"/>
        </w:rPr>
        <w:t>Заключительный этап.</w:t>
      </w:r>
    </w:p>
    <w:p w14:paraId="49F6E68C" w14:textId="77777777" w:rsidR="00700B92" w:rsidRPr="008A4BCC" w:rsidRDefault="006977A9" w:rsidP="001B10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Подведение итогов урока.</w:t>
      </w:r>
    </w:p>
    <w:p w14:paraId="1FF76F70" w14:textId="77777777" w:rsidR="00C0459A" w:rsidRDefault="00ED7831" w:rsidP="001B10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Домашнее задание </w:t>
      </w:r>
      <w:r w:rsidRPr="008A4BCC">
        <w:rPr>
          <w:rFonts w:ascii="Times New Roman" w:hAnsi="Times New Roman" w:cs="Times New Roman"/>
          <w:sz w:val="24"/>
          <w:szCs w:val="24"/>
        </w:rPr>
        <w:tab/>
      </w:r>
      <w:r w:rsidRPr="008A4BCC">
        <w:rPr>
          <w:rFonts w:ascii="Times New Roman" w:hAnsi="Times New Roman" w:cs="Times New Roman"/>
          <w:sz w:val="24"/>
          <w:szCs w:val="24"/>
        </w:rPr>
        <w:tab/>
      </w:r>
      <w:r w:rsidR="00A528AC" w:rsidRPr="008A4BCC">
        <w:rPr>
          <w:rFonts w:ascii="Times New Roman" w:hAnsi="Times New Roman" w:cs="Times New Roman"/>
          <w:sz w:val="24"/>
          <w:szCs w:val="24"/>
        </w:rPr>
        <w:tab/>
      </w:r>
      <w:r w:rsidR="00A528AC" w:rsidRPr="008A4BCC">
        <w:rPr>
          <w:rFonts w:ascii="Times New Roman" w:hAnsi="Times New Roman" w:cs="Times New Roman"/>
          <w:sz w:val="24"/>
          <w:szCs w:val="24"/>
        </w:rPr>
        <w:tab/>
      </w:r>
      <w:r w:rsidR="00A528AC" w:rsidRPr="008A4BCC">
        <w:rPr>
          <w:rFonts w:ascii="Times New Roman" w:hAnsi="Times New Roman" w:cs="Times New Roman"/>
          <w:sz w:val="24"/>
          <w:szCs w:val="24"/>
        </w:rPr>
        <w:tab/>
      </w:r>
      <w:r w:rsidR="00A528AC" w:rsidRPr="008A4BCC">
        <w:rPr>
          <w:rFonts w:ascii="Times New Roman" w:hAnsi="Times New Roman" w:cs="Times New Roman"/>
          <w:sz w:val="24"/>
          <w:szCs w:val="24"/>
        </w:rPr>
        <w:tab/>
      </w:r>
      <w:r w:rsidR="00A528AC" w:rsidRPr="008A4BCC">
        <w:rPr>
          <w:rFonts w:ascii="Times New Roman" w:hAnsi="Times New Roman" w:cs="Times New Roman"/>
          <w:sz w:val="24"/>
          <w:szCs w:val="24"/>
        </w:rPr>
        <w:tab/>
      </w:r>
      <w:r w:rsidR="00A528AC" w:rsidRPr="008A4BCC">
        <w:rPr>
          <w:rFonts w:ascii="Times New Roman" w:hAnsi="Times New Roman" w:cs="Times New Roman"/>
          <w:sz w:val="24"/>
          <w:szCs w:val="24"/>
        </w:rPr>
        <w:tab/>
      </w:r>
      <w:r w:rsidR="00A528AC" w:rsidRPr="008A4BCC">
        <w:rPr>
          <w:rFonts w:ascii="Times New Roman" w:hAnsi="Times New Roman" w:cs="Times New Roman"/>
          <w:sz w:val="24"/>
          <w:szCs w:val="24"/>
        </w:rPr>
        <w:tab/>
      </w:r>
      <w:r w:rsidR="0033656E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A528AC" w:rsidRPr="008A4BCC">
        <w:rPr>
          <w:rFonts w:ascii="Times New Roman" w:hAnsi="Times New Roman" w:cs="Times New Roman"/>
          <w:sz w:val="24"/>
          <w:szCs w:val="24"/>
        </w:rPr>
        <w:t>5 минут</w:t>
      </w:r>
      <w:r w:rsidRPr="008A4BCC">
        <w:rPr>
          <w:rFonts w:ascii="Times New Roman" w:hAnsi="Times New Roman" w:cs="Times New Roman"/>
          <w:sz w:val="24"/>
          <w:szCs w:val="24"/>
        </w:rPr>
        <w:tab/>
      </w:r>
      <w:r w:rsidRPr="008A4BCC">
        <w:rPr>
          <w:rFonts w:ascii="Times New Roman" w:hAnsi="Times New Roman" w:cs="Times New Roman"/>
          <w:sz w:val="24"/>
          <w:szCs w:val="24"/>
        </w:rPr>
        <w:tab/>
      </w:r>
      <w:r w:rsidRPr="008A4BCC">
        <w:rPr>
          <w:rFonts w:ascii="Times New Roman" w:hAnsi="Times New Roman" w:cs="Times New Roman"/>
          <w:sz w:val="24"/>
          <w:szCs w:val="24"/>
        </w:rPr>
        <w:tab/>
      </w:r>
      <w:r w:rsidRPr="008A4BCC">
        <w:rPr>
          <w:rFonts w:ascii="Times New Roman" w:hAnsi="Times New Roman" w:cs="Times New Roman"/>
          <w:sz w:val="24"/>
          <w:szCs w:val="24"/>
        </w:rPr>
        <w:tab/>
      </w:r>
      <w:r w:rsidRPr="008A4BCC">
        <w:rPr>
          <w:rFonts w:ascii="Times New Roman" w:hAnsi="Times New Roman" w:cs="Times New Roman"/>
          <w:sz w:val="24"/>
          <w:szCs w:val="24"/>
        </w:rPr>
        <w:tab/>
      </w:r>
      <w:r w:rsidRPr="008A4BCC">
        <w:rPr>
          <w:rFonts w:ascii="Times New Roman" w:hAnsi="Times New Roman" w:cs="Times New Roman"/>
          <w:sz w:val="24"/>
          <w:szCs w:val="24"/>
        </w:rPr>
        <w:tab/>
      </w:r>
    </w:p>
    <w:p w14:paraId="1A4B171C" w14:textId="77777777" w:rsidR="001B10C1" w:rsidRDefault="001B10C1" w:rsidP="001B10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DC25241" w14:textId="77777777" w:rsidR="001B10C1" w:rsidRPr="008A4BCC" w:rsidRDefault="001B10C1" w:rsidP="001B10C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912C44" w14:textId="77777777" w:rsidR="001B10C1" w:rsidRDefault="001B10C1" w:rsidP="001B10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7AE8B6" w14:textId="77777777" w:rsidR="0064747C" w:rsidRDefault="00FE27ED" w:rsidP="001B10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СОДЕРЖАТЕЛЬНЫЕ БЛОКИ УЧЕБНОГО ЗАНЯТИЯ</w:t>
      </w:r>
    </w:p>
    <w:p w14:paraId="08480915" w14:textId="77777777" w:rsidR="001B10C1" w:rsidRPr="008A4BCC" w:rsidRDefault="001B10C1" w:rsidP="009F2DA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11"/>
        <w:tblpPr w:leftFromText="180" w:rightFromText="180" w:vertAnchor="text" w:horzAnchor="margin" w:tblpXSpec="center" w:tblpY="6"/>
        <w:tblW w:w="10314" w:type="dxa"/>
        <w:tblLayout w:type="fixed"/>
        <w:tblLook w:val="04A0" w:firstRow="1" w:lastRow="0" w:firstColumn="1" w:lastColumn="0" w:noHBand="0" w:noVBand="1"/>
      </w:tblPr>
      <w:tblGrid>
        <w:gridCol w:w="3369"/>
        <w:gridCol w:w="6945"/>
      </w:tblGrid>
      <w:tr w:rsidR="00F90ED8" w:rsidRPr="008A4BCC" w14:paraId="20B3CC83" w14:textId="77777777" w:rsidTr="009F2D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703E83D4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rPr>
                <w:bCs w:val="0"/>
                <w:color w:val="000000"/>
              </w:rPr>
            </w:pPr>
            <w:r w:rsidRPr="008A4BCC">
              <w:rPr>
                <w:bCs w:val="0"/>
                <w:color w:val="000000"/>
              </w:rPr>
              <w:t>Этап занятия</w:t>
            </w:r>
          </w:p>
        </w:tc>
        <w:tc>
          <w:tcPr>
            <w:tcW w:w="6945" w:type="dxa"/>
          </w:tcPr>
          <w:p w14:paraId="295443A5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color w:val="000000"/>
              </w:rPr>
            </w:pPr>
            <w:r w:rsidRPr="008A4BCC">
              <w:rPr>
                <w:bCs w:val="0"/>
                <w:color w:val="000000"/>
              </w:rPr>
              <w:t>Краткий ход занятия с описание активных методов обучения</w:t>
            </w:r>
          </w:p>
        </w:tc>
      </w:tr>
      <w:tr w:rsidR="00F90ED8" w:rsidRPr="008A4BCC" w14:paraId="3DD992E8" w14:textId="77777777" w:rsidTr="009F2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 w:val="restart"/>
            <w:tcBorders>
              <w:top w:val="single" w:sz="18" w:space="0" w:color="DDDDDD" w:themeColor="accent1"/>
            </w:tcBorders>
          </w:tcPr>
          <w:p w14:paraId="2CB98094" w14:textId="77777777" w:rsidR="00F90ED8" w:rsidRPr="008A4BCC" w:rsidRDefault="00F90ED8" w:rsidP="001B10C1">
            <w:pPr>
              <w:pStyle w:val="ac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A4BCC">
              <w:rPr>
                <w:rFonts w:ascii="Times New Roman" w:hAnsi="Times New Roman" w:cs="Times New Roman"/>
                <w:b w:val="0"/>
                <w:sz w:val="24"/>
                <w:szCs w:val="24"/>
              </w:rPr>
              <w:t>Организационная часть</w:t>
            </w:r>
          </w:p>
        </w:tc>
        <w:tc>
          <w:tcPr>
            <w:tcW w:w="6945" w:type="dxa"/>
            <w:tcBorders>
              <w:bottom w:val="single" w:sz="8" w:space="0" w:color="FFFFFF" w:themeColor="background1"/>
            </w:tcBorders>
          </w:tcPr>
          <w:p w14:paraId="63867013" w14:textId="77777777" w:rsidR="00F90ED8" w:rsidRPr="008A4BCC" w:rsidRDefault="00F90ED8" w:rsidP="001B10C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867F97" w14:textId="77777777" w:rsidR="00F90ED8" w:rsidRPr="008A4BCC" w:rsidRDefault="00F90ED8" w:rsidP="001B10C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4BCC">
              <w:rPr>
                <w:rFonts w:ascii="Times New Roman" w:hAnsi="Times New Roman" w:cs="Times New Roman"/>
                <w:sz w:val="24"/>
                <w:szCs w:val="24"/>
              </w:rPr>
              <w:t>Методы организации и осуществления учебно-познавательной деятельности: беседа.</w:t>
            </w:r>
          </w:p>
        </w:tc>
      </w:tr>
      <w:tr w:rsidR="00F90ED8" w:rsidRPr="008A4BCC" w14:paraId="056942E2" w14:textId="77777777" w:rsidTr="009F2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/>
          </w:tcPr>
          <w:p w14:paraId="5EE599F5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rPr>
                <w:b w:val="0"/>
                <w:bCs w:val="0"/>
                <w:color w:val="000000"/>
              </w:rPr>
            </w:pPr>
          </w:p>
        </w:tc>
        <w:tc>
          <w:tcPr>
            <w:tcW w:w="6945" w:type="dxa"/>
            <w:tcBorders>
              <w:bottom w:val="single" w:sz="8" w:space="0" w:color="FFFFFF" w:themeColor="background1"/>
            </w:tcBorders>
          </w:tcPr>
          <w:p w14:paraId="29503761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8A4BCC">
              <w:t>Планирование  деятельности на занятии,  постановка цели, способы достижения цели и предполага</w:t>
            </w:r>
            <w:r w:rsidRPr="008A4BCC">
              <w:softHyphen/>
              <w:t>емый результат.</w:t>
            </w:r>
          </w:p>
        </w:tc>
      </w:tr>
      <w:tr w:rsidR="00F90ED8" w:rsidRPr="008A4BCC" w14:paraId="1E62DDF6" w14:textId="77777777" w:rsidTr="009F2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 w:val="restart"/>
          </w:tcPr>
          <w:p w14:paraId="323785E2" w14:textId="77777777" w:rsidR="00F90ED8" w:rsidRPr="008A4BCC" w:rsidRDefault="00F90ED8" w:rsidP="001B10C1">
            <w:pPr>
              <w:pStyle w:val="ac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A4BC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Актуализация </w:t>
            </w:r>
          </w:p>
          <w:p w14:paraId="17180845" w14:textId="77777777" w:rsidR="00F90ED8" w:rsidRPr="008A4BCC" w:rsidRDefault="00F90ED8" w:rsidP="001B10C1">
            <w:pPr>
              <w:pStyle w:val="ac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A4BCC">
              <w:rPr>
                <w:rFonts w:ascii="Times New Roman" w:hAnsi="Times New Roman" w:cs="Times New Roman"/>
                <w:b w:val="0"/>
                <w:sz w:val="24"/>
                <w:szCs w:val="24"/>
              </w:rPr>
              <w:t>о</w:t>
            </w:r>
            <w:r w:rsidRPr="008A4BC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порных</w:t>
            </w:r>
          </w:p>
          <w:p w14:paraId="1001F864" w14:textId="77777777" w:rsidR="00F90ED8" w:rsidRPr="008A4BCC" w:rsidRDefault="00F90ED8" w:rsidP="001B10C1">
            <w:pPr>
              <w:pStyle w:val="ac"/>
              <w:spacing w:line="276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8A4BC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знаний</w:t>
            </w:r>
          </w:p>
          <w:p w14:paraId="36A2C615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rPr>
                <w:b w:val="0"/>
                <w:bCs w:val="0"/>
                <w:color w:val="000000"/>
              </w:rPr>
            </w:pPr>
          </w:p>
        </w:tc>
        <w:tc>
          <w:tcPr>
            <w:tcW w:w="6945" w:type="dxa"/>
          </w:tcPr>
          <w:p w14:paraId="1D95DE7C" w14:textId="77777777" w:rsidR="00F90ED8" w:rsidRPr="008A4BCC" w:rsidRDefault="00F90ED8" w:rsidP="009F2DAC">
            <w:pPr>
              <w:pStyle w:val="aa"/>
              <w:tabs>
                <w:tab w:val="left" w:pos="370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8A4BCC">
              <w:rPr>
                <w:bCs/>
                <w:iCs/>
                <w:color w:val="000000"/>
              </w:rPr>
              <w:t>Метод воспроизведения ранее усвоенных знаний.</w:t>
            </w:r>
          </w:p>
          <w:p w14:paraId="19850022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</w:rPr>
            </w:pPr>
          </w:p>
        </w:tc>
      </w:tr>
      <w:tr w:rsidR="00F90ED8" w:rsidRPr="008A4BCC" w14:paraId="378A9A13" w14:textId="77777777" w:rsidTr="009F2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/>
          </w:tcPr>
          <w:p w14:paraId="51E9F664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rPr>
                <w:b w:val="0"/>
                <w:bCs w:val="0"/>
                <w:color w:val="000000"/>
              </w:rPr>
            </w:pPr>
          </w:p>
        </w:tc>
        <w:tc>
          <w:tcPr>
            <w:tcW w:w="6945" w:type="dxa"/>
            <w:tcBorders>
              <w:bottom w:val="single" w:sz="8" w:space="0" w:color="FFFFFF" w:themeColor="background1"/>
            </w:tcBorders>
          </w:tcPr>
          <w:p w14:paraId="179E33DF" w14:textId="1712A86A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8A4BCC">
              <w:rPr>
                <w:b/>
                <w:bCs/>
                <w:i/>
                <w:iCs/>
                <w:color w:val="000000"/>
                <w:u w:val="wave"/>
              </w:rPr>
              <w:t>Краткая беседа</w:t>
            </w:r>
            <w:r w:rsidRPr="008A4BCC">
              <w:rPr>
                <w:color w:val="000000"/>
                <w:u w:val="wave"/>
              </w:rPr>
              <w:t xml:space="preserve"> – </w:t>
            </w:r>
            <w:r w:rsidRPr="008A4BCC">
              <w:rPr>
                <w:b/>
                <w:bCs/>
                <w:i/>
                <w:iCs/>
                <w:color w:val="000000"/>
                <w:u w:val="wave"/>
              </w:rPr>
              <w:t>рассуждение</w:t>
            </w:r>
            <w:r w:rsidRPr="008A4BCC">
              <w:rPr>
                <w:color w:val="000000"/>
              </w:rPr>
              <w:t xml:space="preserve"> преподавателя и учащейся</w:t>
            </w:r>
            <w:r w:rsidRPr="008A4BCC">
              <w:rPr>
                <w:b/>
                <w:bCs/>
                <w:color w:val="000000"/>
              </w:rPr>
              <w:t xml:space="preserve"> </w:t>
            </w:r>
            <w:r w:rsidRPr="008A4BCC">
              <w:rPr>
                <w:color w:val="000000"/>
              </w:rPr>
              <w:t xml:space="preserve">  о ха</w:t>
            </w:r>
            <w:r w:rsidR="008D3625" w:rsidRPr="008A4BCC">
              <w:rPr>
                <w:color w:val="000000"/>
              </w:rPr>
              <w:t>рактерных о</w:t>
            </w:r>
            <w:r w:rsidR="0088698D">
              <w:rPr>
                <w:color w:val="000000"/>
              </w:rPr>
              <w:t>собенностях строения и структурного</w:t>
            </w:r>
            <w:r w:rsidR="008D3625" w:rsidRPr="008A4BCC">
              <w:rPr>
                <w:color w:val="000000"/>
              </w:rPr>
              <w:t xml:space="preserve"> содержания</w:t>
            </w:r>
            <w:r w:rsidR="00AE2C91" w:rsidRPr="008A4BCC">
              <w:rPr>
                <w:color w:val="000000"/>
              </w:rPr>
              <w:t xml:space="preserve"> 3х-голосной фуги</w:t>
            </w:r>
            <w:r w:rsidRPr="008A4BCC">
              <w:rPr>
                <w:color w:val="000000"/>
              </w:rPr>
              <w:t xml:space="preserve"> </w:t>
            </w:r>
            <w:r w:rsidR="00AE2C91" w:rsidRPr="008A4BCC">
              <w:rPr>
                <w:color w:val="000000"/>
                <w:lang w:val="en-US"/>
              </w:rPr>
              <w:t>C</w:t>
            </w:r>
            <w:r w:rsidRPr="008A4BCC">
              <w:rPr>
                <w:color w:val="000000"/>
              </w:rPr>
              <w:t>-</w:t>
            </w:r>
            <w:r w:rsidR="00AE2C91" w:rsidRPr="008A4BCC">
              <w:rPr>
                <w:color w:val="000000"/>
                <w:lang w:val="en-US"/>
              </w:rPr>
              <w:t>dur</w:t>
            </w:r>
            <w:r w:rsidRPr="008A4BCC">
              <w:rPr>
                <w:color w:val="000000"/>
              </w:rPr>
              <w:t xml:space="preserve"> И.С.</w:t>
            </w:r>
            <w:r w:rsidR="0088698D">
              <w:rPr>
                <w:color w:val="000000"/>
              </w:rPr>
              <w:t xml:space="preserve"> Баха. Осознание значения формы</w:t>
            </w:r>
            <w:r w:rsidRPr="008A4BCC">
              <w:rPr>
                <w:color w:val="000000"/>
              </w:rPr>
              <w:t xml:space="preserve"> как содержательной основы музыкального произведения. </w:t>
            </w:r>
          </w:p>
          <w:p w14:paraId="2B38A7D0" w14:textId="61547EE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8A4BCC">
              <w:rPr>
                <w:b/>
                <w:bCs/>
                <w:i/>
                <w:color w:val="000000"/>
                <w:u w:val="wave"/>
              </w:rPr>
              <w:t>Рассказ – рассуждение</w:t>
            </w:r>
            <w:r w:rsidRPr="008A4BCC">
              <w:rPr>
                <w:color w:val="000000"/>
              </w:rPr>
              <w:t xml:space="preserve"> учащейся о характерных особенност</w:t>
            </w:r>
            <w:r w:rsidR="00DB4F24" w:rsidRPr="008A4BCC">
              <w:rPr>
                <w:color w:val="000000"/>
              </w:rPr>
              <w:t xml:space="preserve">ях строения фуги, </w:t>
            </w:r>
            <w:r w:rsidR="00AE2C91" w:rsidRPr="008A4BCC">
              <w:rPr>
                <w:color w:val="000000"/>
              </w:rPr>
              <w:t xml:space="preserve"> роль</w:t>
            </w:r>
            <w:r w:rsidR="00DB4F24" w:rsidRPr="008A4BCC">
              <w:rPr>
                <w:color w:val="000000"/>
              </w:rPr>
              <w:t xml:space="preserve"> основной темы</w:t>
            </w:r>
            <w:r w:rsidR="00AE2C91" w:rsidRPr="008A4BCC">
              <w:rPr>
                <w:color w:val="000000"/>
              </w:rPr>
              <w:t xml:space="preserve"> в  фуге</w:t>
            </w:r>
            <w:r w:rsidRPr="008A4BCC">
              <w:rPr>
                <w:color w:val="000000"/>
              </w:rPr>
              <w:t xml:space="preserve">. Определение  основного характера звучания темы, ее артикуляцию, фразировку, кульминацию. </w:t>
            </w:r>
          </w:p>
        </w:tc>
      </w:tr>
      <w:tr w:rsidR="00F90ED8" w:rsidRPr="008A4BCC" w14:paraId="6845063D" w14:textId="77777777" w:rsidTr="009F2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 w:val="restart"/>
          </w:tcPr>
          <w:p w14:paraId="5B4597A1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rPr>
                <w:b w:val="0"/>
                <w:color w:val="000000"/>
              </w:rPr>
            </w:pPr>
            <w:r w:rsidRPr="008A4BCC">
              <w:rPr>
                <w:b w:val="0"/>
                <w:color w:val="000000"/>
              </w:rPr>
              <w:t>Формирование новых понятий и способов действий</w:t>
            </w:r>
          </w:p>
          <w:p w14:paraId="17D6D555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rPr>
                <w:b w:val="0"/>
                <w:bCs w:val="0"/>
                <w:color w:val="000000"/>
              </w:rPr>
            </w:pPr>
          </w:p>
        </w:tc>
        <w:tc>
          <w:tcPr>
            <w:tcW w:w="6945" w:type="dxa"/>
          </w:tcPr>
          <w:p w14:paraId="76AD0FD3" w14:textId="01911185" w:rsidR="00F90ED8" w:rsidRPr="008A4BCC" w:rsidRDefault="001628C8" w:rsidP="001B10C1">
            <w:pPr>
              <w:pStyle w:val="ac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BCC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  <w:r w:rsidR="00F90ED8" w:rsidRPr="008A4BCC">
              <w:rPr>
                <w:rFonts w:ascii="Times New Roman" w:hAnsi="Times New Roman" w:cs="Times New Roman"/>
                <w:sz w:val="24"/>
                <w:szCs w:val="24"/>
              </w:rPr>
              <w:t>-поисковый метод,</w:t>
            </w:r>
            <w:r w:rsidR="001B10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0ED8" w:rsidRPr="008A4BCC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</w:t>
            </w:r>
          </w:p>
        </w:tc>
      </w:tr>
      <w:tr w:rsidR="00F90ED8" w:rsidRPr="008A4BCC" w14:paraId="51C61D73" w14:textId="77777777" w:rsidTr="009F2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/>
          </w:tcPr>
          <w:p w14:paraId="3B0D4447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rPr>
                <w:b w:val="0"/>
                <w:bCs w:val="0"/>
                <w:color w:val="000000"/>
              </w:rPr>
            </w:pPr>
          </w:p>
        </w:tc>
        <w:tc>
          <w:tcPr>
            <w:tcW w:w="6945" w:type="dxa"/>
          </w:tcPr>
          <w:p w14:paraId="070123C6" w14:textId="515393F0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1B10C1">
              <w:t xml:space="preserve">Рассмотрение  и сравнение наиболее распространенных </w:t>
            </w:r>
            <w:r w:rsidR="0088698D" w:rsidRPr="001B10C1">
              <w:t xml:space="preserve">методов работы над </w:t>
            </w:r>
            <w:r w:rsidR="001B10C1" w:rsidRPr="001B10C1">
              <w:t>фразировкой</w:t>
            </w:r>
            <w:r w:rsidR="00AE2C91" w:rsidRPr="001B10C1">
              <w:t xml:space="preserve"> в фуге</w:t>
            </w:r>
            <w:r w:rsidRPr="001B10C1">
              <w:t xml:space="preserve">  И.С. Баха </w:t>
            </w:r>
          </w:p>
        </w:tc>
      </w:tr>
      <w:tr w:rsidR="00F90ED8" w:rsidRPr="008A4BCC" w14:paraId="461F864A" w14:textId="77777777" w:rsidTr="009F2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 w:val="restart"/>
          </w:tcPr>
          <w:p w14:paraId="3864994C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rPr>
                <w:b w:val="0"/>
                <w:color w:val="000000"/>
              </w:rPr>
            </w:pPr>
            <w:r w:rsidRPr="008A4BCC">
              <w:rPr>
                <w:b w:val="0"/>
                <w:color w:val="000000"/>
              </w:rPr>
              <w:t>Применение знаний, умений и навыков.</w:t>
            </w:r>
          </w:p>
          <w:p w14:paraId="0659CE42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rPr>
                <w:b w:val="0"/>
                <w:bCs w:val="0"/>
                <w:color w:val="000000"/>
              </w:rPr>
            </w:pPr>
          </w:p>
        </w:tc>
        <w:tc>
          <w:tcPr>
            <w:tcW w:w="6945" w:type="dxa"/>
            <w:tcBorders>
              <w:bottom w:val="single" w:sz="8" w:space="0" w:color="FFFFFF" w:themeColor="background1"/>
            </w:tcBorders>
          </w:tcPr>
          <w:p w14:paraId="3E4A5EB1" w14:textId="77777777" w:rsidR="00F90ED8" w:rsidRPr="008A4BCC" w:rsidRDefault="00F90ED8" w:rsidP="001B10C1">
            <w:pPr>
              <w:pStyle w:val="ac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4BCC">
              <w:rPr>
                <w:rFonts w:ascii="Times New Roman" w:hAnsi="Times New Roman" w:cs="Times New Roman"/>
                <w:sz w:val="24"/>
                <w:szCs w:val="24"/>
              </w:rPr>
              <w:t>Практический метод организации и осуществления учебно-познавательной деятельности</w:t>
            </w:r>
          </w:p>
        </w:tc>
      </w:tr>
      <w:tr w:rsidR="00F90ED8" w:rsidRPr="008A4BCC" w14:paraId="1BDB9AB6" w14:textId="77777777" w:rsidTr="009F2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/>
          </w:tcPr>
          <w:p w14:paraId="426FA47E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rPr>
                <w:b w:val="0"/>
                <w:bCs w:val="0"/>
                <w:color w:val="000000"/>
              </w:rPr>
            </w:pPr>
          </w:p>
        </w:tc>
        <w:tc>
          <w:tcPr>
            <w:tcW w:w="6945" w:type="dxa"/>
          </w:tcPr>
          <w:p w14:paraId="500646EC" w14:textId="0E5F2D34" w:rsidR="00F90ED8" w:rsidRPr="008A4BCC" w:rsidRDefault="00DB4F24" w:rsidP="001B10C1">
            <w:pPr>
              <w:pStyle w:val="aa"/>
              <w:tabs>
                <w:tab w:val="left" w:pos="3705"/>
              </w:tabs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color w:val="000000"/>
              </w:rPr>
            </w:pPr>
            <w:r w:rsidRPr="008A4BCC">
              <w:rPr>
                <w:color w:val="000000"/>
              </w:rPr>
              <w:t>Проигрывание учащейся</w:t>
            </w:r>
            <w:r w:rsidR="00AE2C91" w:rsidRPr="008A4BCC">
              <w:rPr>
                <w:color w:val="000000"/>
              </w:rPr>
              <w:t xml:space="preserve">  фуги</w:t>
            </w:r>
            <w:r w:rsidR="00F90ED8" w:rsidRPr="008A4BCC">
              <w:rPr>
                <w:color w:val="000000"/>
              </w:rPr>
              <w:t xml:space="preserve"> </w:t>
            </w:r>
            <w:r w:rsidR="00AE2C91" w:rsidRPr="008A4BCC">
              <w:rPr>
                <w:color w:val="000000"/>
                <w:lang w:val="en-US"/>
              </w:rPr>
              <w:t>C</w:t>
            </w:r>
            <w:r w:rsidR="00AE2C91" w:rsidRPr="008A4BCC">
              <w:rPr>
                <w:color w:val="000000"/>
              </w:rPr>
              <w:t>-dur</w:t>
            </w:r>
            <w:r w:rsidR="00F90ED8" w:rsidRPr="008A4BCC">
              <w:rPr>
                <w:color w:val="000000"/>
              </w:rPr>
              <w:t xml:space="preserve"> И.С. Баха</w:t>
            </w:r>
            <w:r w:rsidR="001B10C1">
              <w:rPr>
                <w:color w:val="000000"/>
              </w:rPr>
              <w:t xml:space="preserve"> (разделы- экспозиция, разработка.</w:t>
            </w:r>
          </w:p>
        </w:tc>
      </w:tr>
      <w:tr w:rsidR="00F90ED8" w:rsidRPr="008A4BCC" w14:paraId="410AA435" w14:textId="77777777" w:rsidTr="009F2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 w:val="restart"/>
          </w:tcPr>
          <w:p w14:paraId="52CAFCD3" w14:textId="77777777" w:rsidR="00F90ED8" w:rsidRPr="008A4BCC" w:rsidRDefault="00F90ED8" w:rsidP="001B10C1">
            <w:pPr>
              <w:pStyle w:val="ac"/>
              <w:spacing w:line="276" w:lineRule="auto"/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8A4BC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Подведение итогов</w:t>
            </w:r>
          </w:p>
          <w:p w14:paraId="50521A25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rPr>
                <w:b w:val="0"/>
                <w:bCs w:val="0"/>
                <w:color w:val="000000"/>
              </w:rPr>
            </w:pPr>
          </w:p>
        </w:tc>
        <w:tc>
          <w:tcPr>
            <w:tcW w:w="6945" w:type="dxa"/>
          </w:tcPr>
          <w:p w14:paraId="78C1E211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4BCC">
              <w:rPr>
                <w:bCs/>
                <w:iCs/>
                <w:color w:val="000000"/>
              </w:rPr>
              <w:t>Метод самоконтроля за эффективностью учебно-познавательной деятельности</w:t>
            </w:r>
          </w:p>
        </w:tc>
      </w:tr>
      <w:tr w:rsidR="00F90ED8" w:rsidRPr="008A4BCC" w14:paraId="5DF76598" w14:textId="77777777" w:rsidTr="009F2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/>
          </w:tcPr>
          <w:p w14:paraId="504A4CCF" w14:textId="77777777" w:rsidR="00F90ED8" w:rsidRPr="008A4BCC" w:rsidRDefault="00F90ED8" w:rsidP="001B10C1">
            <w:pPr>
              <w:pStyle w:val="ac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14:paraId="18390166" w14:textId="2874BAC4" w:rsidR="00F90ED8" w:rsidRPr="008A4BCC" w:rsidRDefault="00F90ED8" w:rsidP="001B10C1">
            <w:pPr>
              <w:pStyle w:val="ac"/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8A4BCC">
              <w:rPr>
                <w:rFonts w:ascii="Times New Roman" w:hAnsi="Times New Roman" w:cs="Times New Roman"/>
                <w:sz w:val="24"/>
                <w:szCs w:val="24"/>
              </w:rPr>
              <w:t>Анализ исполненного учащейся, оценка своего исполнения, степень удовлетворенности своей работой</w:t>
            </w:r>
            <w:r w:rsidR="008869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90ED8" w:rsidRPr="008A4BCC" w14:paraId="280AAC0E" w14:textId="77777777" w:rsidTr="009F2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/>
          </w:tcPr>
          <w:p w14:paraId="77015341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rPr>
                <w:b w:val="0"/>
                <w:bCs w:val="0"/>
                <w:color w:val="000000"/>
              </w:rPr>
            </w:pPr>
          </w:p>
        </w:tc>
        <w:tc>
          <w:tcPr>
            <w:tcW w:w="6945" w:type="dxa"/>
          </w:tcPr>
          <w:p w14:paraId="08E3D90E" w14:textId="77777777" w:rsidR="00F90ED8" w:rsidRPr="008A4BCC" w:rsidRDefault="00F90ED8" w:rsidP="001B10C1">
            <w:pPr>
              <w:pStyle w:val="ac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A4BCC">
              <w:rPr>
                <w:rFonts w:ascii="Times New Roman" w:hAnsi="Times New Roman" w:cs="Times New Roman"/>
                <w:sz w:val="24"/>
                <w:szCs w:val="24"/>
              </w:rPr>
              <w:t>Метод самоконтроля</w:t>
            </w:r>
          </w:p>
        </w:tc>
      </w:tr>
      <w:tr w:rsidR="00F90ED8" w:rsidRPr="008A4BCC" w14:paraId="2406BFCD" w14:textId="77777777" w:rsidTr="009F2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vMerge/>
          </w:tcPr>
          <w:p w14:paraId="3C7750E1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rPr>
                <w:b w:val="0"/>
                <w:bCs w:val="0"/>
                <w:color w:val="000000"/>
              </w:rPr>
            </w:pPr>
          </w:p>
        </w:tc>
        <w:tc>
          <w:tcPr>
            <w:tcW w:w="6945" w:type="dxa"/>
          </w:tcPr>
          <w:p w14:paraId="48669FA1" w14:textId="77777777" w:rsidR="00F90ED8" w:rsidRPr="008A4BCC" w:rsidRDefault="00F90ED8" w:rsidP="001B10C1">
            <w:pPr>
              <w:pStyle w:val="aa"/>
              <w:tabs>
                <w:tab w:val="left" w:pos="3705"/>
              </w:tabs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8A4BCC">
              <w:t>Домашнее задание</w:t>
            </w:r>
          </w:p>
        </w:tc>
      </w:tr>
    </w:tbl>
    <w:p w14:paraId="36FBB06B" w14:textId="77777777" w:rsidR="00565A5A" w:rsidRPr="008A4BCC" w:rsidRDefault="00565A5A" w:rsidP="001B10C1">
      <w:pPr>
        <w:rPr>
          <w:rFonts w:ascii="Times New Roman" w:hAnsi="Times New Roman" w:cs="Times New Roman"/>
          <w:b/>
          <w:sz w:val="24"/>
          <w:szCs w:val="24"/>
        </w:rPr>
      </w:pPr>
    </w:p>
    <w:p w14:paraId="7455D8F0" w14:textId="77777777" w:rsidR="001B10C1" w:rsidRDefault="001B10C1" w:rsidP="001B10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DB5490" w14:textId="77777777" w:rsidR="001B10C1" w:rsidRDefault="001B10C1" w:rsidP="001B10C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F8ECEC" w14:textId="77777777" w:rsidR="00761332" w:rsidRPr="008A4BCC" w:rsidRDefault="006977A9" w:rsidP="001B10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Ход </w:t>
      </w:r>
      <w:r w:rsidR="00754DEB" w:rsidRPr="008A4BCC">
        <w:rPr>
          <w:rFonts w:ascii="Times New Roman" w:hAnsi="Times New Roman" w:cs="Times New Roman"/>
          <w:b/>
          <w:sz w:val="24"/>
          <w:szCs w:val="24"/>
        </w:rPr>
        <w:t>урока.</w:t>
      </w:r>
    </w:p>
    <w:p w14:paraId="35A5DE38" w14:textId="77777777" w:rsidR="00754DEB" w:rsidRPr="008A4BCC" w:rsidRDefault="00754DEB" w:rsidP="001B10C1">
      <w:pPr>
        <w:pStyle w:val="a9"/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Организационный этап.</w:t>
      </w:r>
    </w:p>
    <w:p w14:paraId="374AE4EF" w14:textId="77777777" w:rsidR="00754DEB" w:rsidRPr="008A4BCC" w:rsidRDefault="00754DEB" w:rsidP="001B10C1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Приветствие  преподавателя с ученицей и коллегами.</w:t>
      </w:r>
    </w:p>
    <w:p w14:paraId="4F3D6F74" w14:textId="77777777" w:rsidR="00754DEB" w:rsidRPr="008A4BCC" w:rsidRDefault="00BD33E9" w:rsidP="001B10C1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Постановка цели урока, объяснение задач и </w:t>
      </w:r>
      <w:r w:rsidR="00FD0A6F" w:rsidRPr="008A4BCC">
        <w:rPr>
          <w:rFonts w:ascii="Times New Roman" w:hAnsi="Times New Roman" w:cs="Times New Roman"/>
          <w:sz w:val="24"/>
          <w:szCs w:val="24"/>
        </w:rPr>
        <w:t xml:space="preserve">предполагаемого </w:t>
      </w:r>
      <w:r w:rsidRPr="008A4BCC">
        <w:rPr>
          <w:rFonts w:ascii="Times New Roman" w:hAnsi="Times New Roman" w:cs="Times New Roman"/>
          <w:sz w:val="24"/>
          <w:szCs w:val="24"/>
        </w:rPr>
        <w:t>хода работы на уроке.</w:t>
      </w:r>
    </w:p>
    <w:p w14:paraId="02E98BB0" w14:textId="77777777" w:rsidR="00761332" w:rsidRPr="008A4BCC" w:rsidRDefault="00761332" w:rsidP="001B10C1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54A08A8B" w14:textId="77777777" w:rsidR="00BD33E9" w:rsidRPr="008A4BCC" w:rsidRDefault="00BD33E9" w:rsidP="001B10C1">
      <w:pPr>
        <w:pStyle w:val="a9"/>
        <w:numPr>
          <w:ilvl w:val="0"/>
          <w:numId w:val="36"/>
        </w:numPr>
        <w:rPr>
          <w:rFonts w:ascii="Times New Roman" w:hAnsi="Times New Roman" w:cs="Times New Roman"/>
          <w:b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Основная часть урока.</w:t>
      </w:r>
    </w:p>
    <w:p w14:paraId="479A5296" w14:textId="6F249AEC" w:rsidR="00B13947" w:rsidRPr="008A4BCC" w:rsidRDefault="0064747C" w:rsidP="001B10C1">
      <w:pPr>
        <w:pStyle w:val="ac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Беседа-рассуждение</w:t>
      </w:r>
      <w:r w:rsidR="00B9224C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BD33E9" w:rsidRPr="008A4BCC">
        <w:rPr>
          <w:rFonts w:ascii="Times New Roman" w:hAnsi="Times New Roman" w:cs="Times New Roman"/>
          <w:sz w:val="24"/>
          <w:szCs w:val="24"/>
        </w:rPr>
        <w:t xml:space="preserve"> о характерных особенностях </w:t>
      </w:r>
      <w:r w:rsidR="00614C99">
        <w:rPr>
          <w:rFonts w:ascii="Times New Roman" w:hAnsi="Times New Roman" w:cs="Times New Roman"/>
          <w:sz w:val="24"/>
          <w:szCs w:val="24"/>
        </w:rPr>
        <w:t>имитационной полифонии, к которой</w:t>
      </w:r>
      <w:r w:rsidR="00B13947" w:rsidRPr="008A4B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4C99">
        <w:rPr>
          <w:rFonts w:ascii="Times New Roman" w:hAnsi="Times New Roman" w:cs="Times New Roman"/>
          <w:sz w:val="24"/>
          <w:szCs w:val="24"/>
        </w:rPr>
        <w:t xml:space="preserve">относятся такие формы, как - </w:t>
      </w:r>
      <w:r w:rsidR="00B13947" w:rsidRPr="008A4BCC">
        <w:rPr>
          <w:rFonts w:ascii="Times New Roman" w:hAnsi="Times New Roman" w:cs="Times New Roman"/>
          <w:sz w:val="24"/>
          <w:szCs w:val="24"/>
        </w:rPr>
        <w:t xml:space="preserve"> инвенция,</w:t>
      </w:r>
      <w:r w:rsidR="00614C99">
        <w:rPr>
          <w:rFonts w:ascii="Times New Roman" w:hAnsi="Times New Roman" w:cs="Times New Roman"/>
          <w:sz w:val="24"/>
          <w:szCs w:val="24"/>
        </w:rPr>
        <w:t xml:space="preserve"> канон, фуга. В полифонических произведениях  имитационного склада</w:t>
      </w:r>
      <w:r w:rsidR="00B13947" w:rsidRPr="008A4BCC">
        <w:rPr>
          <w:rFonts w:ascii="Times New Roman" w:hAnsi="Times New Roman" w:cs="Times New Roman"/>
          <w:sz w:val="24"/>
          <w:szCs w:val="24"/>
        </w:rPr>
        <w:t xml:space="preserve"> голоса равноценно развиты, «полноправны», но также подчиняются закону «взаимной уступчивости».</w:t>
      </w:r>
    </w:p>
    <w:p w14:paraId="065F2FCB" w14:textId="2ADE6A44" w:rsidR="00B13947" w:rsidRPr="008A4BCC" w:rsidRDefault="001B10C1" w:rsidP="001B10C1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="00B13947" w:rsidRPr="008A4BCC">
        <w:rPr>
          <w:rFonts w:ascii="Times New Roman" w:hAnsi="Times New Roman" w:cs="Times New Roman"/>
          <w:b/>
          <w:sz w:val="24"/>
          <w:szCs w:val="24"/>
        </w:rPr>
        <w:t>:</w:t>
      </w:r>
      <w:r w:rsidR="00B13947" w:rsidRPr="008A4BCC">
        <w:rPr>
          <w:rFonts w:ascii="Times New Roman" w:hAnsi="Times New Roman" w:cs="Times New Roman"/>
          <w:sz w:val="24"/>
          <w:szCs w:val="24"/>
        </w:rPr>
        <w:t xml:space="preserve"> Василиса, как ты думаешь, есть некоторые отличия между инвенцией и фугой?</w:t>
      </w:r>
    </w:p>
    <w:p w14:paraId="0CB9366C" w14:textId="10204C69" w:rsidR="00B13947" w:rsidRPr="008A4BCC" w:rsidRDefault="00B13947" w:rsidP="001B10C1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Василиса:</w:t>
      </w:r>
      <w:r w:rsidRPr="008A4BCC">
        <w:rPr>
          <w:rFonts w:ascii="Times New Roman" w:hAnsi="Times New Roman" w:cs="Times New Roman"/>
          <w:sz w:val="24"/>
          <w:szCs w:val="24"/>
        </w:rPr>
        <w:t xml:space="preserve"> Да, фуга, всегда начин</w:t>
      </w:r>
      <w:r w:rsidR="0088698D">
        <w:rPr>
          <w:rFonts w:ascii="Times New Roman" w:hAnsi="Times New Roman" w:cs="Times New Roman"/>
          <w:sz w:val="24"/>
          <w:szCs w:val="24"/>
        </w:rPr>
        <w:t>ается одноголосно, с проведения основной</w:t>
      </w:r>
      <w:r w:rsidRPr="008A4BCC">
        <w:rPr>
          <w:rFonts w:ascii="Times New Roman" w:hAnsi="Times New Roman" w:cs="Times New Roman"/>
          <w:sz w:val="24"/>
          <w:szCs w:val="24"/>
        </w:rPr>
        <w:t xml:space="preserve"> те</w:t>
      </w:r>
      <w:r w:rsidR="001B10C1">
        <w:rPr>
          <w:rFonts w:ascii="Times New Roman" w:hAnsi="Times New Roman" w:cs="Times New Roman"/>
          <w:sz w:val="24"/>
          <w:szCs w:val="24"/>
        </w:rPr>
        <w:t xml:space="preserve">мы. Инвенция </w:t>
      </w:r>
      <w:r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88698D">
        <w:rPr>
          <w:rFonts w:ascii="Times New Roman" w:hAnsi="Times New Roman" w:cs="Times New Roman"/>
          <w:sz w:val="24"/>
          <w:szCs w:val="24"/>
        </w:rPr>
        <w:t>начинается с изложения</w:t>
      </w:r>
      <w:r w:rsidRPr="008A4BCC">
        <w:rPr>
          <w:rFonts w:ascii="Times New Roman" w:hAnsi="Times New Roman" w:cs="Times New Roman"/>
          <w:sz w:val="24"/>
          <w:szCs w:val="24"/>
        </w:rPr>
        <w:t xml:space="preserve"> темы и одновременно противосложения. В некоторых инвенциях форма двухчастная, с определенным окончанием 1 части, а форма фуги ближе к 3х частной, без ясно выраженной остановки на гранях частей: </w:t>
      </w:r>
      <w:r w:rsidR="0088698D">
        <w:rPr>
          <w:rFonts w:ascii="Times New Roman" w:hAnsi="Times New Roman" w:cs="Times New Roman"/>
          <w:sz w:val="24"/>
          <w:szCs w:val="24"/>
        </w:rPr>
        <w:t xml:space="preserve">поскольку </w:t>
      </w:r>
      <w:r w:rsidRPr="008A4BCC">
        <w:rPr>
          <w:rFonts w:ascii="Times New Roman" w:hAnsi="Times New Roman" w:cs="Times New Roman"/>
          <w:sz w:val="24"/>
          <w:szCs w:val="24"/>
        </w:rPr>
        <w:t>беспрерывность движения является отличительной особенностью строения фуги.</w:t>
      </w:r>
    </w:p>
    <w:p w14:paraId="4FB7456F" w14:textId="70DEAA7A" w:rsidR="001261DA" w:rsidRPr="008A4BCC" w:rsidRDefault="00AC2E68" w:rsidP="001B10C1">
      <w:pPr>
        <w:pStyle w:val="ac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 xml:space="preserve">Прошу ученицу </w:t>
      </w:r>
      <w:r w:rsidR="0088698D">
        <w:rPr>
          <w:rFonts w:ascii="Times New Roman" w:hAnsi="Times New Roman" w:cs="Times New Roman"/>
          <w:b/>
          <w:sz w:val="24"/>
          <w:szCs w:val="24"/>
        </w:rPr>
        <w:t xml:space="preserve"> рассказать о принципах строения фуги, </w:t>
      </w:r>
      <w:r w:rsidRPr="008A4BCC">
        <w:rPr>
          <w:rFonts w:ascii="Times New Roman" w:hAnsi="Times New Roman" w:cs="Times New Roman"/>
          <w:b/>
          <w:sz w:val="24"/>
          <w:szCs w:val="24"/>
        </w:rPr>
        <w:t>охарактеризовать о</w:t>
      </w:r>
      <w:r w:rsidR="00B13947" w:rsidRPr="008A4BCC">
        <w:rPr>
          <w:rFonts w:ascii="Times New Roman" w:hAnsi="Times New Roman" w:cs="Times New Roman"/>
          <w:b/>
          <w:sz w:val="24"/>
          <w:szCs w:val="24"/>
        </w:rPr>
        <w:t xml:space="preserve">сновную тему, </w:t>
      </w:r>
      <w:r w:rsidR="0088698D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B13947" w:rsidRPr="008A4BCC">
        <w:rPr>
          <w:rFonts w:ascii="Times New Roman" w:hAnsi="Times New Roman" w:cs="Times New Roman"/>
          <w:b/>
          <w:sz w:val="24"/>
          <w:szCs w:val="24"/>
        </w:rPr>
        <w:t>ее роль в фуге</w:t>
      </w:r>
      <w:r w:rsidR="001A7B3E" w:rsidRPr="008A4BCC">
        <w:rPr>
          <w:rFonts w:ascii="Times New Roman" w:hAnsi="Times New Roman" w:cs="Times New Roman"/>
          <w:b/>
          <w:sz w:val="24"/>
          <w:szCs w:val="24"/>
        </w:rPr>
        <w:t>.</w:t>
      </w:r>
      <w:r w:rsidR="00E00E94" w:rsidRPr="008A4B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761" w:rsidRPr="008A4B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61DA" w:rsidRPr="008A4BCC">
        <w:rPr>
          <w:rFonts w:ascii="Times New Roman" w:hAnsi="Times New Roman" w:cs="Times New Roman"/>
          <w:sz w:val="24"/>
          <w:szCs w:val="24"/>
        </w:rPr>
        <w:t>Василиса</w:t>
      </w:r>
      <w:r w:rsidR="003D0761" w:rsidRPr="008A4BCC">
        <w:rPr>
          <w:rFonts w:ascii="Times New Roman" w:hAnsi="Times New Roman" w:cs="Times New Roman"/>
          <w:sz w:val="24"/>
          <w:szCs w:val="24"/>
        </w:rPr>
        <w:t xml:space="preserve"> подготовила домашнее задание.</w:t>
      </w:r>
      <w:r w:rsidR="001261DA" w:rsidRPr="008A4BC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DE2D591" w14:textId="1EF7C5BA" w:rsidR="001261DA" w:rsidRPr="008A4BCC" w:rsidRDefault="001261DA" w:rsidP="001B10C1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Василиса:</w:t>
      </w:r>
      <w:r w:rsidRPr="008A4BCC">
        <w:rPr>
          <w:rFonts w:ascii="Times New Roman" w:hAnsi="Times New Roman" w:cs="Times New Roman"/>
          <w:sz w:val="24"/>
          <w:szCs w:val="24"/>
        </w:rPr>
        <w:t xml:space="preserve"> Фуга (от латинского бег, бежать), форма полифонической музыки. В классической фуге звучит несколько голосов, каждый из которых повторяет (имитирует) заданную тему, это произведение, написанное по особым, достаточно строгим правилам.</w:t>
      </w:r>
    </w:p>
    <w:p w14:paraId="3E367AAD" w14:textId="77777777" w:rsidR="00F958A7" w:rsidRPr="008A4BCC" w:rsidRDefault="001A7B3E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Основная тема</w:t>
      </w:r>
      <w:r w:rsidRPr="008A4BCC">
        <w:rPr>
          <w:rFonts w:ascii="Times New Roman" w:hAnsi="Times New Roman" w:cs="Times New Roman"/>
          <w:sz w:val="24"/>
          <w:szCs w:val="24"/>
        </w:rPr>
        <w:t xml:space="preserve">- ядро всего произведения полифонического склада, отправной пункт развития, объект преобразований, раскрывающий художественный образ произведения. </w:t>
      </w:r>
    </w:p>
    <w:p w14:paraId="42202073" w14:textId="77777777" w:rsidR="001B10C1" w:rsidRDefault="00565A5A" w:rsidP="001B10C1">
      <w:pPr>
        <w:pStyle w:val="aa"/>
        <w:spacing w:line="276" w:lineRule="auto"/>
      </w:pPr>
      <w:r w:rsidRPr="008A4BCC">
        <w:rPr>
          <w:b/>
        </w:rPr>
        <w:t>Преподаватель:</w:t>
      </w:r>
      <w:r w:rsidRPr="008A4BCC">
        <w:t xml:space="preserve"> Спасибо Василиса. Давай подробнее ост</w:t>
      </w:r>
      <w:r w:rsidR="004C32CB" w:rsidRPr="008A4BCC">
        <w:t>ановимся на строении нашей фуги</w:t>
      </w:r>
      <w:r w:rsidR="0088698D">
        <w:t xml:space="preserve"> и проанализируем ее основные черты</w:t>
      </w:r>
      <w:r w:rsidR="004C32CB" w:rsidRPr="008A4BCC">
        <w:t>.</w:t>
      </w:r>
      <w:r w:rsidRPr="008A4BCC">
        <w:t xml:space="preserve"> </w:t>
      </w:r>
      <w:r w:rsidR="001B10C1">
        <w:t>Как ты считаешь, сколько частей в нашей фуге?</w:t>
      </w:r>
    </w:p>
    <w:p w14:paraId="7C96C9DD" w14:textId="3818E487" w:rsidR="008D3625" w:rsidRPr="008A4BCC" w:rsidRDefault="001B10C1" w:rsidP="001B10C1">
      <w:pPr>
        <w:pStyle w:val="aa"/>
        <w:spacing w:line="276" w:lineRule="auto"/>
      </w:pPr>
      <w:r w:rsidRPr="001B10C1">
        <w:rPr>
          <w:b/>
        </w:rPr>
        <w:t>Василиса:</w:t>
      </w:r>
      <w:r>
        <w:t xml:space="preserve"> </w:t>
      </w:r>
      <w:r w:rsidR="00565A5A" w:rsidRPr="008A4BCC">
        <w:t xml:space="preserve">Форма трёхголосной фуги </w:t>
      </w:r>
      <w:r w:rsidR="00565A5A" w:rsidRPr="008A4BCC">
        <w:rPr>
          <w:lang w:val="en-US"/>
        </w:rPr>
        <w:t>C-dur</w:t>
      </w:r>
      <w:r w:rsidR="00565A5A" w:rsidRPr="008A4BCC">
        <w:t xml:space="preserve"> близка к классической схеме – трёхчастному изложению (экспозиционная, средняя</w:t>
      </w:r>
      <w:r>
        <w:t xml:space="preserve"> (разработка)</w:t>
      </w:r>
      <w:r w:rsidR="00565A5A" w:rsidRPr="008A4BCC">
        <w:t xml:space="preserve"> и репризная части). </w:t>
      </w:r>
      <w:r>
        <w:br/>
      </w:r>
      <w:r w:rsidRPr="001B10C1">
        <w:rPr>
          <w:b/>
        </w:rPr>
        <w:t>Преподаватель:</w:t>
      </w:r>
      <w:r>
        <w:t xml:space="preserve"> Ты абсолютно права. Молодец! </w:t>
      </w:r>
      <w:r w:rsidR="00565A5A" w:rsidRPr="008A4BCC">
        <w:rPr>
          <w:b/>
        </w:rPr>
        <w:t xml:space="preserve">Экспозиция </w:t>
      </w:r>
      <w:r w:rsidR="00565A5A" w:rsidRPr="008A4BCC">
        <w:t>открывается темой в основной тона</w:t>
      </w:r>
      <w:r w:rsidR="00590C66" w:rsidRPr="008A4BCC">
        <w:t>льности. Жизнерадостный характер</w:t>
      </w:r>
      <w:r w:rsidR="00565A5A" w:rsidRPr="008A4BCC">
        <w:t xml:space="preserve"> определяет звучание фуги в целом. </w:t>
      </w:r>
      <w:r w:rsidR="008D3625" w:rsidRPr="008A4BCC">
        <w:t>Вслед за первоначальным про</w:t>
      </w:r>
      <w:r w:rsidR="00565A5A" w:rsidRPr="008A4BCC">
        <w:t xml:space="preserve">ведением темы средним голосом исполняется тема у сопрано в тональности доминанты. Далее в басу тема проходит опять в основной тональности. </w:t>
      </w:r>
      <w:r w:rsidR="00565A5A" w:rsidRPr="008A4BCC">
        <w:rPr>
          <w:rFonts w:ascii="MingLiU" w:eastAsia="MingLiU" w:hAnsi="MingLiU" w:cs="MingLiU"/>
        </w:rPr>
        <w:br/>
      </w:r>
      <w:r w:rsidR="00565A5A" w:rsidRPr="008A4BCC">
        <w:t xml:space="preserve">        После показа темы во всех голосах следует первая </w:t>
      </w:r>
      <w:r w:rsidR="00565A5A" w:rsidRPr="008A4BCC">
        <w:rPr>
          <w:b/>
        </w:rPr>
        <w:t xml:space="preserve">интермедия, </w:t>
      </w:r>
      <w:r w:rsidR="00565A5A" w:rsidRPr="008A4BCC">
        <w:t xml:space="preserve">которая использует мотивы темы и приводит в тональность доминанты </w:t>
      </w:r>
      <w:r w:rsidR="008D3625" w:rsidRPr="008A4BCC">
        <w:t>(</w:t>
      </w:r>
      <w:r w:rsidR="008D3625" w:rsidRPr="008A4BCC">
        <w:rPr>
          <w:lang w:val="en-US"/>
        </w:rPr>
        <w:t>Y-dur</w:t>
      </w:r>
      <w:r w:rsidR="00565A5A" w:rsidRPr="008A4BCC">
        <w:t xml:space="preserve">). </w:t>
      </w:r>
    </w:p>
    <w:p w14:paraId="6DB8D431" w14:textId="6BF33E7C" w:rsidR="008D3625" w:rsidRPr="008A4BCC" w:rsidRDefault="008D3625" w:rsidP="001B10C1">
      <w:pPr>
        <w:pStyle w:val="aa"/>
        <w:spacing w:line="276" w:lineRule="auto"/>
      </w:pPr>
      <w:r w:rsidRPr="008A4BCC">
        <w:rPr>
          <w:b/>
        </w:rPr>
        <w:t>Педагог:</w:t>
      </w:r>
      <w:r w:rsidRPr="008A4BCC">
        <w:t xml:space="preserve"> Василиса, давай вспомним, что такое интермедия? </w:t>
      </w:r>
    </w:p>
    <w:p w14:paraId="7B0F71D7" w14:textId="77777777" w:rsidR="008D3625" w:rsidRPr="008A4BCC" w:rsidRDefault="008D3625" w:rsidP="001B10C1">
      <w:pPr>
        <w:pStyle w:val="aa"/>
        <w:spacing w:line="276" w:lineRule="auto"/>
      </w:pPr>
      <w:r w:rsidRPr="008A4BCC">
        <w:rPr>
          <w:b/>
        </w:rPr>
        <w:t>Василиса:</w:t>
      </w:r>
      <w:r w:rsidRPr="008A4BCC">
        <w:t xml:space="preserve"> И</w:t>
      </w:r>
      <w:r w:rsidR="00565A5A" w:rsidRPr="008A4BCC">
        <w:t xml:space="preserve">нтермедия – это промежуточный эпизод, являющийся как бы психологической разрядкой после вслушивания в тему и противосложение. </w:t>
      </w:r>
    </w:p>
    <w:p w14:paraId="295418BA" w14:textId="53EC4884" w:rsidR="004C32CB" w:rsidRPr="008A4BCC" w:rsidRDefault="008D3625" w:rsidP="001B10C1">
      <w:pPr>
        <w:pStyle w:val="ac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8A4BCC">
        <w:rPr>
          <w:rFonts w:ascii="Times New Roman" w:hAnsi="Times New Roman" w:cs="Times New Roman"/>
          <w:sz w:val="24"/>
          <w:szCs w:val="24"/>
        </w:rPr>
        <w:t xml:space="preserve"> Совершенно верно. Продолжим. </w:t>
      </w:r>
      <w:r w:rsidR="009F2DAC">
        <w:rPr>
          <w:rFonts w:ascii="Times New Roman" w:hAnsi="Times New Roman" w:cs="Times New Roman"/>
          <w:sz w:val="24"/>
          <w:szCs w:val="24"/>
        </w:rPr>
        <w:t>Подробнее остановимся на тональном плане Экспозиции.  Проведение темы в басом голосе начинается в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тональности</w:t>
      </w:r>
      <w:r w:rsidR="004C32CB" w:rsidRPr="008A4BCC">
        <w:rPr>
          <w:rFonts w:ascii="Times New Roman" w:hAnsi="Times New Roman" w:cs="Times New Roman"/>
          <w:sz w:val="24"/>
          <w:szCs w:val="24"/>
        </w:rPr>
        <w:t xml:space="preserve">  </w:t>
      </w:r>
      <w:r w:rsidR="004C32CB" w:rsidRPr="008A4BCC">
        <w:rPr>
          <w:rFonts w:ascii="Times New Roman" w:hAnsi="Times New Roman" w:cs="Times New Roman"/>
          <w:sz w:val="24"/>
          <w:szCs w:val="24"/>
          <w:lang w:val="en-US"/>
        </w:rPr>
        <w:t>Y-dur</w:t>
      </w:r>
      <w:r w:rsidR="009F2DAC">
        <w:rPr>
          <w:rFonts w:ascii="Times New Roman" w:hAnsi="Times New Roman" w:cs="Times New Roman"/>
          <w:sz w:val="24"/>
          <w:szCs w:val="24"/>
        </w:rPr>
        <w:t xml:space="preserve"> 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, но не заканчивает его, </w:t>
      </w:r>
      <w:r w:rsidR="004C32CB" w:rsidRPr="008A4BCC">
        <w:rPr>
          <w:rFonts w:ascii="Times New Roman" w:hAnsi="Times New Roman" w:cs="Times New Roman"/>
          <w:sz w:val="24"/>
          <w:szCs w:val="24"/>
        </w:rPr>
        <w:t>а между тем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средний снова по</w:t>
      </w:r>
      <w:r w:rsidR="004C32CB" w:rsidRPr="008A4BCC">
        <w:rPr>
          <w:rFonts w:ascii="Times New Roman" w:hAnsi="Times New Roman" w:cs="Times New Roman"/>
          <w:sz w:val="24"/>
          <w:szCs w:val="24"/>
        </w:rPr>
        <w:t xml:space="preserve">вторяет проведение в </w:t>
      </w:r>
      <w:r w:rsidR="004C32CB" w:rsidRPr="008A4BCC">
        <w:rPr>
          <w:rFonts w:ascii="Times New Roman" w:hAnsi="Times New Roman" w:cs="Times New Roman"/>
          <w:sz w:val="24"/>
          <w:szCs w:val="24"/>
          <w:lang w:val="en-US"/>
        </w:rPr>
        <w:t>Y-dur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, исполняя его </w:t>
      </w:r>
      <w:r w:rsidR="00565A5A" w:rsidRPr="008A4BCC">
        <w:rPr>
          <w:rFonts w:ascii="Times New Roman" w:hAnsi="Times New Roman" w:cs="Times New Roman"/>
          <w:sz w:val="24"/>
          <w:szCs w:val="24"/>
        </w:rPr>
        <w:lastRenderedPageBreak/>
        <w:t xml:space="preserve">уже полностью.  </w:t>
      </w:r>
      <w:r w:rsidR="004C32CB" w:rsidRPr="008A4BCC">
        <w:rPr>
          <w:rFonts w:ascii="Times New Roman" w:hAnsi="Times New Roman" w:cs="Times New Roman"/>
          <w:sz w:val="24"/>
          <w:szCs w:val="24"/>
        </w:rPr>
        <w:t>Далее следует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565A5A" w:rsidRPr="008A4BCC">
        <w:rPr>
          <w:rFonts w:ascii="Times New Roman" w:hAnsi="Times New Roman" w:cs="Times New Roman"/>
          <w:i/>
          <w:sz w:val="24"/>
          <w:szCs w:val="24"/>
        </w:rPr>
        <w:t>вторая интермедия</w:t>
      </w:r>
      <w:r w:rsidR="004C32CB" w:rsidRPr="008A4BCC">
        <w:rPr>
          <w:rFonts w:ascii="Times New Roman" w:hAnsi="Times New Roman" w:cs="Times New Roman"/>
          <w:sz w:val="24"/>
          <w:szCs w:val="24"/>
        </w:rPr>
        <w:t xml:space="preserve">, которая звучит 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более динамична и использует третий мотив темы. Развиваясь </w:t>
      </w:r>
      <w:proofErr w:type="spellStart"/>
      <w:r w:rsidR="00565A5A" w:rsidRPr="008A4BCC">
        <w:rPr>
          <w:rFonts w:ascii="Times New Roman" w:hAnsi="Times New Roman" w:cs="Times New Roman"/>
          <w:sz w:val="24"/>
          <w:szCs w:val="24"/>
        </w:rPr>
        <w:t>секвенционно</w:t>
      </w:r>
      <w:proofErr w:type="spellEnd"/>
      <w:r w:rsidR="00565A5A" w:rsidRPr="008A4BCC">
        <w:rPr>
          <w:rFonts w:ascii="Times New Roman" w:hAnsi="Times New Roman" w:cs="Times New Roman"/>
          <w:sz w:val="24"/>
          <w:szCs w:val="24"/>
        </w:rPr>
        <w:t>, она приводит к проведению темы в вер</w:t>
      </w:r>
      <w:r w:rsidR="004C32CB" w:rsidRPr="008A4BCC">
        <w:rPr>
          <w:rFonts w:ascii="Times New Roman" w:hAnsi="Times New Roman" w:cs="Times New Roman"/>
          <w:sz w:val="24"/>
          <w:szCs w:val="24"/>
        </w:rPr>
        <w:t xml:space="preserve">хнем голосе (в </w:t>
      </w:r>
      <w:r w:rsidR="004C32CB" w:rsidRPr="008A4BCC">
        <w:rPr>
          <w:rFonts w:ascii="Times New Roman" w:hAnsi="Times New Roman" w:cs="Times New Roman"/>
          <w:sz w:val="24"/>
          <w:szCs w:val="24"/>
          <w:lang w:val="en-US"/>
        </w:rPr>
        <w:t>C-dur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) и определяет этим кульминацию экспозиции. </w:t>
      </w:r>
      <w:r w:rsidR="00565A5A" w:rsidRPr="008A4BCC">
        <w:rPr>
          <w:rFonts w:ascii="Times New Roman" w:hAnsi="Times New Roman" w:cs="Times New Roman"/>
          <w:i/>
          <w:sz w:val="24"/>
          <w:szCs w:val="24"/>
        </w:rPr>
        <w:t>Третья интермедия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тонально устойчива, </w:t>
      </w:r>
      <w:r w:rsidR="00C81C31">
        <w:rPr>
          <w:rFonts w:ascii="Times New Roman" w:hAnsi="Times New Roman" w:cs="Times New Roman"/>
          <w:sz w:val="24"/>
          <w:szCs w:val="24"/>
        </w:rPr>
        <w:t xml:space="preserve">но 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уходит в минорный лад и подготавливает разработку.   </w:t>
      </w:r>
      <w:r w:rsidR="00565A5A" w:rsidRPr="008A4BCC">
        <w:rPr>
          <w:rFonts w:ascii="MingLiU" w:eastAsia="MingLiU" w:hAnsi="MingLiU" w:cs="MingLiU"/>
          <w:sz w:val="24"/>
          <w:szCs w:val="24"/>
        </w:rPr>
        <w:br/>
      </w:r>
      <w:r w:rsidR="00C81C31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="004C32CB" w:rsidRPr="008A4BC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C32CB" w:rsidRPr="008A4BCC">
        <w:rPr>
          <w:rFonts w:ascii="Times New Roman" w:hAnsi="Times New Roman" w:cs="Times New Roman"/>
          <w:sz w:val="24"/>
          <w:szCs w:val="24"/>
        </w:rPr>
        <w:t>Василиса,</w:t>
      </w:r>
      <w:r w:rsidR="004C32CB" w:rsidRPr="008A4B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32CB" w:rsidRPr="008A4BCC">
        <w:rPr>
          <w:rFonts w:ascii="Times New Roman" w:hAnsi="Times New Roman" w:cs="Times New Roman"/>
          <w:sz w:val="24"/>
          <w:szCs w:val="24"/>
        </w:rPr>
        <w:t>охарактеризуй пожалуйста Разработку.</w:t>
      </w:r>
      <w:r w:rsidR="00565A5A" w:rsidRPr="008A4BC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2BD49EFC" w14:textId="33A8D44B" w:rsidR="00590C66" w:rsidRPr="00C81C31" w:rsidRDefault="004C32CB" w:rsidP="00C81C31">
      <w:pPr>
        <w:pStyle w:val="ac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Василиса:</w:t>
      </w:r>
      <w:r w:rsidR="00565A5A" w:rsidRPr="008A4BC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65A5A" w:rsidRPr="009F2DAC">
        <w:rPr>
          <w:rFonts w:ascii="Times New Roman" w:hAnsi="Times New Roman" w:cs="Times New Roman"/>
          <w:sz w:val="24"/>
          <w:szCs w:val="24"/>
        </w:rPr>
        <w:t>Разработка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(16 т.) начинается с проведения темы </w:t>
      </w:r>
      <w:r w:rsidRPr="008A4BCC">
        <w:rPr>
          <w:rFonts w:ascii="Times New Roman" w:hAnsi="Times New Roman" w:cs="Times New Roman"/>
          <w:sz w:val="24"/>
          <w:szCs w:val="24"/>
        </w:rPr>
        <w:t xml:space="preserve">в нижнем голосе в тональности  a-moll 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; </w:t>
      </w:r>
      <w:r w:rsidR="00565A5A" w:rsidRPr="008A4BCC">
        <w:rPr>
          <w:rFonts w:ascii="Times New Roman" w:hAnsi="Times New Roman" w:cs="Times New Roman"/>
          <w:i/>
          <w:sz w:val="24"/>
          <w:szCs w:val="24"/>
        </w:rPr>
        <w:t>четвёртая интермедия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аналогична второй, но изложена несколько иначе и звучит </w:t>
      </w:r>
      <w:r w:rsidRPr="008A4BCC">
        <w:rPr>
          <w:rFonts w:ascii="Times New Roman" w:hAnsi="Times New Roman" w:cs="Times New Roman"/>
          <w:sz w:val="24"/>
          <w:szCs w:val="24"/>
        </w:rPr>
        <w:t xml:space="preserve"> более напряжённо</w:t>
      </w:r>
      <w:r w:rsidR="00565A5A" w:rsidRPr="008A4BCC">
        <w:rPr>
          <w:rFonts w:ascii="Times New Roman" w:hAnsi="Times New Roman" w:cs="Times New Roman"/>
          <w:sz w:val="24"/>
          <w:szCs w:val="24"/>
        </w:rPr>
        <w:t>.</w:t>
      </w:r>
      <w:r w:rsidR="00C81C31">
        <w:rPr>
          <w:rFonts w:ascii="Times New Roman" w:hAnsi="Times New Roman" w:cs="Times New Roman"/>
          <w:sz w:val="24"/>
          <w:szCs w:val="24"/>
        </w:rPr>
        <w:br/>
      </w:r>
      <w:r w:rsidR="00C81C31" w:rsidRPr="00C81C31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="00590C66" w:rsidRPr="00C81C31">
        <w:rPr>
          <w:rFonts w:ascii="Times New Roman" w:hAnsi="Times New Roman" w:cs="Times New Roman"/>
          <w:b/>
          <w:sz w:val="24"/>
          <w:szCs w:val="24"/>
        </w:rPr>
        <w:t>:</w:t>
      </w:r>
      <w:r w:rsidR="00590C66" w:rsidRPr="008A4BCC">
        <w:rPr>
          <w:rFonts w:ascii="Times New Roman" w:hAnsi="Times New Roman" w:cs="Times New Roman"/>
          <w:sz w:val="24"/>
          <w:szCs w:val="24"/>
        </w:rPr>
        <w:t xml:space="preserve"> Ты совершенно права, молодец! </w:t>
      </w:r>
      <w:r w:rsidR="00D802ED">
        <w:rPr>
          <w:rFonts w:ascii="Times New Roman" w:hAnsi="Times New Roman" w:cs="Times New Roman"/>
          <w:sz w:val="24"/>
          <w:szCs w:val="24"/>
        </w:rPr>
        <w:t xml:space="preserve">Двигаемся дальше. </w:t>
      </w:r>
      <w:r w:rsidR="00565A5A" w:rsidRPr="008A4BCC">
        <w:rPr>
          <w:rFonts w:ascii="Times New Roman" w:hAnsi="Times New Roman" w:cs="Times New Roman"/>
          <w:sz w:val="24"/>
          <w:szCs w:val="24"/>
        </w:rPr>
        <w:t>Сле</w:t>
      </w:r>
      <w:r w:rsidR="00590C66" w:rsidRPr="008A4BCC">
        <w:rPr>
          <w:rFonts w:ascii="Times New Roman" w:hAnsi="Times New Roman" w:cs="Times New Roman"/>
          <w:sz w:val="24"/>
          <w:szCs w:val="24"/>
        </w:rPr>
        <w:t xml:space="preserve">дующая тема проходит в </w:t>
      </w:r>
      <w:r w:rsidR="00590C66" w:rsidRPr="008A4BCC">
        <w:rPr>
          <w:rFonts w:ascii="Times New Roman" w:hAnsi="Times New Roman" w:cs="Times New Roman"/>
          <w:sz w:val="24"/>
          <w:szCs w:val="24"/>
          <w:lang w:val="en-US"/>
        </w:rPr>
        <w:t>e-moll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(20т.) у среднего голоса. </w:t>
      </w:r>
      <w:r w:rsidR="00565A5A" w:rsidRPr="008A4BCC">
        <w:rPr>
          <w:rFonts w:ascii="Times New Roman" w:hAnsi="Times New Roman" w:cs="Times New Roman"/>
          <w:i/>
          <w:sz w:val="24"/>
          <w:szCs w:val="24"/>
        </w:rPr>
        <w:t>Пятая интермедия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состоит из 2-х частей. Первая – завершает разра</w:t>
      </w:r>
      <w:r w:rsidRPr="008A4BCC">
        <w:rPr>
          <w:rFonts w:ascii="Times New Roman" w:hAnsi="Times New Roman" w:cs="Times New Roman"/>
          <w:sz w:val="24"/>
          <w:szCs w:val="24"/>
        </w:rPr>
        <w:t xml:space="preserve">ботку, закрепляя тональность </w:t>
      </w:r>
      <w:r w:rsidRPr="008A4BCC">
        <w:rPr>
          <w:rFonts w:ascii="Times New Roman" w:hAnsi="Times New Roman" w:cs="Times New Roman"/>
          <w:sz w:val="24"/>
          <w:szCs w:val="24"/>
          <w:lang w:val="en-US"/>
        </w:rPr>
        <w:t>e-moll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, а вторая – </w:t>
      </w:r>
      <w:proofErr w:type="spellStart"/>
      <w:r w:rsidR="00565A5A" w:rsidRPr="008A4BCC">
        <w:rPr>
          <w:rFonts w:ascii="Times New Roman" w:hAnsi="Times New Roman" w:cs="Times New Roman"/>
          <w:sz w:val="24"/>
          <w:szCs w:val="24"/>
        </w:rPr>
        <w:t>секвенционно</w:t>
      </w:r>
      <w:proofErr w:type="spellEnd"/>
      <w:r w:rsidR="00565A5A" w:rsidRPr="008A4BCC">
        <w:rPr>
          <w:rFonts w:ascii="Times New Roman" w:hAnsi="Times New Roman" w:cs="Times New Roman"/>
          <w:sz w:val="24"/>
          <w:szCs w:val="24"/>
        </w:rPr>
        <w:t xml:space="preserve"> подводит к репризе и возвращает музыке прежний жизнерадостный характер. </w:t>
      </w:r>
      <w:r w:rsidR="00C81C31">
        <w:rPr>
          <w:rFonts w:ascii="Times New Roman" w:hAnsi="Times New Roman" w:cs="Times New Roman"/>
          <w:sz w:val="24"/>
          <w:szCs w:val="24"/>
        </w:rPr>
        <w:br/>
      </w:r>
      <w:r w:rsidR="00565A5A" w:rsidRPr="008A4BCC">
        <w:rPr>
          <w:rFonts w:ascii="Times New Roman" w:hAnsi="Times New Roman" w:cs="Times New Roman"/>
          <w:b/>
          <w:sz w:val="24"/>
          <w:szCs w:val="24"/>
        </w:rPr>
        <w:t>Реприза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начинается с проведения т</w:t>
      </w:r>
      <w:r w:rsidRPr="008A4BCC">
        <w:rPr>
          <w:rFonts w:ascii="Times New Roman" w:hAnsi="Times New Roman" w:cs="Times New Roman"/>
          <w:sz w:val="24"/>
          <w:szCs w:val="24"/>
        </w:rPr>
        <w:t>емы в верхнем голосе в F-dur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(26 т.). Основная тональность закрепляется проведением темы средним, затем нижним голосами.</w:t>
      </w:r>
      <w:r w:rsidR="00C81C31">
        <w:rPr>
          <w:rFonts w:ascii="Times New Roman" w:hAnsi="Times New Roman" w:cs="Times New Roman"/>
          <w:sz w:val="24"/>
          <w:szCs w:val="24"/>
        </w:rPr>
        <w:t xml:space="preserve"> </w:t>
      </w:r>
      <w:r w:rsidR="00565A5A" w:rsidRPr="008A4BCC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(с 31 такта) аналогично по изложению первой интермедии,</w:t>
      </w:r>
      <w:r w:rsidR="00590C66" w:rsidRPr="008A4BCC">
        <w:rPr>
          <w:rFonts w:ascii="Times New Roman" w:hAnsi="Times New Roman" w:cs="Times New Roman"/>
          <w:sz w:val="24"/>
          <w:szCs w:val="24"/>
        </w:rPr>
        <w:t xml:space="preserve"> утверждает тональность C-dur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и звучит как краткий итог пьесы. </w:t>
      </w:r>
    </w:p>
    <w:p w14:paraId="65C006F9" w14:textId="61FA3E74" w:rsidR="00565A5A" w:rsidRPr="008A4BCC" w:rsidRDefault="00C81C31" w:rsidP="001B10C1">
      <w:pPr>
        <w:pStyle w:val="aa"/>
        <w:spacing w:line="276" w:lineRule="auto"/>
      </w:pPr>
      <w:r>
        <w:t>Работу над фугой</w:t>
      </w:r>
      <w:r w:rsidR="00565A5A" w:rsidRPr="008A4BCC">
        <w:t xml:space="preserve"> условно разделяем на следующие этапы, в соответствии с которыми выстраиваем ход урока.  </w:t>
      </w:r>
    </w:p>
    <w:p w14:paraId="12D87B97" w14:textId="633034D5" w:rsidR="00565A5A" w:rsidRPr="008A4BCC" w:rsidRDefault="00C81C31" w:rsidP="001B10C1">
      <w:pPr>
        <w:numPr>
          <w:ilvl w:val="0"/>
          <w:numId w:val="47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по голосам</w:t>
      </w:r>
      <w:r w:rsidR="003E6150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8A4BCC" w:rsidRPr="008A4BCC">
        <w:rPr>
          <w:rFonts w:ascii="Times New Roman" w:hAnsi="Times New Roman" w:cs="Times New Roman"/>
          <w:sz w:val="24"/>
          <w:szCs w:val="24"/>
        </w:rPr>
        <w:t xml:space="preserve">в </w:t>
      </w:r>
      <w:r w:rsidR="003E6150" w:rsidRPr="008A4BCC">
        <w:rPr>
          <w:rFonts w:ascii="Times New Roman" w:hAnsi="Times New Roman" w:cs="Times New Roman"/>
          <w:sz w:val="24"/>
          <w:szCs w:val="24"/>
        </w:rPr>
        <w:t>р</w:t>
      </w:r>
      <w:r w:rsidR="008A4BCC" w:rsidRPr="008A4BCC">
        <w:rPr>
          <w:rFonts w:ascii="Times New Roman" w:hAnsi="Times New Roman" w:cs="Times New Roman"/>
          <w:sz w:val="24"/>
          <w:szCs w:val="24"/>
        </w:rPr>
        <w:t>азделах: Экспозиция и Р</w:t>
      </w:r>
      <w:r w:rsidR="003E6150" w:rsidRPr="008A4BCC">
        <w:rPr>
          <w:rFonts w:ascii="Times New Roman" w:hAnsi="Times New Roman" w:cs="Times New Roman"/>
          <w:sz w:val="24"/>
          <w:szCs w:val="24"/>
        </w:rPr>
        <w:t>азработка</w:t>
      </w:r>
      <w:r w:rsidR="00565A5A" w:rsidRPr="008A4BCC">
        <w:rPr>
          <w:rFonts w:ascii="Times New Roman" w:hAnsi="Times New Roman" w:cs="Times New Roman"/>
          <w:sz w:val="24"/>
          <w:szCs w:val="24"/>
        </w:rPr>
        <w:t>.</w:t>
      </w:r>
    </w:p>
    <w:p w14:paraId="160A105F" w14:textId="1CEA63BA" w:rsidR="00565A5A" w:rsidRPr="008A4BCC" w:rsidRDefault="00565A5A" w:rsidP="001B10C1">
      <w:pPr>
        <w:numPr>
          <w:ilvl w:val="0"/>
          <w:numId w:val="47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Отработка первого проведения темы: определение образно</w:t>
      </w:r>
      <w:r w:rsidR="00C81C31">
        <w:rPr>
          <w:rFonts w:ascii="Times New Roman" w:hAnsi="Times New Roman" w:cs="Times New Roman"/>
          <w:sz w:val="24"/>
          <w:szCs w:val="24"/>
        </w:rPr>
        <w:t>го и</w:t>
      </w:r>
      <w:r w:rsidRPr="008A4BCC">
        <w:rPr>
          <w:rFonts w:ascii="Times New Roman" w:hAnsi="Times New Roman" w:cs="Times New Roman"/>
          <w:sz w:val="24"/>
          <w:szCs w:val="24"/>
        </w:rPr>
        <w:t xml:space="preserve"> интонационного характера, мотивного построения.</w:t>
      </w:r>
    </w:p>
    <w:p w14:paraId="1B22CF0D" w14:textId="2031D27A" w:rsidR="00565A5A" w:rsidRPr="008A4BCC" w:rsidRDefault="00590C66" w:rsidP="001B10C1">
      <w:pPr>
        <w:numPr>
          <w:ilvl w:val="0"/>
          <w:numId w:val="47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переход</w:t>
      </w:r>
      <w:r w:rsidRPr="008A4BCC">
        <w:rPr>
          <w:rFonts w:ascii="Times New Roman" w:hAnsi="Times New Roman" w:cs="Times New Roman"/>
          <w:sz w:val="24"/>
          <w:szCs w:val="24"/>
        </w:rPr>
        <w:t>а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среднего голоса из одной руки в другую (такты 4, 14, 20, 23, 28, 29).</w:t>
      </w:r>
    </w:p>
    <w:p w14:paraId="216DE497" w14:textId="77777777" w:rsidR="00565A5A" w:rsidRPr="008A4BCC" w:rsidRDefault="00565A5A" w:rsidP="001B10C1">
      <w:pPr>
        <w:numPr>
          <w:ilvl w:val="0"/>
          <w:numId w:val="47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Соединение верхнего голоса со средним и нижнего со средним.</w:t>
      </w:r>
    </w:p>
    <w:p w14:paraId="0FE7378B" w14:textId="77777777" w:rsidR="00565A5A" w:rsidRPr="008A4BCC" w:rsidRDefault="00565A5A" w:rsidP="001B10C1">
      <w:pPr>
        <w:numPr>
          <w:ilvl w:val="0"/>
          <w:numId w:val="47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Работа над </w:t>
      </w:r>
      <w:proofErr w:type="spellStart"/>
      <w:r w:rsidRPr="008A4BCC">
        <w:rPr>
          <w:rFonts w:ascii="Times New Roman" w:hAnsi="Times New Roman" w:cs="Times New Roman"/>
          <w:sz w:val="24"/>
          <w:szCs w:val="24"/>
        </w:rPr>
        <w:t>двухголосием</w:t>
      </w:r>
      <w:proofErr w:type="spellEnd"/>
      <w:r w:rsidRPr="008A4BCC">
        <w:rPr>
          <w:rFonts w:ascii="Times New Roman" w:hAnsi="Times New Roman" w:cs="Times New Roman"/>
          <w:sz w:val="24"/>
          <w:szCs w:val="24"/>
        </w:rPr>
        <w:t xml:space="preserve"> в партии одной руки.</w:t>
      </w:r>
    </w:p>
    <w:p w14:paraId="2D5AF06B" w14:textId="77777777" w:rsidR="00565A5A" w:rsidRPr="008A4BCC" w:rsidRDefault="00565A5A" w:rsidP="001B10C1">
      <w:pPr>
        <w:numPr>
          <w:ilvl w:val="0"/>
          <w:numId w:val="47"/>
        </w:num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Сочетание всех голосов; поиски динамических средств.</w:t>
      </w:r>
    </w:p>
    <w:p w14:paraId="0BFE873D" w14:textId="77777777" w:rsidR="00093A23" w:rsidRDefault="00565A5A" w:rsidP="001B10C1">
      <w:pPr>
        <w:pStyle w:val="aa"/>
        <w:spacing w:line="276" w:lineRule="auto"/>
      </w:pPr>
      <w:r w:rsidRPr="008A4BCC">
        <w:t xml:space="preserve">        Характеризуем </w:t>
      </w:r>
      <w:r w:rsidRPr="008A4BCC">
        <w:rPr>
          <w:b/>
        </w:rPr>
        <w:t>тему.</w:t>
      </w:r>
      <w:r w:rsidRPr="008A4BCC">
        <w:t xml:space="preserve"> Она по характеру очень волевая, звучит как наст</w:t>
      </w:r>
      <w:r w:rsidR="00C81C31">
        <w:t>ойчивое убеждение. В каждой группе шестнадцатых необходимо</w:t>
      </w:r>
      <w:r w:rsidRPr="008A4BCC">
        <w:t xml:space="preserve"> </w:t>
      </w:r>
      <w:r w:rsidR="00C81C31">
        <w:t>по</w:t>
      </w:r>
      <w:r w:rsidRPr="008A4BCC">
        <w:t xml:space="preserve">чувствовать единый стержень. </w:t>
      </w:r>
      <w:r w:rsidR="00C81C31">
        <w:t>Игра активными кончиками пальцев</w:t>
      </w:r>
      <w:r w:rsidRPr="008A4BCC">
        <w:t xml:space="preserve">, </w:t>
      </w:r>
      <w:r w:rsidR="00C81C31">
        <w:t xml:space="preserve">без суеты, пальцы </w:t>
      </w:r>
      <w:r w:rsidRPr="008A4BCC">
        <w:t xml:space="preserve">не должны </w:t>
      </w:r>
      <w:r w:rsidR="00C81C31">
        <w:t>«</w:t>
      </w:r>
      <w:r w:rsidRPr="008A4BCC">
        <w:t>вязнуть</w:t>
      </w:r>
      <w:r w:rsidR="00C81C31">
        <w:t>»</w:t>
      </w:r>
      <w:r w:rsidRPr="008A4BCC">
        <w:t xml:space="preserve"> в клавишах. </w:t>
      </w:r>
    </w:p>
    <w:p w14:paraId="59DD7BB6" w14:textId="3CFCC0AD" w:rsidR="008A3D7B" w:rsidRPr="00093A23" w:rsidRDefault="00093A23" w:rsidP="00093A23">
      <w:pPr>
        <w:pStyle w:val="aa"/>
        <w:spacing w:line="276" w:lineRule="auto"/>
      </w:pPr>
      <w:r w:rsidRPr="00093A23">
        <w:rPr>
          <w:noProof/>
        </w:rPr>
        <w:drawing>
          <wp:anchor distT="0" distB="0" distL="114300" distR="114300" simplePos="0" relativeHeight="251663360" behindDoc="0" locked="0" layoutInCell="1" allowOverlap="1" wp14:anchorId="18AEFE07" wp14:editId="69C4C66A">
            <wp:simplePos x="0" y="0"/>
            <wp:positionH relativeFrom="column">
              <wp:posOffset>1081</wp:posOffset>
            </wp:positionH>
            <wp:positionV relativeFrom="paragraph">
              <wp:posOffset>343</wp:posOffset>
            </wp:positionV>
            <wp:extent cx="2512800" cy="525600"/>
            <wp:effectExtent l="0" t="0" r="1905" b="8255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800" cy="5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753">
        <w:rPr>
          <w:i/>
        </w:rPr>
        <w:t>В</w:t>
      </w:r>
      <w:r w:rsidR="00565A5A" w:rsidRPr="008A4BCC">
        <w:rPr>
          <w:i/>
        </w:rPr>
        <w:t>торую тему</w:t>
      </w:r>
      <w:r w:rsidR="00565A5A" w:rsidRPr="008A4BCC">
        <w:t xml:space="preserve"> следует сыграть более просветлённо.</w:t>
      </w:r>
      <w:r w:rsidR="00C81C31">
        <w:t xml:space="preserve"> </w:t>
      </w:r>
      <w:r w:rsidR="00565A5A" w:rsidRPr="008A4BCC">
        <w:t xml:space="preserve"> </w:t>
      </w:r>
      <w:r w:rsidR="00565A5A" w:rsidRPr="008A4BCC">
        <w:rPr>
          <w:i/>
        </w:rPr>
        <w:t xml:space="preserve">Третья </w:t>
      </w:r>
      <w:r w:rsidR="00565A5A" w:rsidRPr="008A4BCC">
        <w:t>– самая убедительная, этому способствует и регистр, и динамика. При игре данной темы нельзя проходить мимо «диалога» между верхним и средним голосами.</w:t>
      </w:r>
      <w:r>
        <w:t xml:space="preserve"> </w:t>
      </w:r>
      <w:r w:rsidR="00590C66" w:rsidRPr="008A4BCC">
        <w:rPr>
          <w:b/>
          <w:i/>
        </w:rPr>
        <w:t xml:space="preserve">Прошу ученицу сыграть проведение тем в соответствии с поставленными задачами. После проигрывания прошу проанализировать исполнение. </w:t>
      </w:r>
      <w:r w:rsidR="008A3D7B" w:rsidRPr="008A4BCC">
        <w:rPr>
          <w:b/>
          <w:i/>
        </w:rPr>
        <w:t xml:space="preserve">Выявляем недостатки и ищем пути решения. </w:t>
      </w:r>
      <w:r w:rsidR="00C702B2" w:rsidRPr="002428A4">
        <w:t>Проигрывание учениц</w:t>
      </w:r>
      <w:r w:rsidR="00C702B2">
        <w:t>ей экспозиционной части фуги</w:t>
      </w:r>
      <w:r w:rsidR="00C702B2" w:rsidRPr="002428A4">
        <w:t>. Подробная и тщательная работа над проведением</w:t>
      </w:r>
      <w:r w:rsidR="00C702B2">
        <w:t xml:space="preserve"> основной темы</w:t>
      </w:r>
      <w:r w:rsidR="00C702B2" w:rsidRPr="002428A4">
        <w:t>.</w:t>
      </w:r>
    </w:p>
    <w:p w14:paraId="70EBC749" w14:textId="20DFE4C3" w:rsidR="008A3D7B" w:rsidRPr="008A4BCC" w:rsidRDefault="008A3D7B" w:rsidP="001B10C1">
      <w:pPr>
        <w:rPr>
          <w:rFonts w:ascii="Times New Roman" w:hAnsi="Times New Roman" w:cs="Times New Roman"/>
          <w:b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Наиболее эффективные практические методы работы над фразировкой:</w:t>
      </w:r>
    </w:p>
    <w:p w14:paraId="204934C1" w14:textId="6D2E4A6B" w:rsidR="008A3D7B" w:rsidRPr="008A4BCC" w:rsidRDefault="008A3D7B" w:rsidP="001B10C1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Проигрывая  музыкальную фразу (проведение основной  темы), следует объединить такты внутри нее, подчинить все ударения одному главному логическому акценту . </w:t>
      </w:r>
    </w:p>
    <w:p w14:paraId="3379A60F" w14:textId="58CCA944" w:rsidR="008A3D7B" w:rsidRPr="008A4BCC" w:rsidRDefault="008A3D7B" w:rsidP="001B10C1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lastRenderedPageBreak/>
        <w:t xml:space="preserve">Важно научится играть фразу цельно, слитно, не разрывая ее на части. Этому служит наше дыхание. Необходимо прислушаться к своему дыханию и попробовать передать его движением руки, при этом следить за тем, чтобы не терять пульсации. Нужно исполнить фразу так, чтобы точно передать ее рисунок. </w:t>
      </w:r>
    </w:p>
    <w:p w14:paraId="5CE44E09" w14:textId="306FABA2" w:rsidR="008A3D7B" w:rsidRPr="008A4BCC" w:rsidRDefault="008A3D7B" w:rsidP="001B10C1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Проиграть основную тему в </w:t>
      </w:r>
      <w:r w:rsidR="00C702B2">
        <w:rPr>
          <w:rFonts w:ascii="Times New Roman" w:hAnsi="Times New Roman" w:cs="Times New Roman"/>
          <w:sz w:val="24"/>
          <w:szCs w:val="24"/>
        </w:rPr>
        <w:t xml:space="preserve">достаточно </w:t>
      </w:r>
      <w:r w:rsidRPr="008A4BCC">
        <w:rPr>
          <w:rFonts w:ascii="Times New Roman" w:hAnsi="Times New Roman" w:cs="Times New Roman"/>
          <w:sz w:val="24"/>
          <w:szCs w:val="24"/>
        </w:rPr>
        <w:t xml:space="preserve">быстром темпе, тогда рука найдет самое экономное и естественное движение, сумеет охватить всю фразу целиком. </w:t>
      </w:r>
    </w:p>
    <w:p w14:paraId="3D929F23" w14:textId="77777777" w:rsidR="008A3D7B" w:rsidRPr="008A4BCC" w:rsidRDefault="008A3D7B" w:rsidP="001B10C1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Поучить фразу от конца к началу, постепенно прибавляя по одной ноте. Сыграть последний звук, запомнить его, это твоя цель. Потом сыграть две последние ноты, заранее зная, куда они направлены. Затем три, и так далее, пока не сложишь в одно целое всю фразу. Тогда ты, только прикоснувшись к первому звуку, уже будешь чувствовать, куда он направлен и чем заканчивается фраза.</w:t>
      </w:r>
    </w:p>
    <w:p w14:paraId="48F5F636" w14:textId="77777777" w:rsidR="00BD4702" w:rsidRDefault="008A3D7B" w:rsidP="001B10C1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Пропеть основную тему. Лучший пример для фразировки – твое собственное дыхание. Перед длинной фразой дыхание должно быть больше, а начинать ее нужно осторожнее, чтобы не растратить весь воздух на первые ноты.</w:t>
      </w:r>
    </w:p>
    <w:p w14:paraId="1DC600DB" w14:textId="5D64A67C" w:rsidR="008A3D7B" w:rsidRPr="008A4BCC" w:rsidRDefault="00BD4702" w:rsidP="001B10C1">
      <w:pPr>
        <w:pStyle w:val="a9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тема изложена шестнадцатыми, для ровности звучания их следует</w:t>
      </w:r>
      <w:r w:rsidR="008A3D7B" w:rsidRPr="008A4B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проучить разными вариантами: с остановками, на пунктир, на </w:t>
      </w:r>
      <w:r>
        <w:rPr>
          <w:rFonts w:ascii="Times New Roman" w:hAnsi="Times New Roman" w:cs="Times New Roman"/>
          <w:sz w:val="24"/>
          <w:szCs w:val="24"/>
          <w:lang w:val="en-US"/>
        </w:rPr>
        <w:t>staccato, non legato</w:t>
      </w:r>
      <w:r>
        <w:rPr>
          <w:rFonts w:ascii="Times New Roman" w:hAnsi="Times New Roman" w:cs="Times New Roman"/>
          <w:sz w:val="24"/>
          <w:szCs w:val="24"/>
        </w:rPr>
        <w:t xml:space="preserve"> и т.д. </w:t>
      </w:r>
    </w:p>
    <w:p w14:paraId="52AEE390" w14:textId="3528D142" w:rsidR="00C178A2" w:rsidRDefault="00017CAB" w:rsidP="00C178A2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BE4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4ECFED88" wp14:editId="1B718648">
            <wp:simplePos x="0" y="0"/>
            <wp:positionH relativeFrom="column">
              <wp:posOffset>227965</wp:posOffset>
            </wp:positionH>
            <wp:positionV relativeFrom="paragraph">
              <wp:posOffset>387985</wp:posOffset>
            </wp:positionV>
            <wp:extent cx="441960" cy="456565"/>
            <wp:effectExtent l="0" t="0" r="0" b="635"/>
            <wp:wrapSquare wrapText="bothSides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E4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6F12896" wp14:editId="79F0ACE9">
            <wp:simplePos x="0" y="0"/>
            <wp:positionH relativeFrom="column">
              <wp:posOffset>685165</wp:posOffset>
            </wp:positionH>
            <wp:positionV relativeFrom="paragraph">
              <wp:posOffset>387985</wp:posOffset>
            </wp:positionV>
            <wp:extent cx="1940560" cy="447675"/>
            <wp:effectExtent l="0" t="0" r="0" b="9525"/>
            <wp:wrapSquare wrapText="bothSides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D7B" w:rsidRPr="008A4BCC">
        <w:rPr>
          <w:rFonts w:ascii="Times New Roman" w:hAnsi="Times New Roman" w:cs="Times New Roman"/>
          <w:b/>
          <w:sz w:val="24"/>
          <w:szCs w:val="24"/>
        </w:rPr>
        <w:t>Далее продолжаем работу над интермедией. Беседа  о строении, характерные черты.</w:t>
      </w:r>
      <w:r w:rsidR="00C702B2">
        <w:rPr>
          <w:rFonts w:ascii="Times New Roman" w:hAnsi="Times New Roman" w:cs="Times New Roman"/>
          <w:sz w:val="24"/>
          <w:szCs w:val="24"/>
        </w:rPr>
        <w:t xml:space="preserve">  </w:t>
      </w:r>
      <w:r w:rsidR="00565A5A" w:rsidRPr="008A4BCC">
        <w:rPr>
          <w:rFonts w:ascii="Times New Roman" w:hAnsi="Times New Roman" w:cs="Times New Roman"/>
          <w:i/>
          <w:sz w:val="24"/>
          <w:szCs w:val="24"/>
        </w:rPr>
        <w:t xml:space="preserve">Интермедия 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построена на интонациях </w:t>
      </w:r>
      <w:r w:rsidR="00565A5A" w:rsidRPr="008A4BCC">
        <w:rPr>
          <w:rFonts w:ascii="Times New Roman" w:hAnsi="Times New Roman" w:cs="Times New Roman"/>
          <w:b/>
          <w:sz w:val="24"/>
          <w:szCs w:val="24"/>
        </w:rPr>
        <w:t>вопроса – ответа.</w:t>
      </w:r>
    </w:p>
    <w:p w14:paraId="1A5615F8" w14:textId="1A5CFFC1" w:rsidR="00BE41DC" w:rsidRPr="00C178A2" w:rsidRDefault="00565A5A" w:rsidP="00C178A2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Здесь  следует </w:t>
      </w:r>
      <w:r w:rsidR="00C81C31">
        <w:rPr>
          <w:rFonts w:ascii="Times New Roman" w:hAnsi="Times New Roman" w:cs="Times New Roman"/>
          <w:sz w:val="24"/>
          <w:szCs w:val="24"/>
        </w:rPr>
        <w:t>подобрать более светлое туше. Важно</w:t>
      </w:r>
      <w:r w:rsidRPr="008A4BCC">
        <w:rPr>
          <w:rFonts w:ascii="Times New Roman" w:hAnsi="Times New Roman" w:cs="Times New Roman"/>
          <w:sz w:val="24"/>
          <w:szCs w:val="24"/>
        </w:rPr>
        <w:t xml:space="preserve"> прослушать нисходящий хо</w:t>
      </w:r>
      <w:r w:rsidR="00C81C31">
        <w:rPr>
          <w:rFonts w:ascii="Times New Roman" w:hAnsi="Times New Roman" w:cs="Times New Roman"/>
          <w:sz w:val="24"/>
          <w:szCs w:val="24"/>
        </w:rPr>
        <w:t xml:space="preserve">д в среднем голосе (т. 5, 6, и </w:t>
      </w:r>
      <w:r w:rsidRPr="008A4BCC">
        <w:rPr>
          <w:rFonts w:ascii="Times New Roman" w:hAnsi="Times New Roman" w:cs="Times New Roman"/>
          <w:sz w:val="24"/>
          <w:szCs w:val="24"/>
        </w:rPr>
        <w:t>досл</w:t>
      </w:r>
      <w:r w:rsidR="00C81C31">
        <w:rPr>
          <w:rFonts w:ascii="Times New Roman" w:hAnsi="Times New Roman" w:cs="Times New Roman"/>
          <w:sz w:val="24"/>
          <w:szCs w:val="24"/>
        </w:rPr>
        <w:t xml:space="preserve">ушать </w:t>
      </w:r>
      <w:r w:rsidRPr="008A4BCC">
        <w:rPr>
          <w:rFonts w:ascii="Times New Roman" w:hAnsi="Times New Roman" w:cs="Times New Roman"/>
          <w:sz w:val="24"/>
          <w:szCs w:val="24"/>
        </w:rPr>
        <w:t xml:space="preserve">четверти в среднем голосе. </w:t>
      </w:r>
      <w:r w:rsidRPr="008A4BCC">
        <w:rPr>
          <w:rFonts w:ascii="MingLiU" w:eastAsia="MingLiU" w:hAnsi="MingLiU" w:cs="MingLiU"/>
          <w:sz w:val="24"/>
          <w:szCs w:val="24"/>
        </w:rPr>
        <w:br/>
      </w:r>
      <w:r w:rsidRPr="008A4BC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A4BCC">
        <w:rPr>
          <w:rFonts w:ascii="Times New Roman" w:hAnsi="Times New Roman" w:cs="Times New Roman"/>
          <w:i/>
          <w:sz w:val="24"/>
          <w:szCs w:val="24"/>
        </w:rPr>
        <w:t>Линия баса</w:t>
      </w:r>
      <w:r w:rsidRPr="008A4BCC">
        <w:rPr>
          <w:rFonts w:ascii="Times New Roman" w:hAnsi="Times New Roman" w:cs="Times New Roman"/>
          <w:sz w:val="24"/>
          <w:szCs w:val="24"/>
        </w:rPr>
        <w:t xml:space="preserve"> должна прозвучать очень выразительно, глубоким</w:t>
      </w:r>
      <w:r w:rsidR="00590C66" w:rsidRPr="008A4BCC">
        <w:rPr>
          <w:rFonts w:ascii="Times New Roman" w:hAnsi="Times New Roman" w:cs="Times New Roman"/>
          <w:sz w:val="24"/>
          <w:szCs w:val="24"/>
        </w:rPr>
        <w:t>, сочным</w:t>
      </w:r>
      <w:r w:rsidRPr="008A4BCC">
        <w:rPr>
          <w:rFonts w:ascii="Times New Roman" w:hAnsi="Times New Roman" w:cs="Times New Roman"/>
          <w:sz w:val="24"/>
          <w:szCs w:val="24"/>
        </w:rPr>
        <w:t xml:space="preserve"> звуком. </w:t>
      </w:r>
      <w:r w:rsidR="008A4BCC" w:rsidRPr="008A4BCC">
        <w:rPr>
          <w:rFonts w:ascii="Times New Roman" w:hAnsi="Times New Roman" w:cs="Times New Roman"/>
          <w:sz w:val="24"/>
          <w:szCs w:val="24"/>
        </w:rPr>
        <w:t xml:space="preserve">Звучащая </w:t>
      </w:r>
      <w:r w:rsidR="003E6150" w:rsidRPr="008A4BCC">
        <w:rPr>
          <w:rFonts w:ascii="Times New Roman" w:hAnsi="Times New Roman" w:cs="Times New Roman"/>
          <w:sz w:val="24"/>
          <w:szCs w:val="24"/>
        </w:rPr>
        <w:t xml:space="preserve">в густом насыщенном регистре, она приобретает более волевой характер. Важно особенно тщательно поработать над местами перехода среднего голоса из партии правой руки в партию левой и обратно, а также одновременного проведения одной рукой двух голосов, так как здесь труднее всего достигнуть плавности голосоведения. </w:t>
      </w:r>
      <w:r w:rsidRPr="008A4BCC">
        <w:rPr>
          <w:rFonts w:ascii="Times New Roman" w:hAnsi="Times New Roman" w:cs="Times New Roman"/>
          <w:sz w:val="24"/>
          <w:szCs w:val="24"/>
        </w:rPr>
        <w:t>И</w:t>
      </w:r>
      <w:r w:rsidR="008A3D7B" w:rsidRPr="008A4BCC">
        <w:rPr>
          <w:rFonts w:ascii="Times New Roman" w:hAnsi="Times New Roman" w:cs="Times New Roman"/>
          <w:sz w:val="24"/>
          <w:szCs w:val="24"/>
        </w:rPr>
        <w:t>грать её следует весом руки, что</w:t>
      </w:r>
      <w:r w:rsidRPr="008A4BCC">
        <w:rPr>
          <w:rFonts w:ascii="Times New Roman" w:hAnsi="Times New Roman" w:cs="Times New Roman"/>
          <w:sz w:val="24"/>
          <w:szCs w:val="24"/>
        </w:rPr>
        <w:t xml:space="preserve"> усилит контраст с певучестью верхнего и среднего голосов и подчеркнёт их самостоятельность.</w:t>
      </w:r>
      <w:r w:rsidR="003E6150" w:rsidRPr="008A4B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C6066D" w14:textId="73958B74" w:rsidR="00565A5A" w:rsidRPr="008A4BCC" w:rsidRDefault="003E6150" w:rsidP="00C702B2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При соединении темы и противосложения важно дифференцировать штриховую краску, которая более рельефно передаст индивидуальную особенность каждого голоса. </w:t>
      </w:r>
      <w:r w:rsidR="00565A5A" w:rsidRPr="008A4BCC">
        <w:rPr>
          <w:rFonts w:ascii="Times New Roman" w:hAnsi="Times New Roman" w:cs="Times New Roman"/>
          <w:sz w:val="24"/>
          <w:szCs w:val="24"/>
        </w:rPr>
        <w:br/>
        <w:t xml:space="preserve">        Далее звучит тема и её </w:t>
      </w:r>
      <w:proofErr w:type="spellStart"/>
      <w:r w:rsidR="00565A5A" w:rsidRPr="008A4BCC">
        <w:rPr>
          <w:rFonts w:ascii="Times New Roman" w:hAnsi="Times New Roman" w:cs="Times New Roman"/>
          <w:sz w:val="24"/>
          <w:szCs w:val="24"/>
        </w:rPr>
        <w:t>секвенционное</w:t>
      </w:r>
      <w:proofErr w:type="spellEnd"/>
      <w:r w:rsidR="00565A5A" w:rsidRPr="008A4BCC">
        <w:rPr>
          <w:rFonts w:ascii="Times New Roman" w:hAnsi="Times New Roman" w:cs="Times New Roman"/>
          <w:sz w:val="24"/>
          <w:szCs w:val="24"/>
        </w:rPr>
        <w:t xml:space="preserve"> развитие (</w:t>
      </w:r>
      <w:proofErr w:type="spellStart"/>
      <w:r w:rsidR="00565A5A" w:rsidRPr="008A4BCC">
        <w:rPr>
          <w:rFonts w:ascii="Times New Roman" w:hAnsi="Times New Roman" w:cs="Times New Roman"/>
          <w:sz w:val="24"/>
          <w:szCs w:val="24"/>
        </w:rPr>
        <w:t>cresc</w:t>
      </w:r>
      <w:proofErr w:type="spellEnd"/>
      <w:r w:rsidR="00565A5A" w:rsidRPr="008A4BCC">
        <w:rPr>
          <w:rFonts w:ascii="Times New Roman" w:hAnsi="Times New Roman" w:cs="Times New Roman"/>
          <w:sz w:val="24"/>
          <w:szCs w:val="24"/>
        </w:rPr>
        <w:t xml:space="preserve">).    </w:t>
      </w:r>
      <w:r w:rsidRPr="008A4BCC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услышать начало и конец звена секвенции. Здесь проявляется тенденция к ускорению. Чтобы этого не произошло, нужно хорошо прослушать линию баса.</w:t>
      </w:r>
    </w:p>
    <w:p w14:paraId="6DD39F83" w14:textId="77777777" w:rsidR="008A3D7B" w:rsidRPr="008A4BCC" w:rsidRDefault="00565A5A" w:rsidP="001B10C1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        Следующая тема у сопрано звучит на f (форте). Нельзя не обратить внимание на то, что т</w:t>
      </w:r>
      <w:r w:rsidR="008A3D7B" w:rsidRPr="008A4BCC">
        <w:rPr>
          <w:rFonts w:ascii="Times New Roman" w:hAnsi="Times New Roman" w:cs="Times New Roman"/>
          <w:sz w:val="24"/>
          <w:szCs w:val="24"/>
        </w:rPr>
        <w:t xml:space="preserve">ема заканчивается не в </w:t>
      </w:r>
      <w:r w:rsidR="008A3D7B" w:rsidRPr="008A4BCC">
        <w:rPr>
          <w:rFonts w:ascii="Times New Roman" w:hAnsi="Times New Roman" w:cs="Times New Roman"/>
          <w:sz w:val="24"/>
          <w:szCs w:val="24"/>
          <w:lang w:val="en-US"/>
        </w:rPr>
        <w:t>C-dur</w:t>
      </w:r>
      <w:r w:rsidR="008A3D7B" w:rsidRPr="008A4BCC">
        <w:rPr>
          <w:rFonts w:ascii="Times New Roman" w:hAnsi="Times New Roman" w:cs="Times New Roman"/>
          <w:sz w:val="24"/>
          <w:szCs w:val="24"/>
        </w:rPr>
        <w:t xml:space="preserve">, а в d-moll </w:t>
      </w:r>
      <w:r w:rsidRPr="008A4BCC">
        <w:rPr>
          <w:rFonts w:ascii="Times New Roman" w:hAnsi="Times New Roman" w:cs="Times New Roman"/>
          <w:sz w:val="24"/>
          <w:szCs w:val="24"/>
        </w:rPr>
        <w:t xml:space="preserve">(11, 12 т.) и затем начинается </w:t>
      </w:r>
      <w:r w:rsidR="008A3D7B" w:rsidRPr="008A4BCC">
        <w:rPr>
          <w:rFonts w:ascii="Times New Roman" w:hAnsi="Times New Roman" w:cs="Times New Roman"/>
          <w:sz w:val="24"/>
          <w:szCs w:val="24"/>
        </w:rPr>
        <w:t>поиск тональной устойчивости</w:t>
      </w:r>
      <w:r w:rsidRPr="008A4BCC">
        <w:rPr>
          <w:rFonts w:ascii="Times New Roman" w:hAnsi="Times New Roman" w:cs="Times New Roman"/>
          <w:sz w:val="24"/>
          <w:szCs w:val="24"/>
        </w:rPr>
        <w:t xml:space="preserve">. Здесь уже не диалог, а </w:t>
      </w:r>
      <w:r w:rsidR="008A3D7B" w:rsidRPr="008A4BCC">
        <w:rPr>
          <w:rFonts w:ascii="Times New Roman" w:hAnsi="Times New Roman" w:cs="Times New Roman"/>
          <w:sz w:val="24"/>
          <w:szCs w:val="24"/>
        </w:rPr>
        <w:t xml:space="preserve">некий </w:t>
      </w:r>
      <w:r w:rsidRPr="008A4BCC">
        <w:rPr>
          <w:rFonts w:ascii="Times New Roman" w:hAnsi="Times New Roman" w:cs="Times New Roman"/>
          <w:sz w:val="24"/>
          <w:szCs w:val="24"/>
        </w:rPr>
        <w:t>спор 3-х голосов.</w:t>
      </w:r>
    </w:p>
    <w:p w14:paraId="4B13E277" w14:textId="77777777" w:rsidR="00BE41DC" w:rsidRDefault="003E6150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i/>
          <w:sz w:val="24"/>
          <w:szCs w:val="24"/>
        </w:rPr>
        <w:t>Прошу ученицу сыграть интермедию и последующее проведение тем</w:t>
      </w:r>
      <w:r w:rsidRPr="008A4BCC">
        <w:rPr>
          <w:rFonts w:ascii="Times New Roman" w:hAnsi="Times New Roman" w:cs="Times New Roman"/>
          <w:sz w:val="24"/>
          <w:szCs w:val="24"/>
        </w:rPr>
        <w:t xml:space="preserve">. У ученицы возникли трудности в проведении ответа. Разрывы в голосоведении, ошибки и неточности в аппликатуре. Более подробно остановимся на этом фрагменте. </w:t>
      </w:r>
    </w:p>
    <w:p w14:paraId="2673272A" w14:textId="5E1EC8A8" w:rsidR="00BD2C88" w:rsidRDefault="00BE41DC" w:rsidP="001B10C1">
      <w:pPr>
        <w:rPr>
          <w:rFonts w:ascii="Times New Roman" w:hAnsi="Times New Roman" w:cs="Times New Roman"/>
          <w:sz w:val="24"/>
          <w:szCs w:val="24"/>
        </w:rPr>
      </w:pPr>
      <w:r w:rsidRPr="00BE41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D5A274D" wp14:editId="6FDBCB9A">
            <wp:simplePos x="0" y="0"/>
            <wp:positionH relativeFrom="column">
              <wp:posOffset>1081</wp:posOffset>
            </wp:positionH>
            <wp:positionV relativeFrom="paragraph">
              <wp:posOffset>-3158</wp:posOffset>
            </wp:positionV>
            <wp:extent cx="3085200" cy="694800"/>
            <wp:effectExtent l="0" t="0" r="0" b="0"/>
            <wp:wrapSquare wrapText="bothSides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200" cy="6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150" w:rsidRPr="008A4BCC">
        <w:rPr>
          <w:rFonts w:ascii="Times New Roman" w:hAnsi="Times New Roman" w:cs="Times New Roman"/>
          <w:sz w:val="24"/>
          <w:szCs w:val="24"/>
        </w:rPr>
        <w:t xml:space="preserve">Как и во многих подобных полифонических структурах, тема, проходя в среднем голосе и в близком </w:t>
      </w:r>
      <w:r w:rsidR="003E6150" w:rsidRPr="008A4BCC">
        <w:rPr>
          <w:rFonts w:ascii="Times New Roman" w:hAnsi="Times New Roman" w:cs="Times New Roman"/>
          <w:sz w:val="24"/>
          <w:szCs w:val="24"/>
        </w:rPr>
        <w:lastRenderedPageBreak/>
        <w:t xml:space="preserve">регистровом сочетании с верхним голосом, сложнее прослушивается и исполняется. И здесь учащийся сталкивается с новой задачей, имеющей непосредственное отношение к аппликатуре -  проведение </w:t>
      </w:r>
      <w:proofErr w:type="spellStart"/>
      <w:r w:rsidR="003E6150" w:rsidRPr="008A4BCC">
        <w:rPr>
          <w:rFonts w:ascii="Times New Roman" w:hAnsi="Times New Roman" w:cs="Times New Roman"/>
          <w:sz w:val="24"/>
          <w:szCs w:val="24"/>
        </w:rPr>
        <w:t>легатного</w:t>
      </w:r>
      <w:proofErr w:type="spellEnd"/>
      <w:r w:rsidR="003E6150" w:rsidRPr="008A4BCC">
        <w:rPr>
          <w:rFonts w:ascii="Times New Roman" w:hAnsi="Times New Roman" w:cs="Times New Roman"/>
          <w:sz w:val="24"/>
          <w:szCs w:val="24"/>
        </w:rPr>
        <w:t xml:space="preserve"> исполнения ответа (средний голос),  где техника голосоведения осложнена приемом распределения мелодического рисунка темы между партиями обеих рук. От удачного разрешения этой задачи нередко зависит точность и плавность голосоведения. </w:t>
      </w:r>
      <w:r w:rsidR="008A4BCC" w:rsidRPr="008A4BCC">
        <w:rPr>
          <w:rFonts w:ascii="Times New Roman" w:hAnsi="Times New Roman" w:cs="Times New Roman"/>
          <w:sz w:val="24"/>
          <w:szCs w:val="24"/>
        </w:rPr>
        <w:t xml:space="preserve">Важно выучить и использовать только установленную аппликатуру, что является залогом быстрого и прочного выучивания трудных мест. Для того чтобы лучше услышать связь темы с верхним голосом, при разучивании полезно </w:t>
      </w:r>
      <w:proofErr w:type="spellStart"/>
      <w:r w:rsidR="008A4BCC" w:rsidRPr="008A4BCC">
        <w:rPr>
          <w:rFonts w:ascii="Times New Roman" w:hAnsi="Times New Roman" w:cs="Times New Roman"/>
          <w:sz w:val="24"/>
          <w:szCs w:val="24"/>
        </w:rPr>
        <w:t>регистрово</w:t>
      </w:r>
      <w:proofErr w:type="spellEnd"/>
      <w:r w:rsidR="008A4BCC" w:rsidRPr="008A4BCC">
        <w:rPr>
          <w:rFonts w:ascii="Times New Roman" w:hAnsi="Times New Roman" w:cs="Times New Roman"/>
          <w:sz w:val="24"/>
          <w:szCs w:val="24"/>
        </w:rPr>
        <w:t xml:space="preserve"> их раздвинуть, исполняя тему левой рукой и на октаву ниже. Так же полезно поработать, применяя различного рода преувеличения артикуляционных и динамических средств по отношению к каждому из голосов.</w:t>
      </w:r>
      <w:r w:rsidR="00D802ED">
        <w:rPr>
          <w:rFonts w:ascii="Times New Roman" w:hAnsi="Times New Roman" w:cs="Times New Roman"/>
          <w:sz w:val="24"/>
          <w:szCs w:val="24"/>
        </w:rPr>
        <w:t xml:space="preserve"> Переходим</w:t>
      </w:r>
      <w:r w:rsidR="00BD2C88">
        <w:rPr>
          <w:rFonts w:ascii="Times New Roman" w:hAnsi="Times New Roman" w:cs="Times New Roman"/>
          <w:sz w:val="24"/>
          <w:szCs w:val="24"/>
        </w:rPr>
        <w:t xml:space="preserve"> к следующему разделу, выявляем основные трудные моменты в исполнении и пути их решения. </w:t>
      </w:r>
    </w:p>
    <w:p w14:paraId="6A7D5196" w14:textId="04016FCE" w:rsidR="00071292" w:rsidRDefault="00C178A2" w:rsidP="001B10C1">
      <w:pPr>
        <w:rPr>
          <w:rFonts w:ascii="Times New Roman" w:hAnsi="Times New Roman" w:cs="Times New Roman"/>
          <w:sz w:val="24"/>
          <w:szCs w:val="24"/>
        </w:rPr>
      </w:pPr>
      <w:r w:rsidRPr="000712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46BE4FE" wp14:editId="16012E94">
            <wp:simplePos x="0" y="0"/>
            <wp:positionH relativeFrom="column">
              <wp:posOffset>-635</wp:posOffset>
            </wp:positionH>
            <wp:positionV relativeFrom="paragraph">
              <wp:posOffset>1424940</wp:posOffset>
            </wp:positionV>
            <wp:extent cx="2741930" cy="757555"/>
            <wp:effectExtent l="0" t="0" r="1270" b="4445"/>
            <wp:wrapSquare wrapText="bothSides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2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DE58B38" wp14:editId="462AF44C">
            <wp:simplePos x="0" y="0"/>
            <wp:positionH relativeFrom="column">
              <wp:posOffset>635</wp:posOffset>
            </wp:positionH>
            <wp:positionV relativeFrom="paragraph">
              <wp:posOffset>509270</wp:posOffset>
            </wp:positionV>
            <wp:extent cx="1293495" cy="782955"/>
            <wp:effectExtent l="0" t="0" r="1905" b="4445"/>
            <wp:wrapSquare wrapText="bothSides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       </w:t>
      </w:r>
      <w:r w:rsidR="00565A5A" w:rsidRPr="008A4BCC">
        <w:rPr>
          <w:rFonts w:ascii="Times New Roman" w:hAnsi="Times New Roman" w:cs="Times New Roman"/>
          <w:i/>
          <w:sz w:val="24"/>
          <w:szCs w:val="24"/>
        </w:rPr>
        <w:t xml:space="preserve">Впервые тема 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проходит в </w:t>
      </w:r>
      <w:r w:rsidR="00D802ED">
        <w:rPr>
          <w:rFonts w:ascii="Times New Roman" w:hAnsi="Times New Roman" w:cs="Times New Roman"/>
          <w:sz w:val="24"/>
          <w:szCs w:val="24"/>
          <w:lang w:val="en-US"/>
        </w:rPr>
        <w:t xml:space="preserve">c-moll </w:t>
      </w:r>
      <w:r w:rsidR="00565A5A" w:rsidRPr="008A4BC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65A5A" w:rsidRPr="008A4BCC">
        <w:rPr>
          <w:rFonts w:ascii="Times New Roman" w:hAnsi="Times New Roman" w:cs="Times New Roman"/>
          <w:sz w:val="24"/>
          <w:szCs w:val="24"/>
        </w:rPr>
        <w:t>и тем самым она теряет свой первоначальный характер (с</w:t>
      </w:r>
      <w:r w:rsidR="00BD2C88">
        <w:rPr>
          <w:rFonts w:ascii="Times New Roman" w:hAnsi="Times New Roman" w:cs="Times New Roman"/>
          <w:sz w:val="24"/>
          <w:szCs w:val="24"/>
        </w:rPr>
        <w:t xml:space="preserve"> 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16 т.). Дальнейшее </w:t>
      </w:r>
      <w:proofErr w:type="spellStart"/>
      <w:r w:rsidR="00565A5A" w:rsidRPr="008A4BCC">
        <w:rPr>
          <w:rFonts w:ascii="Times New Roman" w:hAnsi="Times New Roman" w:cs="Times New Roman"/>
          <w:sz w:val="24"/>
          <w:szCs w:val="24"/>
        </w:rPr>
        <w:t>секвенционное</w:t>
      </w:r>
      <w:proofErr w:type="spellEnd"/>
      <w:r w:rsidR="00565A5A" w:rsidRPr="008A4BCC">
        <w:rPr>
          <w:rFonts w:ascii="Times New Roman" w:hAnsi="Times New Roman" w:cs="Times New Roman"/>
          <w:sz w:val="24"/>
          <w:szCs w:val="24"/>
        </w:rPr>
        <w:t xml:space="preserve"> развитие </w:t>
      </w:r>
      <w:r w:rsidR="00BD2C88">
        <w:rPr>
          <w:rFonts w:ascii="Times New Roman" w:hAnsi="Times New Roman" w:cs="Times New Roman"/>
          <w:sz w:val="24"/>
          <w:szCs w:val="24"/>
        </w:rPr>
        <w:t xml:space="preserve">с каждым последующем разом 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набирает силу. </w:t>
      </w:r>
      <w:r w:rsidR="00BD2C88">
        <w:rPr>
          <w:rFonts w:ascii="Times New Roman" w:hAnsi="Times New Roman" w:cs="Times New Roman"/>
          <w:sz w:val="24"/>
          <w:szCs w:val="24"/>
        </w:rPr>
        <w:t>И здесь очень важно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прослушать окончания мотивов и диалог между сред</w:t>
      </w:r>
      <w:r w:rsidR="00BE41DC">
        <w:rPr>
          <w:rFonts w:ascii="Times New Roman" w:hAnsi="Times New Roman" w:cs="Times New Roman"/>
          <w:sz w:val="24"/>
          <w:szCs w:val="24"/>
        </w:rPr>
        <w:t xml:space="preserve">ним и верхним голосами. </w:t>
      </w:r>
      <w:r w:rsidR="009F2DAC">
        <w:rPr>
          <w:rFonts w:ascii="Times New Roman" w:hAnsi="Times New Roman" w:cs="Times New Roman"/>
          <w:sz w:val="24"/>
          <w:szCs w:val="24"/>
        </w:rPr>
        <w:t>Переходим к следующей теме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 (20 т.). Трудность здесь будет заключаться в том, что тема переходит из правой руки в левую. Это следует хорошо прослушать. В верхнем голосе </w:t>
      </w:r>
      <w:r w:rsidR="00BD2C88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565A5A" w:rsidRPr="008A4BCC">
        <w:rPr>
          <w:rFonts w:ascii="Times New Roman" w:hAnsi="Times New Roman" w:cs="Times New Roman"/>
          <w:sz w:val="24"/>
          <w:szCs w:val="24"/>
        </w:rPr>
        <w:t xml:space="preserve">обратить внимание на скрытую полифонию: не «выкрикивать» повторяющий звук «ми», а прослушать мелодический ход: </w:t>
      </w:r>
      <w:r w:rsidR="00565A5A" w:rsidRPr="00BD2C88">
        <w:rPr>
          <w:rFonts w:ascii="Times New Roman" w:hAnsi="Times New Roman" w:cs="Times New Roman"/>
          <w:color w:val="FF0000"/>
          <w:sz w:val="24"/>
          <w:szCs w:val="24"/>
        </w:rPr>
        <w:t>«до – си – ля, до, си ля соль, ре диез – ля соль – фа диез».</w:t>
      </w:r>
    </w:p>
    <w:p w14:paraId="08206538" w14:textId="5F57A5E8" w:rsidR="003D0761" w:rsidRPr="00D802ED" w:rsidRDefault="00565A5A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Начало следующей интермедии </w:t>
      </w:r>
      <w:r w:rsidR="00BD2C88">
        <w:rPr>
          <w:rFonts w:ascii="Times New Roman" w:hAnsi="Times New Roman" w:cs="Times New Roman"/>
          <w:sz w:val="24"/>
          <w:szCs w:val="24"/>
        </w:rPr>
        <w:t xml:space="preserve">следует </w:t>
      </w:r>
      <w:r w:rsidRPr="008A4BCC">
        <w:rPr>
          <w:rFonts w:ascii="Times New Roman" w:hAnsi="Times New Roman" w:cs="Times New Roman"/>
          <w:sz w:val="24"/>
          <w:szCs w:val="24"/>
        </w:rPr>
        <w:t xml:space="preserve">играть </w:t>
      </w:r>
      <w:r w:rsidR="00BD2C88"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8A4BCC">
        <w:rPr>
          <w:rFonts w:ascii="Times New Roman" w:hAnsi="Times New Roman" w:cs="Times New Roman"/>
          <w:sz w:val="24"/>
          <w:szCs w:val="24"/>
        </w:rPr>
        <w:t xml:space="preserve">спокойно, с оттенком грусти, а – вот 3 звено (26 т.) сыграть светлее, ярче, так как </w:t>
      </w:r>
      <w:r w:rsidR="00D802ED">
        <w:rPr>
          <w:rFonts w:ascii="Times New Roman" w:hAnsi="Times New Roman" w:cs="Times New Roman"/>
          <w:sz w:val="24"/>
          <w:szCs w:val="24"/>
        </w:rPr>
        <w:t>начинается Реприза</w:t>
      </w:r>
      <w:r w:rsidR="009F2DAC">
        <w:rPr>
          <w:rFonts w:ascii="Times New Roman" w:hAnsi="Times New Roman" w:cs="Times New Roman"/>
          <w:sz w:val="24"/>
          <w:szCs w:val="24"/>
        </w:rPr>
        <w:t>,</w:t>
      </w:r>
      <w:r w:rsidR="00D802ED">
        <w:rPr>
          <w:rFonts w:ascii="Times New Roman" w:hAnsi="Times New Roman" w:cs="Times New Roman"/>
          <w:sz w:val="24"/>
          <w:szCs w:val="24"/>
        </w:rPr>
        <w:t xml:space="preserve"> над которой мы будем работать на следующем уроке. </w:t>
      </w:r>
      <w:r w:rsidRPr="008A4BCC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5DD7C658" w14:textId="77777777" w:rsidR="006977A9" w:rsidRPr="008A4BCC" w:rsidRDefault="006977A9" w:rsidP="001B10C1">
      <w:pPr>
        <w:rPr>
          <w:rFonts w:ascii="Times New Roman" w:hAnsi="Times New Roman" w:cs="Times New Roman"/>
          <w:b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8A4BCC">
        <w:rPr>
          <w:rFonts w:ascii="Times New Roman" w:hAnsi="Times New Roman" w:cs="Times New Roman"/>
          <w:b/>
          <w:sz w:val="24"/>
          <w:szCs w:val="24"/>
        </w:rPr>
        <w:t>. Заключительный этап.</w:t>
      </w:r>
    </w:p>
    <w:p w14:paraId="39E1163B" w14:textId="77777777" w:rsidR="00825CD4" w:rsidRPr="008A4BCC" w:rsidRDefault="006977A9" w:rsidP="001B10C1">
      <w:pPr>
        <w:pStyle w:val="a9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Подведение итогов</w:t>
      </w:r>
      <w:r w:rsidR="00825CD4" w:rsidRPr="008A4BCC">
        <w:rPr>
          <w:rFonts w:ascii="Times New Roman" w:hAnsi="Times New Roman" w:cs="Times New Roman"/>
          <w:b/>
          <w:sz w:val="24"/>
          <w:szCs w:val="24"/>
        </w:rPr>
        <w:t>:  Практическое задание.</w:t>
      </w:r>
    </w:p>
    <w:p w14:paraId="0B1E9D5E" w14:textId="5968699F" w:rsidR="00C119EF" w:rsidRPr="008A4BCC" w:rsidRDefault="00FE02F2" w:rsidP="001B10C1">
      <w:pPr>
        <w:pStyle w:val="a9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Построить и исполнить  музыкальную фразу (проведение основной темы</w:t>
      </w:r>
      <w:r w:rsidR="00D802ED">
        <w:rPr>
          <w:rFonts w:ascii="Times New Roman" w:hAnsi="Times New Roman" w:cs="Times New Roman"/>
          <w:sz w:val="24"/>
          <w:szCs w:val="24"/>
        </w:rPr>
        <w:t xml:space="preserve"> во всех голосах</w:t>
      </w:r>
      <w:r w:rsidRPr="008A4BCC">
        <w:rPr>
          <w:rFonts w:ascii="Times New Roman" w:hAnsi="Times New Roman" w:cs="Times New Roman"/>
          <w:sz w:val="24"/>
          <w:szCs w:val="24"/>
        </w:rPr>
        <w:t>)  как одно целое, без разрывов, с кульминационной вершиной и логическим завершением.</w:t>
      </w:r>
    </w:p>
    <w:p w14:paraId="3087E103" w14:textId="77777777" w:rsidR="00C119EF" w:rsidRPr="008A4BCC" w:rsidRDefault="00FE02F2" w:rsidP="001B10C1">
      <w:pPr>
        <w:pStyle w:val="a9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Использовать единую артикуляцию в проведении голосов.</w:t>
      </w:r>
    </w:p>
    <w:p w14:paraId="67CFFCF7" w14:textId="77777777" w:rsidR="00C119EF" w:rsidRPr="008A4BCC" w:rsidRDefault="00FE02F2" w:rsidP="001B10C1">
      <w:pPr>
        <w:pStyle w:val="a9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Использование единой, установленной аппликатуры.</w:t>
      </w:r>
    </w:p>
    <w:p w14:paraId="31287782" w14:textId="77777777" w:rsidR="00825CD4" w:rsidRPr="008A4BCC" w:rsidRDefault="00825CD4" w:rsidP="001B10C1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01972A2D" w14:textId="794862DC" w:rsidR="00825CD4" w:rsidRPr="00BD2C88" w:rsidRDefault="006977A9" w:rsidP="001B10C1">
      <w:pPr>
        <w:pStyle w:val="a9"/>
        <w:ind w:left="0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Ученица исполняет экспозиционную часть </w:t>
      </w:r>
      <w:r w:rsidR="009F2DAC">
        <w:rPr>
          <w:rFonts w:ascii="Times New Roman" w:hAnsi="Times New Roman" w:cs="Times New Roman"/>
          <w:sz w:val="24"/>
          <w:szCs w:val="24"/>
        </w:rPr>
        <w:t>фуги и р</w:t>
      </w:r>
      <w:r w:rsidR="00D802ED">
        <w:rPr>
          <w:rFonts w:ascii="Times New Roman" w:hAnsi="Times New Roman" w:cs="Times New Roman"/>
          <w:sz w:val="24"/>
          <w:szCs w:val="24"/>
        </w:rPr>
        <w:t>азработку,</w:t>
      </w:r>
      <w:r w:rsidRPr="008A4BCC">
        <w:rPr>
          <w:rFonts w:ascii="Times New Roman" w:hAnsi="Times New Roman" w:cs="Times New Roman"/>
          <w:sz w:val="24"/>
          <w:szCs w:val="24"/>
        </w:rPr>
        <w:t xml:space="preserve"> стараясь учесть</w:t>
      </w:r>
      <w:r w:rsidR="008A4BCC" w:rsidRPr="008A4BCC">
        <w:rPr>
          <w:rFonts w:ascii="Times New Roman" w:hAnsi="Times New Roman" w:cs="Times New Roman"/>
          <w:sz w:val="24"/>
          <w:szCs w:val="24"/>
        </w:rPr>
        <w:t xml:space="preserve"> и выполнить поставленные </w:t>
      </w:r>
      <w:r w:rsidR="00B00913" w:rsidRPr="008A4BCC">
        <w:rPr>
          <w:rFonts w:ascii="Times New Roman" w:hAnsi="Times New Roman" w:cs="Times New Roman"/>
          <w:sz w:val="24"/>
          <w:szCs w:val="24"/>
        </w:rPr>
        <w:t xml:space="preserve"> задачи. </w:t>
      </w:r>
    </w:p>
    <w:p w14:paraId="1F39A13E" w14:textId="77777777" w:rsidR="00F90ED8" w:rsidRPr="00BD2C88" w:rsidRDefault="00F90ED8" w:rsidP="001B10C1">
      <w:pPr>
        <w:rPr>
          <w:rFonts w:ascii="Times New Roman" w:hAnsi="Times New Roman" w:cs="Times New Roman"/>
          <w:sz w:val="24"/>
          <w:szCs w:val="24"/>
        </w:rPr>
      </w:pPr>
      <w:r w:rsidRPr="00BD2C88">
        <w:rPr>
          <w:rFonts w:ascii="Times New Roman" w:hAnsi="Times New Roman" w:cs="Times New Roman"/>
          <w:b/>
          <w:sz w:val="24"/>
          <w:szCs w:val="24"/>
        </w:rPr>
        <w:t>Рефлексия.</w:t>
      </w:r>
      <w:r w:rsidRPr="00BD2C88">
        <w:rPr>
          <w:rFonts w:ascii="Times New Roman" w:hAnsi="Times New Roman" w:cs="Times New Roman"/>
          <w:sz w:val="24"/>
          <w:szCs w:val="24"/>
        </w:rPr>
        <w:t xml:space="preserve"> Прошу ученицу оценить свою работу (самоанализ); отследить соответствие результатов с намеченными ожиданиями в начале занятия.</w:t>
      </w:r>
    </w:p>
    <w:p w14:paraId="00EB9767" w14:textId="77777777" w:rsidR="00686FA3" w:rsidRPr="008A4BCC" w:rsidRDefault="00F90ED8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Понравилось ли тебе сегодняшнее занятие?  Все ли задачи, которые ты ставила перед собой, выполнены?.  Какую сегодня оценку ты себе поставишь? </w:t>
      </w:r>
      <w:r w:rsidR="00686FA3" w:rsidRPr="008A4BCC">
        <w:rPr>
          <w:rFonts w:ascii="Times New Roman" w:hAnsi="Times New Roman" w:cs="Times New Roman"/>
          <w:sz w:val="24"/>
          <w:szCs w:val="24"/>
        </w:rPr>
        <w:t xml:space="preserve">Обучающаяся оценивает свою работу (самоанализ) степень удовлетворённости своей работой на занятии.   </w:t>
      </w:r>
    </w:p>
    <w:p w14:paraId="717F2095" w14:textId="16C65BBC" w:rsidR="00F90ED8" w:rsidRPr="008A4BCC" w:rsidRDefault="00F90ED8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lastRenderedPageBreak/>
        <w:t>Мне понравилось, как ты сегодня р</w:t>
      </w:r>
      <w:r w:rsidR="009F2DAC">
        <w:rPr>
          <w:rFonts w:ascii="Times New Roman" w:hAnsi="Times New Roman" w:cs="Times New Roman"/>
          <w:sz w:val="24"/>
          <w:szCs w:val="24"/>
        </w:rPr>
        <w:t>аботала на занятии,</w:t>
      </w:r>
      <w:r w:rsidRPr="008A4BCC">
        <w:rPr>
          <w:rFonts w:ascii="Times New Roman" w:hAnsi="Times New Roman" w:cs="Times New Roman"/>
          <w:sz w:val="24"/>
          <w:szCs w:val="24"/>
        </w:rPr>
        <w:t xml:space="preserve"> как приготовила домашнее задание</w:t>
      </w:r>
      <w:r w:rsidR="00686FA3" w:rsidRPr="008A4BCC">
        <w:rPr>
          <w:rFonts w:ascii="Times New Roman" w:hAnsi="Times New Roman" w:cs="Times New Roman"/>
          <w:sz w:val="24"/>
          <w:szCs w:val="24"/>
        </w:rPr>
        <w:t xml:space="preserve"> рассказ – рассуждение, молодец!</w:t>
      </w:r>
      <w:r w:rsidRPr="008A4BCC">
        <w:rPr>
          <w:rFonts w:ascii="Times New Roman" w:hAnsi="Times New Roman" w:cs="Times New Roman"/>
          <w:sz w:val="24"/>
          <w:szCs w:val="24"/>
        </w:rPr>
        <w:t xml:space="preserve"> Я думаю, что все те знания, которые ты получила на занятии, помогут тебе в дальнейшей работе над </w:t>
      </w:r>
      <w:r w:rsidR="00686FA3" w:rsidRPr="008A4BCC">
        <w:rPr>
          <w:rFonts w:ascii="Times New Roman" w:hAnsi="Times New Roman" w:cs="Times New Roman"/>
          <w:sz w:val="24"/>
          <w:szCs w:val="24"/>
        </w:rPr>
        <w:t xml:space="preserve"> совершенствованием </w:t>
      </w:r>
      <w:r w:rsidR="00F45879" w:rsidRPr="008A4BCC">
        <w:rPr>
          <w:rFonts w:ascii="Times New Roman" w:hAnsi="Times New Roman" w:cs="Times New Roman"/>
          <w:sz w:val="24"/>
          <w:szCs w:val="24"/>
        </w:rPr>
        <w:t>произведения</w:t>
      </w:r>
      <w:r w:rsidRPr="008A4BCC">
        <w:rPr>
          <w:rFonts w:ascii="Times New Roman" w:hAnsi="Times New Roman" w:cs="Times New Roman"/>
          <w:sz w:val="24"/>
          <w:szCs w:val="24"/>
        </w:rPr>
        <w:t>. Я ставлю тебе -  отлично</w:t>
      </w:r>
      <w:r w:rsidR="00686FA3" w:rsidRPr="008A4BCC">
        <w:rPr>
          <w:rFonts w:ascii="Times New Roman" w:hAnsi="Times New Roman" w:cs="Times New Roman"/>
          <w:sz w:val="24"/>
          <w:szCs w:val="24"/>
        </w:rPr>
        <w:t>.</w:t>
      </w:r>
    </w:p>
    <w:p w14:paraId="3511E92B" w14:textId="77777777" w:rsidR="00686FA3" w:rsidRPr="008A4BCC" w:rsidRDefault="00B00913" w:rsidP="001B10C1">
      <w:pPr>
        <w:pStyle w:val="a9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Домашнее задание:</w:t>
      </w:r>
      <w:r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686FA3" w:rsidRPr="008A4BCC">
        <w:rPr>
          <w:rFonts w:ascii="Times New Roman" w:hAnsi="Times New Roman" w:cs="Times New Roman"/>
          <w:sz w:val="24"/>
          <w:szCs w:val="24"/>
        </w:rPr>
        <w:t>К</w:t>
      </w:r>
      <w:r w:rsidR="003D0761" w:rsidRPr="008A4BCC">
        <w:rPr>
          <w:rFonts w:ascii="Times New Roman" w:hAnsi="Times New Roman" w:cs="Times New Roman"/>
          <w:sz w:val="24"/>
          <w:szCs w:val="24"/>
        </w:rPr>
        <w:t>ак ты думаешь, над чем тебе нужно</w:t>
      </w:r>
      <w:r w:rsidR="00686FA3" w:rsidRPr="008A4BCC">
        <w:rPr>
          <w:rFonts w:ascii="Times New Roman" w:hAnsi="Times New Roman" w:cs="Times New Roman"/>
          <w:sz w:val="24"/>
          <w:szCs w:val="24"/>
        </w:rPr>
        <w:t xml:space="preserve"> поработать дома? Я предлагаю, тебе самой  определить свои дальнейшие действия, распланировать  домашнюю работу.</w:t>
      </w:r>
    </w:p>
    <w:p w14:paraId="0B2AE5F9" w14:textId="065C827E" w:rsidR="006977A9" w:rsidRPr="008A4BCC" w:rsidRDefault="00686FA3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Я, в свою очередь, рекомендую т</w:t>
      </w:r>
      <w:r w:rsidR="00B00913" w:rsidRPr="008A4BCC">
        <w:rPr>
          <w:rFonts w:ascii="Times New Roman" w:hAnsi="Times New Roman" w:cs="Times New Roman"/>
          <w:sz w:val="24"/>
          <w:szCs w:val="24"/>
        </w:rPr>
        <w:t>щательно поработать над проведением основной темы (артикуляция, динамика). Доучить аппликатуру в трудных местах.</w:t>
      </w:r>
      <w:r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="00B00913" w:rsidRPr="008A4BCC">
        <w:rPr>
          <w:rFonts w:ascii="Times New Roman" w:hAnsi="Times New Roman" w:cs="Times New Roman"/>
          <w:sz w:val="24"/>
          <w:szCs w:val="24"/>
        </w:rPr>
        <w:t xml:space="preserve">Обратить особое внимание к развитию тем и изменению их выразительного значения. Только при этом условии исполнение </w:t>
      </w:r>
      <w:r w:rsidR="00D802ED">
        <w:rPr>
          <w:rFonts w:ascii="Times New Roman" w:hAnsi="Times New Roman" w:cs="Times New Roman"/>
          <w:sz w:val="24"/>
          <w:szCs w:val="24"/>
        </w:rPr>
        <w:t>фуги</w:t>
      </w:r>
      <w:r w:rsidR="00B00913" w:rsidRPr="008A4BCC">
        <w:rPr>
          <w:rFonts w:ascii="Times New Roman" w:hAnsi="Times New Roman" w:cs="Times New Roman"/>
          <w:sz w:val="24"/>
          <w:szCs w:val="24"/>
        </w:rPr>
        <w:t xml:space="preserve"> станет осмысленным, напоминающим увлекательное, последовательно развивающееся повествование.  </w:t>
      </w:r>
    </w:p>
    <w:p w14:paraId="07C542A6" w14:textId="77777777" w:rsidR="00B00913" w:rsidRPr="008A4BCC" w:rsidRDefault="002973E6" w:rsidP="001B10C1">
      <w:p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Методы организации и осуществления учебно-познавательной деятельности</w:t>
      </w:r>
      <w:r w:rsidRPr="008A4BCC">
        <w:rPr>
          <w:rFonts w:ascii="Times New Roman" w:hAnsi="Times New Roman" w:cs="Times New Roman"/>
          <w:sz w:val="24"/>
          <w:szCs w:val="24"/>
        </w:rPr>
        <w:t>:</w:t>
      </w:r>
    </w:p>
    <w:p w14:paraId="359A8ED5" w14:textId="77777777" w:rsidR="00761332" w:rsidRPr="001B10C1" w:rsidRDefault="001B7037" w:rsidP="001B10C1">
      <w:pPr>
        <w:rPr>
          <w:rFonts w:ascii="Times New Roman" w:hAnsi="Times New Roman" w:cs="Times New Roman"/>
          <w:b/>
          <w:i/>
          <w:sz w:val="24"/>
          <w:szCs w:val="24"/>
          <w:u w:val="wave"/>
        </w:rPr>
      </w:pPr>
      <w:r w:rsidRPr="001B10C1">
        <w:rPr>
          <w:rFonts w:ascii="Times New Roman" w:hAnsi="Times New Roman" w:cs="Times New Roman"/>
          <w:b/>
          <w:i/>
          <w:sz w:val="24"/>
          <w:szCs w:val="24"/>
          <w:u w:val="wave"/>
        </w:rPr>
        <w:t>Наглядный метод:</w:t>
      </w:r>
      <w:r w:rsidR="00761332" w:rsidRPr="001B10C1">
        <w:rPr>
          <w:rFonts w:ascii="Times New Roman" w:hAnsi="Times New Roman" w:cs="Times New Roman"/>
          <w:b/>
          <w:i/>
          <w:sz w:val="24"/>
          <w:szCs w:val="24"/>
          <w:u w:val="wave"/>
        </w:rPr>
        <w:t xml:space="preserve"> </w:t>
      </w:r>
    </w:p>
    <w:p w14:paraId="05664185" w14:textId="77777777" w:rsidR="001B7037" w:rsidRPr="008A4BCC" w:rsidRDefault="001B7037" w:rsidP="001B10C1">
      <w:pPr>
        <w:pStyle w:val="a9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Тактильная наглядность (непосредственное ощущении  пальцами ученицы клавиатуры инструмента, прием пока</w:t>
      </w:r>
      <w:r w:rsidR="003D0761" w:rsidRPr="008A4BCC">
        <w:rPr>
          <w:rFonts w:ascii="Times New Roman" w:hAnsi="Times New Roman" w:cs="Times New Roman"/>
          <w:sz w:val="24"/>
          <w:szCs w:val="24"/>
        </w:rPr>
        <w:t xml:space="preserve">за </w:t>
      </w:r>
      <w:r w:rsidRPr="008A4BCC">
        <w:rPr>
          <w:rFonts w:ascii="Times New Roman" w:hAnsi="Times New Roman" w:cs="Times New Roman"/>
          <w:sz w:val="24"/>
          <w:szCs w:val="24"/>
        </w:rPr>
        <w:t>-</w:t>
      </w:r>
      <w:r w:rsidR="003D0761" w:rsidRPr="008A4BCC">
        <w:rPr>
          <w:rFonts w:ascii="Times New Roman" w:hAnsi="Times New Roman" w:cs="Times New Roman"/>
          <w:sz w:val="24"/>
          <w:szCs w:val="24"/>
        </w:rPr>
        <w:t xml:space="preserve"> </w:t>
      </w:r>
      <w:r w:rsidRPr="008A4BCC">
        <w:rPr>
          <w:rFonts w:ascii="Times New Roman" w:hAnsi="Times New Roman" w:cs="Times New Roman"/>
          <w:sz w:val="24"/>
          <w:szCs w:val="24"/>
        </w:rPr>
        <w:t>«вторжения» рукой преподавателя в движение руки ученицы.</w:t>
      </w:r>
    </w:p>
    <w:p w14:paraId="0AFAA359" w14:textId="641C708E" w:rsidR="00761332" w:rsidRPr="001B10C1" w:rsidRDefault="001B7037" w:rsidP="001B10C1">
      <w:pPr>
        <w:pStyle w:val="a9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Зрительная наглядность (показ пианистических приемов, упражнений)</w:t>
      </w:r>
    </w:p>
    <w:p w14:paraId="4C594E25" w14:textId="77777777" w:rsidR="00761332" w:rsidRPr="001B10C1" w:rsidRDefault="001B7037" w:rsidP="001B10C1">
      <w:pPr>
        <w:rPr>
          <w:rFonts w:ascii="Times New Roman" w:hAnsi="Times New Roman" w:cs="Times New Roman"/>
          <w:b/>
          <w:i/>
          <w:sz w:val="24"/>
          <w:szCs w:val="24"/>
          <w:u w:val="wave"/>
        </w:rPr>
      </w:pPr>
      <w:r w:rsidRPr="001B10C1">
        <w:rPr>
          <w:rFonts w:ascii="Times New Roman" w:hAnsi="Times New Roman" w:cs="Times New Roman"/>
          <w:b/>
          <w:i/>
          <w:sz w:val="24"/>
          <w:szCs w:val="24"/>
          <w:u w:val="wave"/>
        </w:rPr>
        <w:t>Словесный метод:</w:t>
      </w:r>
      <w:r w:rsidR="00761332" w:rsidRPr="001B10C1">
        <w:rPr>
          <w:rFonts w:ascii="Times New Roman" w:hAnsi="Times New Roman" w:cs="Times New Roman"/>
          <w:b/>
          <w:i/>
          <w:sz w:val="24"/>
          <w:szCs w:val="24"/>
          <w:u w:val="wave"/>
        </w:rPr>
        <w:t xml:space="preserve"> </w:t>
      </w:r>
    </w:p>
    <w:p w14:paraId="1917BFDB" w14:textId="1CC2EEEC" w:rsidR="00C12CCD" w:rsidRPr="008A4BCC" w:rsidRDefault="00C12CCD" w:rsidP="001B10C1">
      <w:pPr>
        <w:pStyle w:val="a9"/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 – </w:t>
      </w:r>
      <w:r w:rsidR="00F7235A" w:rsidRPr="008A4BC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для повествовательного и интересного изложения</w:t>
      </w:r>
      <w:r w:rsidRPr="008A4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содержания учебного</w:t>
      </w:r>
      <w:r w:rsidR="00C178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практического  </w:t>
      </w:r>
      <w:r w:rsidRPr="008A4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материала.</w:t>
      </w:r>
      <w:r w:rsidRPr="008A4BCC">
        <w:rPr>
          <w:rFonts w:ascii="Times New Roman" w:eastAsia="MingLiU" w:hAnsi="Times New Roman" w:cs="Times New Roman"/>
          <w:sz w:val="24"/>
          <w:szCs w:val="24"/>
          <w:lang w:eastAsia="ru-RU"/>
        </w:rPr>
        <w:br/>
      </w:r>
    </w:p>
    <w:p w14:paraId="3F27E2F1" w14:textId="54B7F924" w:rsidR="00C12CCD" w:rsidRPr="00C178A2" w:rsidRDefault="00C12CCD" w:rsidP="00C178A2">
      <w:pPr>
        <w:pStyle w:val="a9"/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C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– проводится  путем постановки тщательно продуманной системы вопросов</w:t>
      </w:r>
      <w:r w:rsidR="00F7235A" w:rsidRPr="008A4BC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A4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подводит учеников к пониманию нового материала или проверяет усвоение ими уже изученного. </w:t>
      </w:r>
      <w:r w:rsidRPr="00C178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имеет преимущества: активизирует учащихся; развивает их память и речь; делает открытыми знания учащихся; имеет большую воспитательную силу; является хорошим диагностическим средством. </w:t>
      </w:r>
      <w:r w:rsidRPr="00C178A2">
        <w:rPr>
          <w:rFonts w:ascii="MingLiU" w:eastAsia="MingLiU" w:hAnsi="MingLiU" w:cs="MingLiU"/>
          <w:sz w:val="24"/>
          <w:szCs w:val="24"/>
          <w:lang w:eastAsia="ru-RU"/>
        </w:rPr>
        <w:br/>
      </w:r>
    </w:p>
    <w:p w14:paraId="7839FBBC" w14:textId="77777777" w:rsidR="001B7037" w:rsidRPr="008A4BCC" w:rsidRDefault="001B7037" w:rsidP="001B10C1">
      <w:pPr>
        <w:pStyle w:val="a9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Объяснение (используется для объяснения нового материала, дается повторно на первом этапе усвоения ученицей музыкального материала и заданий).</w:t>
      </w:r>
    </w:p>
    <w:p w14:paraId="637B4060" w14:textId="77777777" w:rsidR="00F7235A" w:rsidRPr="008A4BCC" w:rsidRDefault="00F7235A" w:rsidP="001B10C1">
      <w:pPr>
        <w:pStyle w:val="a9"/>
        <w:rPr>
          <w:rFonts w:ascii="Times New Roman" w:hAnsi="Times New Roman" w:cs="Times New Roman"/>
          <w:sz w:val="24"/>
          <w:szCs w:val="24"/>
        </w:rPr>
      </w:pPr>
    </w:p>
    <w:p w14:paraId="0A617E11" w14:textId="77777777" w:rsidR="00C12CCD" w:rsidRPr="008A4BCC" w:rsidRDefault="00F7235A" w:rsidP="001B10C1">
      <w:pPr>
        <w:pStyle w:val="a9"/>
        <w:numPr>
          <w:ilvl w:val="0"/>
          <w:numId w:val="38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C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– применяется с целью обмена взглядами по определенной проблеме.</w:t>
      </w:r>
      <w:r w:rsidRPr="008A4BCC">
        <w:rPr>
          <w:rFonts w:ascii="Times New Roman" w:eastAsia="MingLiU" w:hAnsi="Times New Roman" w:cs="Times New Roman"/>
          <w:sz w:val="24"/>
          <w:szCs w:val="24"/>
          <w:lang w:eastAsia="ru-RU"/>
        </w:rPr>
        <w:br/>
      </w:r>
      <w:r w:rsidRPr="008A4BC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 применительно к наиболее подвинутым ученикам, которые  обладают в значительной степени самостоятельностью мышления, умеют аргументировать и защищать свою точку зрен</w:t>
      </w:r>
      <w:r w:rsidR="002973E6" w:rsidRPr="008A4BCC">
        <w:rPr>
          <w:rFonts w:ascii="Times New Roman" w:eastAsia="Times New Roman" w:hAnsi="Times New Roman" w:cs="Times New Roman"/>
          <w:sz w:val="24"/>
          <w:szCs w:val="24"/>
          <w:lang w:eastAsia="ru-RU"/>
        </w:rPr>
        <w:t>ия.</w:t>
      </w:r>
    </w:p>
    <w:p w14:paraId="592E07D3" w14:textId="77777777" w:rsidR="00E24F20" w:rsidRPr="008A4BCC" w:rsidRDefault="00E24F20" w:rsidP="001B10C1">
      <w:pPr>
        <w:tabs>
          <w:tab w:val="left" w:pos="720"/>
        </w:tabs>
        <w:rPr>
          <w:rFonts w:ascii="Times New Roman" w:hAnsi="Times New Roman" w:cs="Times New Roman"/>
          <w:b/>
          <w:i/>
          <w:sz w:val="24"/>
          <w:szCs w:val="24"/>
          <w:u w:val="wave"/>
        </w:rPr>
      </w:pPr>
      <w:r w:rsidRPr="008A4BCC">
        <w:rPr>
          <w:rFonts w:ascii="Times New Roman" w:hAnsi="Times New Roman" w:cs="Times New Roman"/>
          <w:b/>
          <w:i/>
          <w:sz w:val="24"/>
          <w:szCs w:val="24"/>
          <w:u w:val="wave"/>
        </w:rPr>
        <w:t>Практический метод:</w:t>
      </w:r>
    </w:p>
    <w:p w14:paraId="55EF0597" w14:textId="77777777" w:rsidR="00E24F20" w:rsidRPr="008A4BCC" w:rsidRDefault="00E24F20" w:rsidP="001B10C1">
      <w:pPr>
        <w:pStyle w:val="a9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Упражнения (конкретная деятельность учащегося как целенаправленное обучение в виде систематических упражнений)</w:t>
      </w:r>
    </w:p>
    <w:p w14:paraId="4DB646D3" w14:textId="77777777" w:rsidR="00E24F20" w:rsidRPr="008A4BCC" w:rsidRDefault="00E24F20" w:rsidP="001B10C1">
      <w:pPr>
        <w:pStyle w:val="a9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Исполнение учеником музыкальных произведений.</w:t>
      </w:r>
    </w:p>
    <w:p w14:paraId="63C582BD" w14:textId="10601791" w:rsidR="00E24F20" w:rsidRPr="00071292" w:rsidRDefault="00E24F20" w:rsidP="00071292">
      <w:pPr>
        <w:pStyle w:val="a9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Исполнительский</w:t>
      </w:r>
      <w:r w:rsidR="00071292">
        <w:rPr>
          <w:rFonts w:ascii="Times New Roman" w:hAnsi="Times New Roman" w:cs="Times New Roman"/>
          <w:sz w:val="24"/>
          <w:szCs w:val="24"/>
        </w:rPr>
        <w:t xml:space="preserve"> показ на инструменте педагогом</w:t>
      </w:r>
    </w:p>
    <w:p w14:paraId="2B3568E6" w14:textId="77777777" w:rsidR="00354134" w:rsidRPr="001B10C1" w:rsidRDefault="00354134" w:rsidP="001B10C1">
      <w:pPr>
        <w:rPr>
          <w:rFonts w:ascii="Times New Roman" w:hAnsi="Times New Roman" w:cs="Times New Roman"/>
          <w:b/>
          <w:sz w:val="24"/>
          <w:szCs w:val="24"/>
        </w:rPr>
      </w:pPr>
      <w:r w:rsidRPr="001B10C1">
        <w:rPr>
          <w:rFonts w:ascii="Times New Roman" w:hAnsi="Times New Roman" w:cs="Times New Roman"/>
          <w:b/>
          <w:sz w:val="24"/>
          <w:szCs w:val="24"/>
        </w:rPr>
        <w:lastRenderedPageBreak/>
        <w:t>М</w:t>
      </w:r>
      <w:r w:rsidRPr="001B10C1">
        <w:rPr>
          <w:rFonts w:ascii="Times New Roman" w:eastAsia="Calibri" w:hAnsi="Times New Roman" w:cs="Times New Roman"/>
          <w:b/>
          <w:sz w:val="24"/>
          <w:szCs w:val="24"/>
        </w:rPr>
        <w:t>етоды стимулирования и мотивации учебно-познавательной деятельности;</w:t>
      </w:r>
    </w:p>
    <w:p w14:paraId="3B060A09" w14:textId="77777777" w:rsidR="00E24F20" w:rsidRPr="008A4BCC" w:rsidRDefault="00E24F20" w:rsidP="001B10C1">
      <w:pPr>
        <w:pStyle w:val="a9"/>
        <w:numPr>
          <w:ilvl w:val="0"/>
          <w:numId w:val="46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C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ситуации «успеха» на учебном занятии.</w:t>
      </w:r>
    </w:p>
    <w:p w14:paraId="71BBC3DF" w14:textId="77777777" w:rsidR="00E24F20" w:rsidRPr="008A4BCC" w:rsidRDefault="00E24F20" w:rsidP="001B10C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М</w:t>
      </w:r>
      <w:r w:rsidRPr="008A4BCC">
        <w:rPr>
          <w:rFonts w:ascii="Times New Roman" w:eastAsia="Calibri" w:hAnsi="Times New Roman" w:cs="Times New Roman"/>
          <w:b/>
          <w:sz w:val="24"/>
          <w:szCs w:val="24"/>
        </w:rPr>
        <w:t>етоды контроля и самоконтроля за эффективностью учебно-познавательной деятельности.</w:t>
      </w:r>
    </w:p>
    <w:p w14:paraId="4B564297" w14:textId="77777777" w:rsidR="002973E6" w:rsidRPr="001B10C1" w:rsidRDefault="001628C8" w:rsidP="001B10C1">
      <w:pPr>
        <w:rPr>
          <w:rFonts w:ascii="Times New Roman" w:eastAsia="Times New Roman" w:hAnsi="Times New Roman" w:cs="Times New Roman"/>
          <w:b/>
          <w:i/>
          <w:sz w:val="24"/>
          <w:szCs w:val="24"/>
          <w:u w:val="wave"/>
          <w:lang w:eastAsia="ru-RU"/>
        </w:rPr>
      </w:pPr>
      <w:r w:rsidRPr="001B10C1">
        <w:rPr>
          <w:rFonts w:ascii="Times New Roman" w:eastAsia="Times New Roman" w:hAnsi="Times New Roman" w:cs="Times New Roman"/>
          <w:b/>
          <w:i/>
          <w:sz w:val="24"/>
          <w:szCs w:val="24"/>
          <w:u w:val="wave"/>
          <w:lang w:eastAsia="ru-RU"/>
        </w:rPr>
        <w:t>Метод частично</w:t>
      </w:r>
      <w:r w:rsidR="002973E6" w:rsidRPr="001B10C1">
        <w:rPr>
          <w:rFonts w:ascii="Times New Roman" w:eastAsia="Times New Roman" w:hAnsi="Times New Roman" w:cs="Times New Roman"/>
          <w:b/>
          <w:i/>
          <w:sz w:val="24"/>
          <w:szCs w:val="24"/>
          <w:u w:val="wave"/>
          <w:lang w:eastAsia="ru-RU"/>
        </w:rPr>
        <w:t>-поисковый</w:t>
      </w:r>
      <w:r w:rsidR="00C869A9" w:rsidRPr="001B10C1">
        <w:rPr>
          <w:rFonts w:ascii="Times New Roman" w:eastAsia="Times New Roman" w:hAnsi="Times New Roman" w:cs="Times New Roman"/>
          <w:b/>
          <w:i/>
          <w:sz w:val="24"/>
          <w:szCs w:val="24"/>
          <w:u w:val="wave"/>
          <w:lang w:eastAsia="ru-RU"/>
        </w:rPr>
        <w:t>:</w:t>
      </w:r>
    </w:p>
    <w:p w14:paraId="47456901" w14:textId="77777777" w:rsidR="002973E6" w:rsidRPr="008A4BCC" w:rsidRDefault="002973E6" w:rsidP="001B10C1">
      <w:pPr>
        <w:pStyle w:val="a9"/>
        <w:numPr>
          <w:ilvl w:val="0"/>
          <w:numId w:val="38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C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</w:t>
      </w:r>
    </w:p>
    <w:p w14:paraId="4CDA3683" w14:textId="77777777" w:rsidR="00C869A9" w:rsidRPr="008A4BCC" w:rsidRDefault="00C869A9" w:rsidP="001B10C1">
      <w:pPr>
        <w:pStyle w:val="a9"/>
        <w:numPr>
          <w:ilvl w:val="0"/>
          <w:numId w:val="38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C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</w:t>
      </w:r>
    </w:p>
    <w:p w14:paraId="6A6A0FB0" w14:textId="77777777" w:rsidR="00C869A9" w:rsidRPr="008A4BCC" w:rsidRDefault="00C869A9" w:rsidP="001B10C1">
      <w:pPr>
        <w:pStyle w:val="a9"/>
        <w:numPr>
          <w:ilvl w:val="0"/>
          <w:numId w:val="38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4BC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Систематизация</w:t>
      </w:r>
    </w:p>
    <w:p w14:paraId="5738F474" w14:textId="77777777" w:rsidR="00C869A9" w:rsidRPr="001B10C1" w:rsidRDefault="00C869A9" w:rsidP="001B10C1">
      <w:pPr>
        <w:rPr>
          <w:rFonts w:ascii="Times New Roman" w:hAnsi="Times New Roman" w:cs="Times New Roman"/>
          <w:b/>
          <w:i/>
          <w:sz w:val="24"/>
          <w:szCs w:val="24"/>
          <w:u w:val="wave"/>
        </w:rPr>
      </w:pPr>
      <w:r w:rsidRPr="001B10C1">
        <w:rPr>
          <w:rFonts w:ascii="Times New Roman" w:hAnsi="Times New Roman" w:cs="Times New Roman"/>
          <w:b/>
          <w:i/>
          <w:sz w:val="24"/>
          <w:szCs w:val="24"/>
          <w:u w:val="wave"/>
        </w:rPr>
        <w:t>Метод контроля и самоконтроля:</w:t>
      </w:r>
    </w:p>
    <w:p w14:paraId="08410C8A" w14:textId="36AF215A" w:rsidR="003D0761" w:rsidRPr="009F2DAC" w:rsidRDefault="00C869A9" w:rsidP="001B10C1">
      <w:pPr>
        <w:pStyle w:val="a9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Самоанализ</w:t>
      </w:r>
    </w:p>
    <w:p w14:paraId="60E64C57" w14:textId="52BA0207" w:rsidR="00FC433D" w:rsidRPr="009F2DAC" w:rsidRDefault="00FC433D" w:rsidP="001B10C1">
      <w:pPr>
        <w:rPr>
          <w:rFonts w:ascii="Times New Roman" w:hAnsi="Times New Roman" w:cs="Times New Roman"/>
          <w:b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 занятия.</w:t>
      </w:r>
    </w:p>
    <w:p w14:paraId="7E0B93AC" w14:textId="77777777" w:rsidR="00FC433D" w:rsidRPr="008A4BCC" w:rsidRDefault="00FC433D" w:rsidP="001B10C1">
      <w:pPr>
        <w:pStyle w:val="a9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Аудито</w:t>
      </w:r>
      <w:r w:rsidR="0010401D" w:rsidRPr="008A4BCC">
        <w:rPr>
          <w:rFonts w:ascii="Times New Roman" w:hAnsi="Times New Roman" w:cs="Times New Roman"/>
          <w:sz w:val="24"/>
          <w:szCs w:val="24"/>
        </w:rPr>
        <w:t>рия</w:t>
      </w:r>
    </w:p>
    <w:p w14:paraId="1D2D272C" w14:textId="77777777" w:rsidR="00FC433D" w:rsidRPr="008A4BCC" w:rsidRDefault="00FC433D" w:rsidP="001B10C1">
      <w:pPr>
        <w:pStyle w:val="a9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Фортепиано </w:t>
      </w:r>
    </w:p>
    <w:p w14:paraId="684475DC" w14:textId="77777777" w:rsidR="00FC433D" w:rsidRPr="008A4BCC" w:rsidRDefault="00FC433D" w:rsidP="001B10C1">
      <w:pPr>
        <w:pStyle w:val="a9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Стул </w:t>
      </w:r>
    </w:p>
    <w:p w14:paraId="7CE15E65" w14:textId="1FE507F9" w:rsidR="00FC433D" w:rsidRPr="00C702B2" w:rsidRDefault="00FC433D" w:rsidP="001B10C1">
      <w:pPr>
        <w:pStyle w:val="a9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Ноты</w:t>
      </w:r>
    </w:p>
    <w:p w14:paraId="6CEF3A48" w14:textId="77777777" w:rsidR="00FC433D" w:rsidRPr="008A4BCC" w:rsidRDefault="00FC433D" w:rsidP="00C702B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Методическая литература:</w:t>
      </w:r>
    </w:p>
    <w:p w14:paraId="309BC415" w14:textId="77777777" w:rsidR="00FC433D" w:rsidRPr="008A4BCC" w:rsidRDefault="00FC433D" w:rsidP="00C702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Алексеев А. История фортепианного искусства, М., 1988.</w:t>
      </w:r>
    </w:p>
    <w:p w14:paraId="62BE3112" w14:textId="77777777" w:rsidR="00FC433D" w:rsidRPr="008A4BCC" w:rsidRDefault="00FC433D" w:rsidP="00C702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Алексеев А. Методика обучения игре на фортепиано. М., 1978.</w:t>
      </w:r>
    </w:p>
    <w:p w14:paraId="356D5868" w14:textId="77777777" w:rsidR="00FC433D" w:rsidRPr="008A4BCC" w:rsidRDefault="00FC433D" w:rsidP="00C702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Коган Г. У врат мастерства. М., 1977. </w:t>
      </w:r>
    </w:p>
    <w:p w14:paraId="3EE55197" w14:textId="77777777" w:rsidR="00B62DBB" w:rsidRPr="008A4BCC" w:rsidRDefault="00B62DBB" w:rsidP="00C702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A4BCC">
        <w:rPr>
          <w:rFonts w:ascii="Times New Roman" w:hAnsi="Times New Roman" w:cs="Times New Roman"/>
          <w:sz w:val="24"/>
          <w:szCs w:val="24"/>
        </w:rPr>
        <w:t>Носина</w:t>
      </w:r>
      <w:proofErr w:type="spellEnd"/>
      <w:r w:rsidRPr="008A4BCC">
        <w:rPr>
          <w:rFonts w:ascii="Times New Roman" w:hAnsi="Times New Roman" w:cs="Times New Roman"/>
          <w:sz w:val="24"/>
          <w:szCs w:val="24"/>
        </w:rPr>
        <w:t xml:space="preserve"> В. Символика музыкального языка И.С. Баха. </w:t>
      </w:r>
      <w:r w:rsidR="00D7290F" w:rsidRPr="008A4BCC">
        <w:rPr>
          <w:rFonts w:ascii="Times New Roman" w:hAnsi="Times New Roman" w:cs="Times New Roman"/>
          <w:sz w:val="24"/>
          <w:szCs w:val="24"/>
        </w:rPr>
        <w:t>М. 1973.</w:t>
      </w:r>
    </w:p>
    <w:p w14:paraId="7E77F674" w14:textId="77777777" w:rsidR="00D7290F" w:rsidRPr="008A4BCC" w:rsidRDefault="00D7290F" w:rsidP="00C702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A4BCC">
        <w:rPr>
          <w:rFonts w:ascii="Times New Roman" w:hAnsi="Times New Roman" w:cs="Times New Roman"/>
          <w:sz w:val="24"/>
          <w:szCs w:val="24"/>
        </w:rPr>
        <w:t>Скудина</w:t>
      </w:r>
      <w:proofErr w:type="spellEnd"/>
      <w:r w:rsidRPr="008A4BCC">
        <w:rPr>
          <w:rFonts w:ascii="Times New Roman" w:hAnsi="Times New Roman" w:cs="Times New Roman"/>
          <w:sz w:val="24"/>
          <w:szCs w:val="24"/>
        </w:rPr>
        <w:t xml:space="preserve"> Г. Рассказы об Иоганне Себастьяне Бахе. М., 1988.</w:t>
      </w:r>
    </w:p>
    <w:p w14:paraId="5B36AFDB" w14:textId="77777777" w:rsidR="00D7290F" w:rsidRPr="008A4BCC" w:rsidRDefault="00D7290F" w:rsidP="00C702B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Калинина И. Клавирная музыка Баха в фортепианном классе. М., 1988.</w:t>
      </w:r>
    </w:p>
    <w:p w14:paraId="54FA69E4" w14:textId="5174DDD5" w:rsidR="003D0761" w:rsidRPr="00071292" w:rsidRDefault="00D7290F" w:rsidP="0007129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Цыпин Г. Музыкально – исполнительское искусство: теория и практика. М., 2001.</w:t>
      </w:r>
    </w:p>
    <w:p w14:paraId="25BD3A9A" w14:textId="77777777" w:rsidR="00FC433D" w:rsidRPr="008A4BCC" w:rsidRDefault="00C869A9" w:rsidP="001B10C1">
      <w:pPr>
        <w:rPr>
          <w:rFonts w:ascii="Times New Roman" w:hAnsi="Times New Roman" w:cs="Times New Roman"/>
          <w:b/>
          <w:sz w:val="24"/>
          <w:szCs w:val="24"/>
        </w:rPr>
      </w:pPr>
      <w:r w:rsidRPr="008A4BCC">
        <w:rPr>
          <w:rFonts w:ascii="Times New Roman" w:hAnsi="Times New Roman" w:cs="Times New Roman"/>
          <w:b/>
          <w:sz w:val="24"/>
          <w:szCs w:val="24"/>
        </w:rPr>
        <w:t>Интернет – ресурсы</w:t>
      </w:r>
    </w:p>
    <w:p w14:paraId="677DF990" w14:textId="77777777" w:rsidR="00473551" w:rsidRPr="008A4BCC" w:rsidRDefault="00A170EB" w:rsidP="001B10C1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473551" w:rsidRPr="008A4BCC">
          <w:rPr>
            <w:rStyle w:val="af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473551" w:rsidRPr="008A4BCC">
          <w:rPr>
            <w:rStyle w:val="af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73551" w:rsidRPr="008A4BCC">
          <w:rPr>
            <w:rStyle w:val="af"/>
            <w:rFonts w:ascii="Times New Roman" w:hAnsi="Times New Roman" w:cs="Times New Roman"/>
            <w:sz w:val="24"/>
            <w:szCs w:val="24"/>
            <w:lang w:val="en-US"/>
          </w:rPr>
          <w:t>loiro</w:t>
        </w:r>
        <w:proofErr w:type="spellEnd"/>
        <w:r w:rsidR="00473551" w:rsidRPr="008A4BCC">
          <w:rPr>
            <w:rStyle w:val="af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73551" w:rsidRPr="008A4BCC">
          <w:rPr>
            <w:rStyle w:val="af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14:paraId="66DBFE6C" w14:textId="77777777" w:rsidR="00473551" w:rsidRPr="008A4BCC" w:rsidRDefault="00473551" w:rsidP="001B10C1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  Ленинградский областной институт развития образования</w:t>
      </w:r>
    </w:p>
    <w:p w14:paraId="20BC71C4" w14:textId="77777777" w:rsidR="00C869A9" w:rsidRPr="008A4BCC" w:rsidRDefault="00A170EB" w:rsidP="001B10C1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C869A9" w:rsidRPr="008A4BCC">
          <w:rPr>
            <w:rStyle w:val="af"/>
            <w:rFonts w:ascii="Times New Roman" w:hAnsi="Times New Roman" w:cs="Times New Roman"/>
            <w:sz w:val="24"/>
            <w:szCs w:val="24"/>
          </w:rPr>
          <w:t>http://music-art.3dn.ru</w:t>
        </w:r>
      </w:hyperlink>
    </w:p>
    <w:p w14:paraId="786541B1" w14:textId="77777777" w:rsidR="00C869A9" w:rsidRPr="008A4BCC" w:rsidRDefault="00C869A9" w:rsidP="001B10C1">
      <w:pPr>
        <w:pStyle w:val="ac"/>
        <w:spacing w:line="276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 xml:space="preserve"> «Стилистические особенности и приемы исполнения клавирных сочинений И.С. Баха</w:t>
      </w:r>
      <w:r w:rsidRPr="008A4BC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5F962D2B" w14:textId="77777777" w:rsidR="00C869A9" w:rsidRPr="008A4BCC" w:rsidRDefault="00A170EB" w:rsidP="001B10C1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C869A9" w:rsidRPr="008A4BCC">
          <w:rPr>
            <w:rStyle w:val="af"/>
            <w:rFonts w:ascii="Times New Roman" w:hAnsi="Times New Roman" w:cs="Times New Roman"/>
            <w:sz w:val="24"/>
            <w:szCs w:val="24"/>
          </w:rPr>
          <w:t>http://www.lafamire.ru</w:t>
        </w:r>
      </w:hyperlink>
      <w:r w:rsidR="00C869A9" w:rsidRPr="008A4B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4FACDB" w14:textId="77777777" w:rsidR="00C869A9" w:rsidRPr="008A4BCC" w:rsidRDefault="00C869A9" w:rsidP="001B10C1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«Символика музыкального языка И.С. Баха»</w:t>
      </w:r>
    </w:p>
    <w:p w14:paraId="4EA7060E" w14:textId="77777777" w:rsidR="00C869A9" w:rsidRPr="008A4BCC" w:rsidRDefault="00A170EB" w:rsidP="001B10C1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473551" w:rsidRPr="008A4BCC">
          <w:rPr>
            <w:rStyle w:val="af"/>
            <w:rFonts w:ascii="Times New Roman" w:hAnsi="Times New Roman" w:cs="Times New Roman"/>
            <w:sz w:val="24"/>
            <w:szCs w:val="24"/>
          </w:rPr>
          <w:t>http://www.zipsites.ru</w:t>
        </w:r>
      </w:hyperlink>
    </w:p>
    <w:p w14:paraId="78A01F46" w14:textId="77777777" w:rsidR="00635DC0" w:rsidRPr="008A4BCC" w:rsidRDefault="00473551" w:rsidP="001B10C1">
      <w:pPr>
        <w:pStyle w:val="ac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A4BCC">
        <w:rPr>
          <w:rFonts w:ascii="Times New Roman" w:hAnsi="Times New Roman" w:cs="Times New Roman"/>
          <w:sz w:val="24"/>
          <w:szCs w:val="24"/>
        </w:rPr>
        <w:t>«Полное собрание сочинений И.С. Баха»</w:t>
      </w:r>
    </w:p>
    <w:sectPr w:rsidR="00635DC0" w:rsidRPr="008A4BCC" w:rsidSect="00EC1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95C1E7" w14:textId="77777777" w:rsidR="00A170EB" w:rsidRDefault="00A170EB" w:rsidP="003B00E8">
      <w:pPr>
        <w:spacing w:after="0" w:line="240" w:lineRule="auto"/>
      </w:pPr>
      <w:r>
        <w:separator/>
      </w:r>
    </w:p>
  </w:endnote>
  <w:endnote w:type="continuationSeparator" w:id="0">
    <w:p w14:paraId="12187FB0" w14:textId="77777777" w:rsidR="00A170EB" w:rsidRDefault="00A170EB" w:rsidP="003B0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MingLiU"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50EB01" w14:textId="77777777" w:rsidR="00A170EB" w:rsidRDefault="00A170EB" w:rsidP="003B00E8">
      <w:pPr>
        <w:spacing w:after="0" w:line="240" w:lineRule="auto"/>
      </w:pPr>
      <w:r>
        <w:separator/>
      </w:r>
    </w:p>
  </w:footnote>
  <w:footnote w:type="continuationSeparator" w:id="0">
    <w:p w14:paraId="4C6A98D6" w14:textId="77777777" w:rsidR="00A170EB" w:rsidRDefault="00A170EB" w:rsidP="003B00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pt;height:11.2pt" o:bullet="t">
        <v:imagedata r:id="rId1" o:title="mso6FA7"/>
      </v:shape>
    </w:pict>
  </w:numPicBullet>
  <w:abstractNum w:abstractNumId="0">
    <w:nsid w:val="029C57BC"/>
    <w:multiLevelType w:val="hybridMultilevel"/>
    <w:tmpl w:val="FE06EED0"/>
    <w:lvl w:ilvl="0" w:tplc="4F8C24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E6361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60B9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0C4D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B4438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8A88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10A2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8249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3E2B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C54365"/>
    <w:multiLevelType w:val="hybridMultilevel"/>
    <w:tmpl w:val="83A4AC22"/>
    <w:lvl w:ilvl="0" w:tplc="76A88CB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7A1090"/>
    <w:multiLevelType w:val="hybridMultilevel"/>
    <w:tmpl w:val="E5A0AB3C"/>
    <w:lvl w:ilvl="0" w:tplc="51DA76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E6402"/>
    <w:multiLevelType w:val="hybridMultilevel"/>
    <w:tmpl w:val="BDD2D09C"/>
    <w:lvl w:ilvl="0" w:tplc="6C824D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EA34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BE1D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06A2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006B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06CA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9C2E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1C25A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0615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6A3AF6"/>
    <w:multiLevelType w:val="hybridMultilevel"/>
    <w:tmpl w:val="11BCD9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EF15E1"/>
    <w:multiLevelType w:val="hybridMultilevel"/>
    <w:tmpl w:val="35429932"/>
    <w:lvl w:ilvl="0" w:tplc="188AA9E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37F6FCB"/>
    <w:multiLevelType w:val="hybridMultilevel"/>
    <w:tmpl w:val="718C828A"/>
    <w:lvl w:ilvl="0" w:tplc="76A88C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849330B"/>
    <w:multiLevelType w:val="hybridMultilevel"/>
    <w:tmpl w:val="CA162B1C"/>
    <w:lvl w:ilvl="0" w:tplc="39A02F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7" w:hanging="360"/>
      </w:pPr>
    </w:lvl>
    <w:lvl w:ilvl="2" w:tplc="0419001B" w:tentative="1">
      <w:start w:val="1"/>
      <w:numFmt w:val="lowerRoman"/>
      <w:lvlText w:val="%3."/>
      <w:lvlJc w:val="right"/>
      <w:pPr>
        <w:ind w:left="2247" w:hanging="180"/>
      </w:pPr>
    </w:lvl>
    <w:lvl w:ilvl="3" w:tplc="0419000F" w:tentative="1">
      <w:start w:val="1"/>
      <w:numFmt w:val="decimal"/>
      <w:lvlText w:val="%4."/>
      <w:lvlJc w:val="left"/>
      <w:pPr>
        <w:ind w:left="2967" w:hanging="360"/>
      </w:pPr>
    </w:lvl>
    <w:lvl w:ilvl="4" w:tplc="04190019" w:tentative="1">
      <w:start w:val="1"/>
      <w:numFmt w:val="lowerLetter"/>
      <w:lvlText w:val="%5."/>
      <w:lvlJc w:val="left"/>
      <w:pPr>
        <w:ind w:left="3687" w:hanging="360"/>
      </w:pPr>
    </w:lvl>
    <w:lvl w:ilvl="5" w:tplc="0419001B" w:tentative="1">
      <w:start w:val="1"/>
      <w:numFmt w:val="lowerRoman"/>
      <w:lvlText w:val="%6."/>
      <w:lvlJc w:val="right"/>
      <w:pPr>
        <w:ind w:left="4407" w:hanging="180"/>
      </w:pPr>
    </w:lvl>
    <w:lvl w:ilvl="6" w:tplc="0419000F" w:tentative="1">
      <w:start w:val="1"/>
      <w:numFmt w:val="decimal"/>
      <w:lvlText w:val="%7."/>
      <w:lvlJc w:val="left"/>
      <w:pPr>
        <w:ind w:left="5127" w:hanging="360"/>
      </w:pPr>
    </w:lvl>
    <w:lvl w:ilvl="7" w:tplc="04190019" w:tentative="1">
      <w:start w:val="1"/>
      <w:numFmt w:val="lowerLetter"/>
      <w:lvlText w:val="%8."/>
      <w:lvlJc w:val="left"/>
      <w:pPr>
        <w:ind w:left="5847" w:hanging="360"/>
      </w:pPr>
    </w:lvl>
    <w:lvl w:ilvl="8" w:tplc="0419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8">
    <w:nsid w:val="28810F5F"/>
    <w:multiLevelType w:val="hybridMultilevel"/>
    <w:tmpl w:val="A9AEEB92"/>
    <w:lvl w:ilvl="0" w:tplc="C4161C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3616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F0A6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A2B1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08F3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BAB1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A299E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5A95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F48A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5148EC"/>
    <w:multiLevelType w:val="hybridMultilevel"/>
    <w:tmpl w:val="9E98C386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2BF80479"/>
    <w:multiLevelType w:val="multilevel"/>
    <w:tmpl w:val="9C2CEA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35C210FA"/>
    <w:multiLevelType w:val="hybridMultilevel"/>
    <w:tmpl w:val="BAEA15CC"/>
    <w:lvl w:ilvl="0" w:tplc="76A88CB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A43BEC"/>
    <w:multiLevelType w:val="hybridMultilevel"/>
    <w:tmpl w:val="0A166398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>
    <w:nsid w:val="3F863C66"/>
    <w:multiLevelType w:val="hybridMultilevel"/>
    <w:tmpl w:val="86C2343A"/>
    <w:lvl w:ilvl="0" w:tplc="1AF6D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D224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2ED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BE5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8A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FEB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CE1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DEB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927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FE15B54"/>
    <w:multiLevelType w:val="hybridMultilevel"/>
    <w:tmpl w:val="530A0176"/>
    <w:lvl w:ilvl="0" w:tplc="6CCE91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E3A31"/>
    <w:multiLevelType w:val="hybridMultilevel"/>
    <w:tmpl w:val="69CE777A"/>
    <w:lvl w:ilvl="0" w:tplc="76A88C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B219DE"/>
    <w:multiLevelType w:val="hybridMultilevel"/>
    <w:tmpl w:val="1A300196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7">
    <w:nsid w:val="41C27071"/>
    <w:multiLevelType w:val="hybridMultilevel"/>
    <w:tmpl w:val="E342DA10"/>
    <w:lvl w:ilvl="0" w:tplc="76A88CB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33513F3"/>
    <w:multiLevelType w:val="hybridMultilevel"/>
    <w:tmpl w:val="60ECB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3029D3"/>
    <w:multiLevelType w:val="hybridMultilevel"/>
    <w:tmpl w:val="7004A54A"/>
    <w:lvl w:ilvl="0" w:tplc="76A88CB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4E079FE"/>
    <w:multiLevelType w:val="hybridMultilevel"/>
    <w:tmpl w:val="9D7658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570531"/>
    <w:multiLevelType w:val="hybridMultilevel"/>
    <w:tmpl w:val="577CB4A0"/>
    <w:lvl w:ilvl="0" w:tplc="76A88CB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9272047"/>
    <w:multiLevelType w:val="hybridMultilevel"/>
    <w:tmpl w:val="0C84A898"/>
    <w:lvl w:ilvl="0" w:tplc="76A88CB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E1D6C"/>
    <w:multiLevelType w:val="hybridMultilevel"/>
    <w:tmpl w:val="CF6E36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C09367A"/>
    <w:multiLevelType w:val="hybridMultilevel"/>
    <w:tmpl w:val="38B02798"/>
    <w:lvl w:ilvl="0" w:tplc="76A88C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260173"/>
    <w:multiLevelType w:val="hybridMultilevel"/>
    <w:tmpl w:val="CDDE7186"/>
    <w:lvl w:ilvl="0" w:tplc="FBC677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D79549A"/>
    <w:multiLevelType w:val="hybridMultilevel"/>
    <w:tmpl w:val="A83A3C14"/>
    <w:lvl w:ilvl="0" w:tplc="45FC57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780A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34FB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4453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1025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1296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4216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F61A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087B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F937411"/>
    <w:multiLevelType w:val="hybridMultilevel"/>
    <w:tmpl w:val="20BC1F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14A5230"/>
    <w:multiLevelType w:val="hybridMultilevel"/>
    <w:tmpl w:val="AADAEFC0"/>
    <w:lvl w:ilvl="0" w:tplc="76A88CB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1904B16"/>
    <w:multiLevelType w:val="hybridMultilevel"/>
    <w:tmpl w:val="A5D0AFD2"/>
    <w:lvl w:ilvl="0" w:tplc="A7E0E8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7CE6D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3099E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3A3C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A229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A6F2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F6EB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22E1D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3698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20F5F26"/>
    <w:multiLevelType w:val="hybridMultilevel"/>
    <w:tmpl w:val="126AF438"/>
    <w:lvl w:ilvl="0" w:tplc="76A88CB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23571BD"/>
    <w:multiLevelType w:val="hybridMultilevel"/>
    <w:tmpl w:val="829C28BC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>
    <w:nsid w:val="54911724"/>
    <w:multiLevelType w:val="hybridMultilevel"/>
    <w:tmpl w:val="DF8C90D4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>
    <w:nsid w:val="557C3BB7"/>
    <w:multiLevelType w:val="hybridMultilevel"/>
    <w:tmpl w:val="3508C788"/>
    <w:lvl w:ilvl="0" w:tplc="654A41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9020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2E38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7ADA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E497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A48A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343AC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7C6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5688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C643DCF"/>
    <w:multiLevelType w:val="hybridMultilevel"/>
    <w:tmpl w:val="DFD23C48"/>
    <w:lvl w:ilvl="0" w:tplc="0A9C661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889AD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3E0B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165F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F827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C6A3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B845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E8BA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542E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CC82119"/>
    <w:multiLevelType w:val="hybridMultilevel"/>
    <w:tmpl w:val="AC720126"/>
    <w:lvl w:ilvl="0" w:tplc="DF1CB23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0421D14"/>
    <w:multiLevelType w:val="hybridMultilevel"/>
    <w:tmpl w:val="7F66FA64"/>
    <w:lvl w:ilvl="0" w:tplc="717046D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9C74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CE06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84D2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8A7F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D8A0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F433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70B1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DEF4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3D404FD"/>
    <w:multiLevelType w:val="hybridMultilevel"/>
    <w:tmpl w:val="CF848444"/>
    <w:lvl w:ilvl="0" w:tplc="5DE6A4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64E32638"/>
    <w:multiLevelType w:val="hybridMultilevel"/>
    <w:tmpl w:val="2E90C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1615FD"/>
    <w:multiLevelType w:val="hybridMultilevel"/>
    <w:tmpl w:val="A2B6AFDC"/>
    <w:lvl w:ilvl="0" w:tplc="76A88C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C28EB"/>
    <w:multiLevelType w:val="hybridMultilevel"/>
    <w:tmpl w:val="19DA0560"/>
    <w:lvl w:ilvl="0" w:tplc="76A88C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A36CD1"/>
    <w:multiLevelType w:val="hybridMultilevel"/>
    <w:tmpl w:val="9902835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733F19F6"/>
    <w:multiLevelType w:val="hybridMultilevel"/>
    <w:tmpl w:val="5F2C79AA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3">
    <w:nsid w:val="76376B20"/>
    <w:multiLevelType w:val="hybridMultilevel"/>
    <w:tmpl w:val="0EA408D0"/>
    <w:lvl w:ilvl="0" w:tplc="76A88C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2C9E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623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5872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20E9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0431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4E753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CA7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82D2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AAA2229"/>
    <w:multiLevelType w:val="hybridMultilevel"/>
    <w:tmpl w:val="73EEE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5E27E0"/>
    <w:multiLevelType w:val="hybridMultilevel"/>
    <w:tmpl w:val="CA8A8920"/>
    <w:lvl w:ilvl="0" w:tplc="76A88CB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F2A33DC"/>
    <w:multiLevelType w:val="hybridMultilevel"/>
    <w:tmpl w:val="94FAB6FC"/>
    <w:lvl w:ilvl="0" w:tplc="84F41E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B614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E283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322A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5EB5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7A3D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D056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60E7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C270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7"/>
  </w:num>
  <w:num w:numId="4">
    <w:abstractNumId w:val="41"/>
  </w:num>
  <w:num w:numId="5">
    <w:abstractNumId w:val="4"/>
  </w:num>
  <w:num w:numId="6">
    <w:abstractNumId w:val="38"/>
  </w:num>
  <w:num w:numId="7">
    <w:abstractNumId w:val="23"/>
  </w:num>
  <w:num w:numId="8">
    <w:abstractNumId w:val="44"/>
  </w:num>
  <w:num w:numId="9">
    <w:abstractNumId w:val="18"/>
  </w:num>
  <w:num w:numId="10">
    <w:abstractNumId w:val="37"/>
  </w:num>
  <w:num w:numId="11">
    <w:abstractNumId w:val="27"/>
  </w:num>
  <w:num w:numId="12">
    <w:abstractNumId w:val="35"/>
  </w:num>
  <w:num w:numId="13">
    <w:abstractNumId w:val="25"/>
  </w:num>
  <w:num w:numId="14">
    <w:abstractNumId w:val="31"/>
  </w:num>
  <w:num w:numId="15">
    <w:abstractNumId w:val="42"/>
  </w:num>
  <w:num w:numId="16">
    <w:abstractNumId w:val="32"/>
  </w:num>
  <w:num w:numId="17">
    <w:abstractNumId w:val="12"/>
  </w:num>
  <w:num w:numId="18">
    <w:abstractNumId w:val="9"/>
  </w:num>
  <w:num w:numId="19">
    <w:abstractNumId w:val="16"/>
  </w:num>
  <w:num w:numId="20">
    <w:abstractNumId w:val="20"/>
  </w:num>
  <w:num w:numId="21">
    <w:abstractNumId w:val="33"/>
  </w:num>
  <w:num w:numId="22">
    <w:abstractNumId w:val="3"/>
  </w:num>
  <w:num w:numId="23">
    <w:abstractNumId w:val="0"/>
  </w:num>
  <w:num w:numId="24">
    <w:abstractNumId w:val="29"/>
  </w:num>
  <w:num w:numId="25">
    <w:abstractNumId w:val="8"/>
  </w:num>
  <w:num w:numId="26">
    <w:abstractNumId w:val="34"/>
  </w:num>
  <w:num w:numId="27">
    <w:abstractNumId w:val="13"/>
  </w:num>
  <w:num w:numId="28">
    <w:abstractNumId w:val="43"/>
  </w:num>
  <w:num w:numId="29">
    <w:abstractNumId w:val="36"/>
  </w:num>
  <w:num w:numId="30">
    <w:abstractNumId w:val="46"/>
  </w:num>
  <w:num w:numId="31">
    <w:abstractNumId w:val="45"/>
  </w:num>
  <w:num w:numId="32">
    <w:abstractNumId w:val="39"/>
  </w:num>
  <w:num w:numId="33">
    <w:abstractNumId w:val="17"/>
  </w:num>
  <w:num w:numId="34">
    <w:abstractNumId w:val="1"/>
  </w:num>
  <w:num w:numId="35">
    <w:abstractNumId w:val="26"/>
  </w:num>
  <w:num w:numId="36">
    <w:abstractNumId w:val="2"/>
  </w:num>
  <w:num w:numId="37">
    <w:abstractNumId w:val="24"/>
  </w:num>
  <w:num w:numId="38">
    <w:abstractNumId w:val="22"/>
  </w:num>
  <w:num w:numId="39">
    <w:abstractNumId w:val="40"/>
  </w:num>
  <w:num w:numId="40">
    <w:abstractNumId w:val="11"/>
  </w:num>
  <w:num w:numId="41">
    <w:abstractNumId w:val="30"/>
  </w:num>
  <w:num w:numId="42">
    <w:abstractNumId w:val="19"/>
  </w:num>
  <w:num w:numId="43">
    <w:abstractNumId w:val="15"/>
  </w:num>
  <w:num w:numId="44">
    <w:abstractNumId w:val="21"/>
  </w:num>
  <w:num w:numId="45">
    <w:abstractNumId w:val="6"/>
  </w:num>
  <w:num w:numId="46">
    <w:abstractNumId w:val="28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F6C"/>
    <w:rsid w:val="00001F8D"/>
    <w:rsid w:val="00017CAB"/>
    <w:rsid w:val="00025099"/>
    <w:rsid w:val="000318D4"/>
    <w:rsid w:val="00036575"/>
    <w:rsid w:val="00055B92"/>
    <w:rsid w:val="00071292"/>
    <w:rsid w:val="0008035A"/>
    <w:rsid w:val="00093A23"/>
    <w:rsid w:val="000B7A2A"/>
    <w:rsid w:val="000D7F40"/>
    <w:rsid w:val="000F0863"/>
    <w:rsid w:val="000F6514"/>
    <w:rsid w:val="0010401D"/>
    <w:rsid w:val="001163F1"/>
    <w:rsid w:val="001261DA"/>
    <w:rsid w:val="0015176F"/>
    <w:rsid w:val="001628C8"/>
    <w:rsid w:val="00184FBA"/>
    <w:rsid w:val="001911D9"/>
    <w:rsid w:val="00194BE4"/>
    <w:rsid w:val="001A7B3E"/>
    <w:rsid w:val="001B10C1"/>
    <w:rsid w:val="001B7037"/>
    <w:rsid w:val="001D3769"/>
    <w:rsid w:val="001D4491"/>
    <w:rsid w:val="001E526E"/>
    <w:rsid w:val="001E5523"/>
    <w:rsid w:val="002006C8"/>
    <w:rsid w:val="00214CB6"/>
    <w:rsid w:val="0021709E"/>
    <w:rsid w:val="002428A4"/>
    <w:rsid w:val="002701FB"/>
    <w:rsid w:val="00284753"/>
    <w:rsid w:val="0029180D"/>
    <w:rsid w:val="002973E6"/>
    <w:rsid w:val="002B4D77"/>
    <w:rsid w:val="002E575B"/>
    <w:rsid w:val="00300EE8"/>
    <w:rsid w:val="00300FD8"/>
    <w:rsid w:val="00307A90"/>
    <w:rsid w:val="00317390"/>
    <w:rsid w:val="003206F0"/>
    <w:rsid w:val="0033656E"/>
    <w:rsid w:val="00354134"/>
    <w:rsid w:val="0035739F"/>
    <w:rsid w:val="003775EB"/>
    <w:rsid w:val="00394F55"/>
    <w:rsid w:val="003A3309"/>
    <w:rsid w:val="003A3ED9"/>
    <w:rsid w:val="003B00E8"/>
    <w:rsid w:val="003C4527"/>
    <w:rsid w:val="003D0761"/>
    <w:rsid w:val="003E6150"/>
    <w:rsid w:val="003F365A"/>
    <w:rsid w:val="00422141"/>
    <w:rsid w:val="00462C5A"/>
    <w:rsid w:val="00473551"/>
    <w:rsid w:val="00483D1F"/>
    <w:rsid w:val="004A51A5"/>
    <w:rsid w:val="004C32CB"/>
    <w:rsid w:val="004C3B92"/>
    <w:rsid w:val="004F31CC"/>
    <w:rsid w:val="00511E6C"/>
    <w:rsid w:val="00540BA1"/>
    <w:rsid w:val="00545849"/>
    <w:rsid w:val="00550E54"/>
    <w:rsid w:val="00565A5A"/>
    <w:rsid w:val="00571DEF"/>
    <w:rsid w:val="005722ED"/>
    <w:rsid w:val="00590C66"/>
    <w:rsid w:val="005B15AA"/>
    <w:rsid w:val="005B178C"/>
    <w:rsid w:val="005D48A0"/>
    <w:rsid w:val="005F7B14"/>
    <w:rsid w:val="00614C99"/>
    <w:rsid w:val="00634898"/>
    <w:rsid w:val="00635DC0"/>
    <w:rsid w:val="0064301B"/>
    <w:rsid w:val="0064747C"/>
    <w:rsid w:val="00647632"/>
    <w:rsid w:val="00686FA3"/>
    <w:rsid w:val="00694B06"/>
    <w:rsid w:val="006977A9"/>
    <w:rsid w:val="006A20EF"/>
    <w:rsid w:val="006C2247"/>
    <w:rsid w:val="006D4F33"/>
    <w:rsid w:val="00700B92"/>
    <w:rsid w:val="0070695E"/>
    <w:rsid w:val="0073656F"/>
    <w:rsid w:val="007449FC"/>
    <w:rsid w:val="00754DEB"/>
    <w:rsid w:val="00757405"/>
    <w:rsid w:val="00761332"/>
    <w:rsid w:val="007824CD"/>
    <w:rsid w:val="007A4ECD"/>
    <w:rsid w:val="007C2921"/>
    <w:rsid w:val="00816898"/>
    <w:rsid w:val="00825CD4"/>
    <w:rsid w:val="00837344"/>
    <w:rsid w:val="0086437D"/>
    <w:rsid w:val="0088698D"/>
    <w:rsid w:val="008966EE"/>
    <w:rsid w:val="008A3D7B"/>
    <w:rsid w:val="008A4BCC"/>
    <w:rsid w:val="008B0457"/>
    <w:rsid w:val="008B176B"/>
    <w:rsid w:val="008B70A5"/>
    <w:rsid w:val="008C0E1C"/>
    <w:rsid w:val="008C27F2"/>
    <w:rsid w:val="008C7778"/>
    <w:rsid w:val="008D3625"/>
    <w:rsid w:val="008E5E67"/>
    <w:rsid w:val="00902C87"/>
    <w:rsid w:val="009108A3"/>
    <w:rsid w:val="009156C2"/>
    <w:rsid w:val="0092063C"/>
    <w:rsid w:val="00920980"/>
    <w:rsid w:val="009446B4"/>
    <w:rsid w:val="009537EF"/>
    <w:rsid w:val="009876A0"/>
    <w:rsid w:val="009B185D"/>
    <w:rsid w:val="009D5C13"/>
    <w:rsid w:val="009F2DAC"/>
    <w:rsid w:val="00A170EB"/>
    <w:rsid w:val="00A528AC"/>
    <w:rsid w:val="00A60624"/>
    <w:rsid w:val="00AA213C"/>
    <w:rsid w:val="00AB30A6"/>
    <w:rsid w:val="00AC2E68"/>
    <w:rsid w:val="00AC61A5"/>
    <w:rsid w:val="00AE2C91"/>
    <w:rsid w:val="00B0064F"/>
    <w:rsid w:val="00B00913"/>
    <w:rsid w:val="00B06149"/>
    <w:rsid w:val="00B13947"/>
    <w:rsid w:val="00B13AF8"/>
    <w:rsid w:val="00B165C1"/>
    <w:rsid w:val="00B33E39"/>
    <w:rsid w:val="00B534AC"/>
    <w:rsid w:val="00B57C7A"/>
    <w:rsid w:val="00B60AA0"/>
    <w:rsid w:val="00B62DBB"/>
    <w:rsid w:val="00B9224C"/>
    <w:rsid w:val="00BD2C88"/>
    <w:rsid w:val="00BD33E9"/>
    <w:rsid w:val="00BD4702"/>
    <w:rsid w:val="00BE178D"/>
    <w:rsid w:val="00BE41DC"/>
    <w:rsid w:val="00C00CFD"/>
    <w:rsid w:val="00C0459A"/>
    <w:rsid w:val="00C06F6C"/>
    <w:rsid w:val="00C10A32"/>
    <w:rsid w:val="00C119EF"/>
    <w:rsid w:val="00C12CCD"/>
    <w:rsid w:val="00C1343A"/>
    <w:rsid w:val="00C178A2"/>
    <w:rsid w:val="00C308F5"/>
    <w:rsid w:val="00C31B8F"/>
    <w:rsid w:val="00C62DDA"/>
    <w:rsid w:val="00C65368"/>
    <w:rsid w:val="00C702B2"/>
    <w:rsid w:val="00C75071"/>
    <w:rsid w:val="00C81C31"/>
    <w:rsid w:val="00C869A9"/>
    <w:rsid w:val="00CB1EC1"/>
    <w:rsid w:val="00CC0CE8"/>
    <w:rsid w:val="00CC4CD5"/>
    <w:rsid w:val="00CF07F6"/>
    <w:rsid w:val="00D05A40"/>
    <w:rsid w:val="00D17696"/>
    <w:rsid w:val="00D25628"/>
    <w:rsid w:val="00D60394"/>
    <w:rsid w:val="00D7290F"/>
    <w:rsid w:val="00D802ED"/>
    <w:rsid w:val="00D9429D"/>
    <w:rsid w:val="00DA2AC0"/>
    <w:rsid w:val="00DB4F24"/>
    <w:rsid w:val="00DC4E0A"/>
    <w:rsid w:val="00DD64FB"/>
    <w:rsid w:val="00E00E94"/>
    <w:rsid w:val="00E24F20"/>
    <w:rsid w:val="00E52D36"/>
    <w:rsid w:val="00E87762"/>
    <w:rsid w:val="00E9194D"/>
    <w:rsid w:val="00EB309D"/>
    <w:rsid w:val="00EB7ED7"/>
    <w:rsid w:val="00EC1704"/>
    <w:rsid w:val="00EC60A2"/>
    <w:rsid w:val="00ED7831"/>
    <w:rsid w:val="00F0514D"/>
    <w:rsid w:val="00F32C71"/>
    <w:rsid w:val="00F360A4"/>
    <w:rsid w:val="00F45879"/>
    <w:rsid w:val="00F474A8"/>
    <w:rsid w:val="00F7235A"/>
    <w:rsid w:val="00F90ED8"/>
    <w:rsid w:val="00F958A7"/>
    <w:rsid w:val="00FB23D0"/>
    <w:rsid w:val="00FB5EDF"/>
    <w:rsid w:val="00FC433D"/>
    <w:rsid w:val="00FD0A6F"/>
    <w:rsid w:val="00FE02F2"/>
    <w:rsid w:val="00FE27ED"/>
    <w:rsid w:val="00FF1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94E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DAC"/>
  </w:style>
  <w:style w:type="paragraph" w:styleId="1">
    <w:name w:val="heading 1"/>
    <w:basedOn w:val="a"/>
    <w:next w:val="a"/>
    <w:link w:val="10"/>
    <w:uiPriority w:val="9"/>
    <w:qFormat/>
    <w:rsid w:val="009F2DA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2DAC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2DA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2DAC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2DAC"/>
    <w:pPr>
      <w:spacing w:before="200" w:after="0"/>
      <w:jc w:val="left"/>
      <w:outlineLvl w:val="4"/>
    </w:pPr>
    <w:rPr>
      <w:smallCaps/>
      <w:color w:val="858585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2DAC"/>
    <w:pPr>
      <w:spacing w:after="0"/>
      <w:jc w:val="left"/>
      <w:outlineLvl w:val="5"/>
    </w:pPr>
    <w:rPr>
      <w:smallCaps/>
      <w:color w:val="B2B2B2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2DAC"/>
    <w:pPr>
      <w:spacing w:after="0"/>
      <w:jc w:val="left"/>
      <w:outlineLvl w:val="6"/>
    </w:pPr>
    <w:rPr>
      <w:b/>
      <w:smallCaps/>
      <w:color w:val="B2B2B2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2DAC"/>
    <w:pPr>
      <w:spacing w:after="0"/>
      <w:jc w:val="left"/>
      <w:outlineLvl w:val="7"/>
    </w:pPr>
    <w:rPr>
      <w:b/>
      <w:i/>
      <w:smallCaps/>
      <w:color w:val="858585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2DAC"/>
    <w:pPr>
      <w:spacing w:after="0"/>
      <w:jc w:val="left"/>
      <w:outlineLvl w:val="8"/>
    </w:pPr>
    <w:rPr>
      <w:b/>
      <w:i/>
      <w:smallCaps/>
      <w:color w:val="585858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0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00E8"/>
  </w:style>
  <w:style w:type="paragraph" w:styleId="a5">
    <w:name w:val="footer"/>
    <w:basedOn w:val="a"/>
    <w:link w:val="a6"/>
    <w:uiPriority w:val="99"/>
    <w:unhideWhenUsed/>
    <w:rsid w:val="003B00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00E8"/>
  </w:style>
  <w:style w:type="paragraph" w:styleId="a7">
    <w:name w:val="Balloon Text"/>
    <w:basedOn w:val="a"/>
    <w:link w:val="a8"/>
    <w:uiPriority w:val="99"/>
    <w:semiHidden/>
    <w:unhideWhenUsed/>
    <w:rsid w:val="00864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437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F2DAC"/>
    <w:pPr>
      <w:ind w:left="720"/>
      <w:contextualSpacing/>
    </w:pPr>
  </w:style>
  <w:style w:type="paragraph" w:styleId="aa">
    <w:name w:val="Normal (Web)"/>
    <w:basedOn w:val="a"/>
    <w:unhideWhenUsed/>
    <w:rsid w:val="00CF0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uiPriority w:val="22"/>
    <w:qFormat/>
    <w:rsid w:val="009F2DAC"/>
    <w:rPr>
      <w:b/>
      <w:color w:val="B2B2B2" w:themeColor="accent2"/>
    </w:rPr>
  </w:style>
  <w:style w:type="paragraph" w:styleId="ac">
    <w:name w:val="No Spacing"/>
    <w:basedOn w:val="a"/>
    <w:link w:val="ad"/>
    <w:uiPriority w:val="1"/>
    <w:qFormat/>
    <w:rsid w:val="009F2DAC"/>
    <w:pPr>
      <w:spacing w:after="0" w:line="240" w:lineRule="auto"/>
    </w:pPr>
  </w:style>
  <w:style w:type="table" w:styleId="ae">
    <w:name w:val="Table Grid"/>
    <w:basedOn w:val="a1"/>
    <w:rsid w:val="00C10A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сетка - Акцент 11"/>
    <w:basedOn w:val="a1"/>
    <w:uiPriority w:val="62"/>
    <w:rsid w:val="00C10A3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character" w:styleId="af">
    <w:name w:val="Hyperlink"/>
    <w:basedOn w:val="a0"/>
    <w:uiPriority w:val="99"/>
    <w:unhideWhenUsed/>
    <w:rsid w:val="00C12CC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F2DAC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F2DAC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F2DAC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F2DAC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9F2DAC"/>
    <w:rPr>
      <w:smallCaps/>
      <w:color w:val="858585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F2DAC"/>
    <w:rPr>
      <w:smallCaps/>
      <w:color w:val="B2B2B2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9F2DAC"/>
    <w:rPr>
      <w:b/>
      <w:smallCaps/>
      <w:color w:val="B2B2B2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F2DAC"/>
    <w:rPr>
      <w:b/>
      <w:i/>
      <w:smallCaps/>
      <w:color w:val="858585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9F2DAC"/>
    <w:rPr>
      <w:b/>
      <w:i/>
      <w:smallCaps/>
      <w:color w:val="585858" w:themeColor="accent2" w:themeShade="7F"/>
    </w:rPr>
  </w:style>
  <w:style w:type="paragraph" w:styleId="af0">
    <w:name w:val="caption"/>
    <w:basedOn w:val="a"/>
    <w:next w:val="a"/>
    <w:uiPriority w:val="35"/>
    <w:semiHidden/>
    <w:unhideWhenUsed/>
    <w:qFormat/>
    <w:rsid w:val="009F2DAC"/>
    <w:rPr>
      <w:b/>
      <w:bCs/>
      <w:caps/>
      <w:sz w:val="16"/>
      <w:szCs w:val="18"/>
    </w:rPr>
  </w:style>
  <w:style w:type="paragraph" w:styleId="af1">
    <w:name w:val="Title"/>
    <w:basedOn w:val="a"/>
    <w:next w:val="a"/>
    <w:link w:val="af2"/>
    <w:uiPriority w:val="10"/>
    <w:qFormat/>
    <w:rsid w:val="009F2DAC"/>
    <w:pPr>
      <w:pBdr>
        <w:top w:val="single" w:sz="12" w:space="1" w:color="B2B2B2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f2">
    <w:name w:val="Название Знак"/>
    <w:basedOn w:val="a0"/>
    <w:link w:val="af1"/>
    <w:uiPriority w:val="10"/>
    <w:rsid w:val="009F2DAC"/>
    <w:rPr>
      <w:smallCaps/>
      <w:sz w:val="48"/>
      <w:szCs w:val="48"/>
    </w:rPr>
  </w:style>
  <w:style w:type="paragraph" w:styleId="af3">
    <w:name w:val="Subtitle"/>
    <w:basedOn w:val="a"/>
    <w:next w:val="a"/>
    <w:link w:val="af4"/>
    <w:uiPriority w:val="11"/>
    <w:qFormat/>
    <w:rsid w:val="009F2DAC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f4">
    <w:name w:val="Подзаголовок Знак"/>
    <w:basedOn w:val="a0"/>
    <w:link w:val="af3"/>
    <w:uiPriority w:val="11"/>
    <w:rsid w:val="009F2DAC"/>
    <w:rPr>
      <w:rFonts w:asciiTheme="majorHAnsi" w:eastAsiaTheme="majorEastAsia" w:hAnsiTheme="majorHAnsi" w:cstheme="majorBidi"/>
      <w:szCs w:val="22"/>
    </w:rPr>
  </w:style>
  <w:style w:type="character" w:styleId="af5">
    <w:name w:val="Emphasis"/>
    <w:uiPriority w:val="20"/>
    <w:qFormat/>
    <w:rsid w:val="009F2DAC"/>
    <w:rPr>
      <w:b/>
      <w:i/>
      <w:spacing w:val="10"/>
    </w:rPr>
  </w:style>
  <w:style w:type="character" w:customStyle="1" w:styleId="ad">
    <w:name w:val="Без интервала Знак"/>
    <w:basedOn w:val="a0"/>
    <w:link w:val="ac"/>
    <w:uiPriority w:val="1"/>
    <w:rsid w:val="009F2DAC"/>
  </w:style>
  <w:style w:type="paragraph" w:styleId="21">
    <w:name w:val="Quote"/>
    <w:basedOn w:val="a"/>
    <w:next w:val="a"/>
    <w:link w:val="22"/>
    <w:uiPriority w:val="29"/>
    <w:qFormat/>
    <w:rsid w:val="009F2DAC"/>
    <w:rPr>
      <w:i/>
    </w:rPr>
  </w:style>
  <w:style w:type="character" w:customStyle="1" w:styleId="22">
    <w:name w:val="Цитата 2 Знак"/>
    <w:basedOn w:val="a0"/>
    <w:link w:val="21"/>
    <w:uiPriority w:val="29"/>
    <w:rsid w:val="009F2DAC"/>
    <w:rPr>
      <w:i/>
    </w:rPr>
  </w:style>
  <w:style w:type="paragraph" w:styleId="af6">
    <w:name w:val="Intense Quote"/>
    <w:basedOn w:val="a"/>
    <w:next w:val="a"/>
    <w:link w:val="af7"/>
    <w:uiPriority w:val="30"/>
    <w:qFormat/>
    <w:rsid w:val="009F2DAC"/>
    <w:pPr>
      <w:pBdr>
        <w:top w:val="single" w:sz="8" w:space="10" w:color="858585" w:themeColor="accent2" w:themeShade="BF"/>
        <w:left w:val="single" w:sz="8" w:space="10" w:color="858585" w:themeColor="accent2" w:themeShade="BF"/>
        <w:bottom w:val="single" w:sz="8" w:space="10" w:color="858585" w:themeColor="accent2" w:themeShade="BF"/>
        <w:right w:val="single" w:sz="8" w:space="10" w:color="858585" w:themeColor="accent2" w:themeShade="BF"/>
      </w:pBdr>
      <w:shd w:val="clear" w:color="auto" w:fill="B2B2B2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7">
    <w:name w:val="Выделенная цитата Знак"/>
    <w:basedOn w:val="a0"/>
    <w:link w:val="af6"/>
    <w:uiPriority w:val="30"/>
    <w:rsid w:val="009F2DAC"/>
    <w:rPr>
      <w:b/>
      <w:i/>
      <w:color w:val="FFFFFF" w:themeColor="background1"/>
      <w:shd w:val="clear" w:color="auto" w:fill="B2B2B2" w:themeFill="accent2"/>
    </w:rPr>
  </w:style>
  <w:style w:type="character" w:styleId="af8">
    <w:name w:val="Subtle Emphasis"/>
    <w:uiPriority w:val="19"/>
    <w:qFormat/>
    <w:rsid w:val="009F2DAC"/>
    <w:rPr>
      <w:i/>
    </w:rPr>
  </w:style>
  <w:style w:type="character" w:styleId="af9">
    <w:name w:val="Intense Emphasis"/>
    <w:uiPriority w:val="21"/>
    <w:qFormat/>
    <w:rsid w:val="009F2DAC"/>
    <w:rPr>
      <w:b/>
      <w:i/>
      <w:color w:val="B2B2B2" w:themeColor="accent2"/>
      <w:spacing w:val="10"/>
    </w:rPr>
  </w:style>
  <w:style w:type="character" w:styleId="afa">
    <w:name w:val="Subtle Reference"/>
    <w:uiPriority w:val="31"/>
    <w:qFormat/>
    <w:rsid w:val="009F2DAC"/>
    <w:rPr>
      <w:b/>
    </w:rPr>
  </w:style>
  <w:style w:type="character" w:styleId="afb">
    <w:name w:val="Intense Reference"/>
    <w:uiPriority w:val="32"/>
    <w:qFormat/>
    <w:rsid w:val="009F2DAC"/>
    <w:rPr>
      <w:b/>
      <w:bCs/>
      <w:smallCaps/>
      <w:spacing w:val="5"/>
      <w:sz w:val="22"/>
      <w:szCs w:val="22"/>
      <w:u w:val="single"/>
    </w:rPr>
  </w:style>
  <w:style w:type="character" w:styleId="afc">
    <w:name w:val="Book Title"/>
    <w:uiPriority w:val="33"/>
    <w:qFormat/>
    <w:rsid w:val="009F2DA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d">
    <w:name w:val="TOC Heading"/>
    <w:basedOn w:val="1"/>
    <w:next w:val="a"/>
    <w:uiPriority w:val="39"/>
    <w:semiHidden/>
    <w:unhideWhenUsed/>
    <w:qFormat/>
    <w:rsid w:val="009F2DAC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626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17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56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8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1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4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9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77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24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3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20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8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0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8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tiff"/><Relationship Id="rId12" Type="http://schemas.openxmlformats.org/officeDocument/2006/relationships/image" Target="media/image6.tiff"/><Relationship Id="rId13" Type="http://schemas.openxmlformats.org/officeDocument/2006/relationships/image" Target="media/image7.tiff"/><Relationship Id="rId14" Type="http://schemas.openxmlformats.org/officeDocument/2006/relationships/hyperlink" Target="http://www.loiro.ru" TargetMode="External"/><Relationship Id="rId15" Type="http://schemas.openxmlformats.org/officeDocument/2006/relationships/hyperlink" Target="http://music-art.3dn.ru" TargetMode="External"/><Relationship Id="rId16" Type="http://schemas.openxmlformats.org/officeDocument/2006/relationships/hyperlink" Target="http://www.lafamire.ru" TargetMode="External"/><Relationship Id="rId17" Type="http://schemas.openxmlformats.org/officeDocument/2006/relationships/hyperlink" Target="http://www.zipsites.ru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Оттенки серого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F1A19-EEA8-D647-91C8-4B62520C4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9</Pages>
  <Words>2921</Words>
  <Characters>16655</Characters>
  <Application>Microsoft Macintosh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 Microsoft Office</cp:lastModifiedBy>
  <cp:revision>11</cp:revision>
  <cp:lastPrinted>2017-10-16T20:12:00Z</cp:lastPrinted>
  <dcterms:created xsi:type="dcterms:W3CDTF">2022-08-06T10:36:00Z</dcterms:created>
  <dcterms:modified xsi:type="dcterms:W3CDTF">2022-08-14T10:54:00Z</dcterms:modified>
</cp:coreProperties>
</file>