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D0" w:rsidRPr="003E04D0" w:rsidRDefault="003E04D0" w:rsidP="003E04D0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E04D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Экологическое воспитание детей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Экологическое воспитание и образование дошкольников – это не просто дар «модному» направлению в педагогике, а воспитание в детях способности понимать и любить окружающий мир и бережно относиться к нему. Роль экологического воспитания дошкольников заключается в обогащении духовной сферы ребёнка, в способности сформировать у детей положительные нравственные качества через взаимодействие с природой.</w:t>
      </w:r>
    </w:p>
    <w:p w:rsidR="003E04D0" w:rsidRPr="00F757A7" w:rsidRDefault="003E04D0" w:rsidP="003E04D0">
      <w:pPr>
        <w:shd w:val="clear" w:color="auto" w:fill="FFFFFF"/>
        <w:spacing w:before="75" w:after="15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Задачи экологического воспитания дошкольников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заключаются в   формирование экологического сознания, которое позволит дошкольникам выработать экологически правильное поведение.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Задачи экологического воспитания детей:</w:t>
      </w:r>
    </w:p>
    <w:p w:rsidR="003E04D0" w:rsidRPr="00F757A7" w:rsidRDefault="003E04D0" w:rsidP="003E04D0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Расширение представлений о явлениях природы, правилах поведения в ней, растительном и животном мире, взаимосвязях  в природе.</w:t>
      </w:r>
    </w:p>
    <w:p w:rsidR="003E04D0" w:rsidRPr="00F757A7" w:rsidRDefault="003E04D0" w:rsidP="003E04D0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Воспитать умение бережно относиться к своему здоровью.</w:t>
      </w:r>
    </w:p>
    <w:p w:rsidR="003E04D0" w:rsidRPr="00F757A7" w:rsidRDefault="003E04D0" w:rsidP="003E04D0">
      <w:pPr>
        <w:shd w:val="clear" w:color="auto" w:fill="FFFFFF"/>
        <w:spacing w:before="75" w:after="15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Цели экологического воспитания дошкольников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Необходимость экологического воспитания продиктовано самой жизнью. Возникла необходимость изменить сознание человека, привить ему экологическую культуру. Процесс этот сложный и длительный, поэтому следует  начинать воспитание экологической культуры с раннего детства, когда закладываются все основы нравственности и общей культуры личности человека.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Цель экологического воспитания детей:</w:t>
      </w:r>
    </w:p>
    <w:p w:rsidR="003E04D0" w:rsidRPr="00F757A7" w:rsidRDefault="003E04D0" w:rsidP="003E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Развивать у детей наблюдательность, внимание  и любознательность в процессе        ознакомления с природными явлениями.</w:t>
      </w:r>
    </w:p>
    <w:p w:rsidR="003E04D0" w:rsidRPr="00F757A7" w:rsidRDefault="003E04D0" w:rsidP="003E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Способствовать развитию эстетического воспитания в процессе ознакомления с природой.</w:t>
      </w:r>
    </w:p>
    <w:p w:rsidR="003E04D0" w:rsidRPr="00F757A7" w:rsidRDefault="003E04D0" w:rsidP="003E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Воспитывать интерес и любовь к растительному и животному миру.</w:t>
      </w:r>
    </w:p>
    <w:p w:rsidR="003E04D0" w:rsidRPr="00F757A7" w:rsidRDefault="003E04D0" w:rsidP="003E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Знакомить детей с изменениями жизни животных и зверей в  разное время года.</w:t>
      </w:r>
    </w:p>
    <w:p w:rsidR="003E04D0" w:rsidRPr="00F757A7" w:rsidRDefault="003E04D0" w:rsidP="003E04D0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</w:p>
    <w:p w:rsidR="003E04D0" w:rsidRPr="00F757A7" w:rsidRDefault="003E04D0">
      <w:pPr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</w:pPr>
      <w:r w:rsidRPr="00F757A7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Все задачи и цели экологического воспитания детей дошкольного возраста решаются в повседневной жизни в процессе наблюдений, выездов на природу,</w:t>
      </w:r>
      <w:proofErr w:type="gramStart"/>
      <w:r w:rsidRPr="00F757A7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F757A7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во время рассказывания и чтения художественных произведений, просмотра телепередач, художественных,  документальных</w:t>
      </w:r>
    </w:p>
    <w:p w:rsidR="003E04D0" w:rsidRPr="00F757A7" w:rsidRDefault="003E04D0" w:rsidP="003E04D0">
      <w:pPr>
        <w:pStyle w:val="2"/>
        <w:shd w:val="clear" w:color="auto" w:fill="FFFFFF"/>
        <w:spacing w:before="75" w:beforeAutospacing="0" w:after="150" w:afterAutospacing="0"/>
        <w:textAlignment w:val="baseline"/>
        <w:rPr>
          <w:rFonts w:asciiTheme="majorHAnsi" w:hAnsiTheme="majorHAnsi" w:cs="Arial"/>
          <w:color w:val="333333"/>
          <w:sz w:val="24"/>
          <w:szCs w:val="24"/>
        </w:rPr>
      </w:pPr>
      <w:r w:rsidRPr="00F757A7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.</w:t>
      </w:r>
      <w:r w:rsidRPr="00F757A7">
        <w:rPr>
          <w:rFonts w:asciiTheme="majorHAnsi" w:hAnsiTheme="majorHAnsi" w:cs="Arial"/>
          <w:color w:val="333333"/>
          <w:sz w:val="24"/>
          <w:szCs w:val="24"/>
        </w:rPr>
        <w:t xml:space="preserve"> Значение экологического воспитания дошкольников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Какова роль природы в экологическом воспитании дошкольников?  Природа – первый источник эстетического воспитания ребёнка. Наблюдая природу, дети учатся видеть, понимать и ценит её красоту. Самым действенным средством для этого будут наблюдения объектов природы, участие в труде, что повышает экологическую воспитанность детей</w:t>
      </w:r>
    </w:p>
    <w:p w:rsidR="003E04D0" w:rsidRPr="00F757A7" w:rsidRDefault="003E04D0" w:rsidP="003E04D0">
      <w:pPr>
        <w:shd w:val="clear" w:color="auto" w:fill="FFFFFF"/>
        <w:spacing w:before="75" w:after="15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Игры экологического воспитания дошкольников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Всё-таки ведущей формой деятельности детей является игра, в которой ребёнок естественным образом  усваивает различные сложные представления о явлениях природы и её закономерностях. Игры способствуют углублённому переживанию </w:t>
      </w: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lastRenderedPageBreak/>
        <w:t>детей, расширению их представлений о мире. Приведу в качестве примера игры экологического воспитания.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</w:t>
      </w:r>
      <w:proofErr w:type="gramStart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Назови</w:t>
      </w:r>
      <w:proofErr w:type="gramEnd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одним словом». </w:t>
      </w:r>
      <w:proofErr w:type="gramStart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Взрослый перечисляет лесных зверей (волк, лиса, олень, белка и т.п.), ребёнок должен сказать, что это «звери».</w:t>
      </w:r>
      <w:proofErr w:type="gramEnd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Таким же образом происходит игра с названием деревьев, цветов, птиц и прочее.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«Угадай, чей голос?» — кто-нибудь за ширмой или дверью имитирует голоса животных, птиц, а дети должны угадать и назвать животное, зверя, птицу.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«Каркающие слова» — после того, как дети узнали ворону, задайте им вопрос, как рыбы каркают? Наводящие вопросы: рыбы живут в реках. Они бывают большие и маленькие. Предложите детям назвать рыб, где встречается слог «кар». Вопрос: «Поняли, как рыбы каркают?» (карась, карп, пескарь). Предложите ребятам вспомнить слова со слогом «кар»</w:t>
      </w:r>
      <w:proofErr w:type="gramStart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  <w:proofErr w:type="gramEnd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к</w:t>
      </w:r>
      <w:proofErr w:type="gramEnd"/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артофель, Карабас, картинка, карандаш и т.п.)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«Кто быстрее?» — устраиваются соревнования между ребёнком и взрослым или между детьми. Даются картинки с изображениями деревьев, кустарников, ягод, зверей, птиц и прочее. Далее – задания: собрать лесную поляну,  ягодную поляну, лес, лесные грибы и т.п. Кто быстрее?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Игра-импровизация «Обитатели космоса» — имитировать движения космонавтов в невесомости под музыку.</w:t>
      </w:r>
    </w:p>
    <w:p w:rsidR="003E04D0" w:rsidRPr="00F757A7" w:rsidRDefault="003E04D0" w:rsidP="003E04D0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«Угадай растение» — взрослый даёт описание знакомого растения, а ребёнок должен угадать. После каждого описания желательно давать новые знания об известном растении.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Формирование экологического воспитания дошкольников происходит при наблюдениях и прогулках  в парк, лес, где уместно загадывать детям загадки о птицах, зверях, грибах, ягодах, деревьях, кустарниках и т.п. Когда идёт разговор о природе, её изменениях, загадывайте детям загадки типа: «Набухают почки, появляются листочки, всюду гомон, птичья трель, это в лес пришёл… (апрель), «Это он присел на сук и стучит «тук-тук» (дятел), «На проталинке в лесу первым встретил я весну. Я мороза не боюсь, первым из земли пробьюсь» (подснежник). Отгадал ребёнок загадку, поговорите о явлении природы, изменениях погоды, о птицах, насекомых и т.д.</w:t>
      </w:r>
    </w:p>
    <w:p w:rsidR="003E04D0" w:rsidRPr="00F757A7" w:rsidRDefault="003E04D0" w:rsidP="003E04D0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Интересны так же игры в экологическом воспитании детей дошкольного возраста познавательного и природоведческого характера:</w:t>
      </w:r>
    </w:p>
    <w:p w:rsidR="003E04D0" w:rsidRPr="00F757A7" w:rsidRDefault="003E04D0" w:rsidP="003E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Игра с мячом. Ребёнок бьёт мяч и на каждое движение называет зверя (растение, птицу).</w:t>
      </w:r>
    </w:p>
    <w:p w:rsidR="003E04D0" w:rsidRPr="00F757A7" w:rsidRDefault="003E04D0" w:rsidP="003E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«Растения леса. Сада, огорода» — проводятся аналогично.</w:t>
      </w:r>
    </w:p>
    <w:p w:rsidR="003E04D0" w:rsidRPr="00F757A7" w:rsidRDefault="003E04D0" w:rsidP="003E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«Цепочка» — выбирается картинка с животным (птицей, деревом, цветком). Взрослый и ребёнок по цепочке называют по очереди по одному признаку данного объекта. Например, «подснежник» — цветок, белый, растёт ранней весной, любит влагу, растёт в лесу и на полянках около леса, самый первый весенний цветок.</w:t>
      </w:r>
    </w:p>
    <w:p w:rsidR="003E04D0" w:rsidRPr="00F757A7" w:rsidRDefault="003E04D0" w:rsidP="003E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« «Что будет, если…?» — здесь даются задания, связанные с охраной окружающей среды, типа: «Что будет, если в речке мыть машину? А если много машин?»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Аналогично о костре, пойманной бабочке, червяке, мусоре после обеда и прочее.</w:t>
      </w:r>
    </w:p>
    <w:p w:rsidR="003E04D0" w:rsidRPr="00F757A7" w:rsidRDefault="003E04D0" w:rsidP="003E04D0">
      <w:pPr>
        <w:shd w:val="clear" w:color="auto" w:fill="FFFFFF"/>
        <w:spacing w:after="150" w:line="240" w:lineRule="auto"/>
        <w:textAlignment w:val="baseline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F757A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Знакомьте детей с планетами, животным и растительным миром, произведениями искусства. Систематизируйте знания ваших детей о явлениях природы, среде обитания зверей, животных, птиц, о взаимосвязях  живой и неживой природы. Воспитывайте желание охранять и оберегать окружающую нас природу.</w:t>
      </w:r>
    </w:p>
    <w:sectPr w:rsidR="003E04D0" w:rsidRPr="00F757A7" w:rsidSect="00C7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7460"/>
    <w:multiLevelType w:val="multilevel"/>
    <w:tmpl w:val="A74A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0BEB"/>
    <w:multiLevelType w:val="multilevel"/>
    <w:tmpl w:val="D78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B5ACF"/>
    <w:multiLevelType w:val="multilevel"/>
    <w:tmpl w:val="E0D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A6D21"/>
    <w:multiLevelType w:val="multilevel"/>
    <w:tmpl w:val="A4D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07BF3"/>
    <w:multiLevelType w:val="multilevel"/>
    <w:tmpl w:val="F40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B2C3E"/>
    <w:multiLevelType w:val="multilevel"/>
    <w:tmpl w:val="E64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73C0D"/>
    <w:multiLevelType w:val="multilevel"/>
    <w:tmpl w:val="F68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45530"/>
    <w:multiLevelType w:val="multilevel"/>
    <w:tmpl w:val="C86A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D0"/>
    <w:rsid w:val="003E04D0"/>
    <w:rsid w:val="00C72B03"/>
    <w:rsid w:val="00F7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3"/>
  </w:style>
  <w:style w:type="paragraph" w:styleId="2">
    <w:name w:val="heading 2"/>
    <w:basedOn w:val="a"/>
    <w:link w:val="20"/>
    <w:uiPriority w:val="9"/>
    <w:qFormat/>
    <w:rsid w:val="003E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E04D0"/>
    <w:rPr>
      <w:color w:val="0000FF"/>
      <w:u w:val="single"/>
    </w:rPr>
  </w:style>
  <w:style w:type="character" w:styleId="a7">
    <w:name w:val="Strong"/>
    <w:basedOn w:val="a0"/>
    <w:uiPriority w:val="22"/>
    <w:qFormat/>
    <w:rsid w:val="003E04D0"/>
    <w:rPr>
      <w:b/>
      <w:bCs/>
    </w:rPr>
  </w:style>
  <w:style w:type="paragraph" w:customStyle="1" w:styleId="nocomments">
    <w:name w:val="nocomments"/>
    <w:basedOn w:val="a"/>
    <w:rsid w:val="003E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04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04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E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4D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04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04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c-label">
    <w:name w:val="rc-label"/>
    <w:basedOn w:val="a0"/>
    <w:rsid w:val="003E04D0"/>
  </w:style>
  <w:style w:type="character" w:customStyle="1" w:styleId="rc-reviewer">
    <w:name w:val="rc-reviewer"/>
    <w:basedOn w:val="a0"/>
    <w:rsid w:val="003E04D0"/>
  </w:style>
  <w:style w:type="character" w:customStyle="1" w:styleId="rc-ellipsis">
    <w:name w:val="rc-ellipsis"/>
    <w:basedOn w:val="a0"/>
    <w:rsid w:val="003E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541494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single" w:sz="6" w:space="11" w:color="E6E6E6"/>
                    <w:bottom w:val="single" w:sz="6" w:space="11" w:color="E6E6E6"/>
                    <w:right w:val="single" w:sz="6" w:space="11" w:color="E6E6E6"/>
                  </w:divBdr>
                </w:div>
                <w:div w:id="2649687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E6E6E6"/>
                    <w:right w:val="none" w:sz="0" w:space="0" w:color="auto"/>
                  </w:divBdr>
                  <w:divsChild>
                    <w:div w:id="361592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2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23" w:color="E6E6E6"/>
                            <w:right w:val="none" w:sz="0" w:space="0" w:color="auto"/>
                          </w:divBdr>
                          <w:divsChild>
                            <w:div w:id="14971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single" w:sz="12" w:space="0" w:color="D5D5D5"/>
                        <w:right w:val="none" w:sz="0" w:space="11" w:color="auto"/>
                      </w:divBdr>
                    </w:div>
                    <w:div w:id="1542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5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single" w:sz="12" w:space="0" w:color="D5D5D5"/>
                        <w:right w:val="none" w:sz="0" w:space="11" w:color="auto"/>
                      </w:divBdr>
                    </w:div>
                  </w:divsChild>
                </w:div>
                <w:div w:id="19956391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single" w:sz="12" w:space="0" w:color="D5D5D5"/>
                        <w:right w:val="none" w:sz="0" w:space="11" w:color="auto"/>
                      </w:divBdr>
                    </w:div>
                    <w:div w:id="2102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664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single" w:sz="12" w:space="0" w:color="D5D5D5"/>
                        <w:right w:val="none" w:sz="0" w:space="11" w:color="auto"/>
                      </w:divBdr>
                    </w:div>
                    <w:div w:id="11028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1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2018-05-30T07:37:00Z</dcterms:created>
  <dcterms:modified xsi:type="dcterms:W3CDTF">2018-05-30T07:48:00Z</dcterms:modified>
</cp:coreProperties>
</file>