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EF" w:rsidRPr="000D0D0C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тех</w:t>
      </w:r>
      <w:r w:rsidR="00210A64" w:rsidRPr="000D0D0C">
        <w:rPr>
          <w:rFonts w:ascii="Times New Roman" w:hAnsi="Times New Roman" w:cs="Times New Roman"/>
          <w:sz w:val="28"/>
          <w:szCs w:val="28"/>
        </w:rPr>
        <w:t>нологий на уроках  математики</w:t>
      </w:r>
      <w:r w:rsidRPr="000D0D0C">
        <w:rPr>
          <w:rFonts w:ascii="Times New Roman" w:hAnsi="Times New Roman" w:cs="Times New Roman"/>
          <w:sz w:val="28"/>
          <w:szCs w:val="28"/>
        </w:rPr>
        <w:t>.</w:t>
      </w:r>
    </w:p>
    <w:p w:rsidR="00210A64" w:rsidRPr="000D0D0C" w:rsidRDefault="005F50EF" w:rsidP="005F50EF">
      <w:pPr>
        <w:ind w:firstLine="0"/>
        <w:rPr>
          <w:rFonts w:ascii="Times New Roman" w:hAnsi="Times New Roman" w:cs="Times New Roman"/>
        </w:rPr>
      </w:pPr>
      <w:r w:rsidRPr="000D0D0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5F50EF" w:rsidRPr="000D0D0C" w:rsidRDefault="005F50EF" w:rsidP="00210A64">
      <w:pPr>
        <w:ind w:firstLine="0"/>
        <w:jc w:val="right"/>
        <w:rPr>
          <w:rFonts w:ascii="Times New Roman" w:hAnsi="Times New Roman" w:cs="Times New Roman"/>
        </w:rPr>
      </w:pPr>
      <w:r w:rsidRPr="000D0D0C">
        <w:rPr>
          <w:rFonts w:ascii="Times New Roman" w:hAnsi="Times New Roman" w:cs="Times New Roman"/>
        </w:rPr>
        <w:t xml:space="preserve">  “Забота о здоровье – это важнейший труд воспитателя.</w:t>
      </w:r>
    </w:p>
    <w:p w:rsidR="005F50EF" w:rsidRPr="000D0D0C" w:rsidRDefault="005F50EF" w:rsidP="005F50EF">
      <w:pPr>
        <w:ind w:firstLine="0"/>
        <w:jc w:val="right"/>
        <w:rPr>
          <w:rFonts w:ascii="Times New Roman" w:hAnsi="Times New Roman" w:cs="Times New Roman"/>
        </w:rPr>
      </w:pPr>
      <w:r w:rsidRPr="000D0D0C">
        <w:rPr>
          <w:rFonts w:ascii="Times New Roman" w:hAnsi="Times New Roman" w:cs="Times New Roman"/>
        </w:rPr>
        <w:t xml:space="preserve">                                                                                От жизнедеятельности детей зависит их духовная                           жизнь, мировоззрение, умственное развитие, прочность знаний,</w:t>
      </w:r>
    </w:p>
    <w:p w:rsidR="005F50EF" w:rsidRPr="000D0D0C" w:rsidRDefault="005F50EF" w:rsidP="005F50EF">
      <w:pPr>
        <w:ind w:firstLine="0"/>
        <w:rPr>
          <w:rFonts w:ascii="Times New Roman" w:hAnsi="Times New Roman" w:cs="Times New Roman"/>
        </w:rPr>
      </w:pPr>
      <w:r w:rsidRPr="000D0D0C">
        <w:rPr>
          <w:rFonts w:ascii="Times New Roman" w:hAnsi="Times New Roman" w:cs="Times New Roman"/>
        </w:rPr>
        <w:t xml:space="preserve">                                                                вера в свои силы…”</w:t>
      </w:r>
    </w:p>
    <w:p w:rsidR="005F50EF" w:rsidRPr="000D0D0C" w:rsidRDefault="005F50EF" w:rsidP="000D0D0C">
      <w:pPr>
        <w:ind w:firstLine="0"/>
        <w:jc w:val="right"/>
        <w:rPr>
          <w:rFonts w:ascii="Times New Roman" w:hAnsi="Times New Roman" w:cs="Times New Roman"/>
        </w:rPr>
      </w:pPr>
      <w:r w:rsidRPr="000D0D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0D0D0C">
        <w:rPr>
          <w:rFonts w:ascii="Times New Roman" w:hAnsi="Times New Roman" w:cs="Times New Roman"/>
        </w:rPr>
        <w:t xml:space="preserve">                 </w:t>
      </w:r>
      <w:r w:rsidRPr="000D0D0C">
        <w:rPr>
          <w:rFonts w:ascii="Times New Roman" w:hAnsi="Times New Roman" w:cs="Times New Roman"/>
        </w:rPr>
        <w:t>В.А.Сухомлинский</w:t>
      </w:r>
    </w:p>
    <w:p w:rsidR="005F50EF" w:rsidRDefault="005F50EF" w:rsidP="005F50EF"/>
    <w:p w:rsidR="005F50EF" w:rsidRPr="000D0D0C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 xml:space="preserve">         Проблема сохранения и укре</w:t>
      </w:r>
      <w:r w:rsidR="00210A64" w:rsidRPr="000D0D0C">
        <w:rPr>
          <w:rFonts w:ascii="Times New Roman" w:hAnsi="Times New Roman" w:cs="Times New Roman"/>
          <w:sz w:val="28"/>
          <w:szCs w:val="28"/>
        </w:rPr>
        <w:t xml:space="preserve">пления здоровья учащегося </w:t>
      </w:r>
      <w:r w:rsidR="000D0D0C">
        <w:rPr>
          <w:rFonts w:ascii="Times New Roman" w:hAnsi="Times New Roman" w:cs="Times New Roman"/>
          <w:sz w:val="28"/>
          <w:szCs w:val="28"/>
        </w:rPr>
        <w:t xml:space="preserve"> сегодня, как никогда</w:t>
      </w:r>
      <w:r w:rsidRPr="000D0D0C">
        <w:rPr>
          <w:rFonts w:ascii="Times New Roman" w:hAnsi="Times New Roman" w:cs="Times New Roman"/>
          <w:sz w:val="28"/>
          <w:szCs w:val="28"/>
        </w:rPr>
        <w:t xml:space="preserve"> актуальна. В настоящее время можно с уверенность</w:t>
      </w:r>
      <w:r w:rsidR="00210A64" w:rsidRPr="000D0D0C">
        <w:rPr>
          <w:rFonts w:ascii="Times New Roman" w:hAnsi="Times New Roman" w:cs="Times New Roman"/>
          <w:sz w:val="28"/>
          <w:szCs w:val="28"/>
        </w:rPr>
        <w:t>ю утверждать, что именно педагог</w:t>
      </w:r>
      <w:r w:rsidRPr="000D0D0C">
        <w:rPr>
          <w:rFonts w:ascii="Times New Roman" w:hAnsi="Times New Roman" w:cs="Times New Roman"/>
          <w:sz w:val="28"/>
          <w:szCs w:val="28"/>
        </w:rPr>
        <w:t xml:space="preserve"> в состоянии сделать дл</w:t>
      </w:r>
      <w:r w:rsidR="00210A64" w:rsidRPr="000D0D0C">
        <w:rPr>
          <w:rFonts w:ascii="Times New Roman" w:hAnsi="Times New Roman" w:cs="Times New Roman"/>
          <w:sz w:val="28"/>
          <w:szCs w:val="28"/>
        </w:rPr>
        <w:t xml:space="preserve">я здоровья современного учащегося больше, чем врач. Преподаватель </w:t>
      </w:r>
      <w:r w:rsidRPr="000D0D0C">
        <w:rPr>
          <w:rFonts w:ascii="Times New Roman" w:hAnsi="Times New Roman" w:cs="Times New Roman"/>
          <w:sz w:val="28"/>
          <w:szCs w:val="28"/>
        </w:rPr>
        <w:t xml:space="preserve"> должен ра</w:t>
      </w:r>
      <w:r w:rsidR="00210A64" w:rsidRPr="000D0D0C">
        <w:rPr>
          <w:rFonts w:ascii="Times New Roman" w:hAnsi="Times New Roman" w:cs="Times New Roman"/>
          <w:sz w:val="28"/>
          <w:szCs w:val="28"/>
        </w:rPr>
        <w:t xml:space="preserve">ботать так, чтобы обучение учащихся </w:t>
      </w:r>
      <w:r w:rsidRPr="000D0D0C">
        <w:rPr>
          <w:rFonts w:ascii="Times New Roman" w:hAnsi="Times New Roman" w:cs="Times New Roman"/>
          <w:sz w:val="28"/>
          <w:szCs w:val="28"/>
        </w:rPr>
        <w:t xml:space="preserve"> не наносило ущерба  их здоровью</w:t>
      </w:r>
      <w:proofErr w:type="gramStart"/>
      <w:r w:rsidRPr="000D0D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0D0C">
        <w:rPr>
          <w:rFonts w:ascii="Times New Roman" w:hAnsi="Times New Roman" w:cs="Times New Roman"/>
          <w:sz w:val="28"/>
          <w:szCs w:val="28"/>
        </w:rPr>
        <w:t xml:space="preserve"> Причины ухудшения здоровья выявлены и понятны: с одной стороны, наследственность, а с другой, авторитарный стиль общения, неблагоприятный климат в коллективе, однотипность проведения уроков, перегруженность детей.</w:t>
      </w:r>
    </w:p>
    <w:p w:rsidR="005F50EF" w:rsidRPr="000D0D0C" w:rsidRDefault="005F50EF" w:rsidP="002508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 xml:space="preserve">Какие же факторы влияют на здоровье? Ученые выделяют неуправляемые (экология, традиции в семье) и управляемые факторы (использование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технологий).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>Ведущее место в учеб</w:t>
      </w:r>
      <w:r w:rsidR="00210A64" w:rsidRPr="000D0D0C">
        <w:rPr>
          <w:rFonts w:ascii="Times New Roman" w:hAnsi="Times New Roman" w:cs="Times New Roman"/>
          <w:sz w:val="28"/>
          <w:szCs w:val="28"/>
        </w:rPr>
        <w:t xml:space="preserve">но-воспитательном процессе </w:t>
      </w:r>
      <w:r w:rsidRPr="000D0D0C">
        <w:rPr>
          <w:rFonts w:ascii="Times New Roman" w:hAnsi="Times New Roman" w:cs="Times New Roman"/>
          <w:sz w:val="28"/>
          <w:szCs w:val="28"/>
        </w:rPr>
        <w:t xml:space="preserve"> занимает использование </w:t>
      </w:r>
      <w:r w:rsidR="000D0D0C">
        <w:rPr>
          <w:rFonts w:ascii="Times New Roman" w:hAnsi="Times New Roman" w:cs="Times New Roman"/>
          <w:sz w:val="28"/>
          <w:szCs w:val="28"/>
        </w:rPr>
        <w:t>в</w:t>
      </w:r>
      <w:r w:rsidRPr="000D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технологий.  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(ЗОТ) – совокупность всех используемых в образовательном процессе приемов, методов, технологий, не только оберегающих здоровье учащихся и педагогов от неблагоприятного воздействия факторов образовательной среды, но и способствующих воспитанию у учащихся культуры здоровья, т</w:t>
      </w:r>
      <w:proofErr w:type="gramStart"/>
      <w:r w:rsidRPr="000D0D0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D0D0C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 в широком смысле слова следует понимать все те технологии, использование которых в образовательном процессе идет на пользу здоровья учащихся, поэтому цель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деятельности - создать для обучающихся оптимальные условия по овладению ключевыми компетенциями, необходимыми для  жизни и профессиональной реализации  в поликультурной и высокотехнологичной среде через широкомасштабное  внедрение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здоровьсберегающих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технологий и более совершенной  модели  организации </w:t>
      </w:r>
      <w:proofErr w:type="spellStart"/>
      <w:proofErr w:type="gramStart"/>
      <w:r w:rsidRPr="000D0D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Pr="000D0D0C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5F50EF" w:rsidRPr="000D0D0C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lastRenderedPageBreak/>
        <w:t>Отсюда, задачи: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9E6">
        <w:rPr>
          <w:rFonts w:ascii="Times New Roman" w:hAnsi="Times New Roman" w:cs="Times New Roman"/>
          <w:sz w:val="28"/>
          <w:szCs w:val="28"/>
        </w:rPr>
        <w:t>–</w:t>
      </w:r>
      <w:r w:rsidRPr="000D0D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D0C">
        <w:rPr>
          <w:rFonts w:ascii="Times New Roman" w:hAnsi="Times New Roman" w:cs="Times New Roman"/>
          <w:sz w:val="28"/>
          <w:szCs w:val="28"/>
        </w:rPr>
        <w:t>оспитательного</w:t>
      </w:r>
      <w:r w:rsidR="005A69E6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0D0D0C">
        <w:rPr>
          <w:rFonts w:ascii="Times New Roman" w:hAnsi="Times New Roman" w:cs="Times New Roman"/>
          <w:sz w:val="28"/>
          <w:szCs w:val="28"/>
        </w:rPr>
        <w:t xml:space="preserve"> с наибольшим эффектом  для сохранения и укрепления здоровья;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>с</w:t>
      </w:r>
      <w:r w:rsidR="00210A64" w:rsidRPr="000D0D0C">
        <w:rPr>
          <w:rFonts w:ascii="Times New Roman" w:hAnsi="Times New Roman" w:cs="Times New Roman"/>
          <w:sz w:val="28"/>
          <w:szCs w:val="28"/>
        </w:rPr>
        <w:t>оздание условий ощущения у учащихся</w:t>
      </w:r>
      <w:r w:rsidRPr="000D0D0C">
        <w:rPr>
          <w:rFonts w:ascii="Times New Roman" w:hAnsi="Times New Roman" w:cs="Times New Roman"/>
          <w:sz w:val="28"/>
          <w:szCs w:val="28"/>
        </w:rPr>
        <w:t xml:space="preserve"> радости в процессе обучения,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 xml:space="preserve"> воспитание культуры здоровья;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5F50EF" w:rsidRPr="000D0D0C" w:rsidRDefault="005F50EF" w:rsidP="005F50EF">
      <w:pPr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>включение в урок материала, несущего воспитательное воздействие,</w:t>
      </w:r>
    </w:p>
    <w:p w:rsidR="005F50EF" w:rsidRPr="000D0D0C" w:rsidRDefault="005F50EF" w:rsidP="0025080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0D0C">
        <w:rPr>
          <w:rFonts w:ascii="Times New Roman" w:hAnsi="Times New Roman" w:cs="Times New Roman"/>
          <w:sz w:val="28"/>
          <w:szCs w:val="28"/>
        </w:rPr>
        <w:t>в том числе, формирующего  здоровый образ жизни учащихся;                                                                     освоение новых  методов деятельности в процессе обучения</w:t>
      </w:r>
      <w:r w:rsidR="0025080D">
        <w:rPr>
          <w:rFonts w:ascii="Times New Roman" w:hAnsi="Times New Roman" w:cs="Times New Roman"/>
          <w:sz w:val="28"/>
          <w:szCs w:val="28"/>
        </w:rPr>
        <w:t xml:space="preserve">  </w:t>
      </w:r>
      <w:r w:rsidR="00210A64" w:rsidRPr="000D0D0C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="00210A64" w:rsidRPr="000D0D0C">
        <w:rPr>
          <w:rFonts w:ascii="Times New Roman" w:hAnsi="Times New Roman" w:cs="Times New Roman"/>
          <w:sz w:val="28"/>
          <w:szCs w:val="28"/>
        </w:rPr>
        <w:t xml:space="preserve"> </w:t>
      </w:r>
      <w:r w:rsidRPr="000D0D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0D0C">
        <w:rPr>
          <w:rFonts w:ascii="Times New Roman" w:hAnsi="Times New Roman" w:cs="Times New Roman"/>
          <w:sz w:val="28"/>
          <w:szCs w:val="28"/>
        </w:rPr>
        <w:t xml:space="preserve">  предполагающих использование </w:t>
      </w:r>
      <w:proofErr w:type="spellStart"/>
      <w:r w:rsidRPr="000D0D0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D0D0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A7F87" w:rsidRDefault="000A7F87" w:rsidP="000A7F87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учащихся </w:t>
      </w:r>
      <w:r w:rsidR="005A69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использую в образовательном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методики</w:t>
      </w:r>
      <w:r w:rsidR="00250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положительно влияют на работоспособность учащихся:</w:t>
      </w:r>
    </w:p>
    <w:p w:rsidR="000A7F87" w:rsidRDefault="000A7F87" w:rsidP="000A7F87">
      <w:pPr>
        <w:shd w:val="clear" w:color="auto" w:fill="FFFFFF"/>
        <w:spacing w:before="92" w:after="92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1.Технологии, обеспечивающие гигиенически оптимальные условия образовательного процесса.</w:t>
      </w:r>
    </w:p>
    <w:p w:rsidR="000A7F87" w:rsidRDefault="000A7F87" w:rsidP="000A7F87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их краткая характеристика и уровни гигиенической рациональности урока представлены в таблице.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проветривается систематически, освещение соответствует нормам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монотонные внешние звуки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отстуствуют</w:t>
            </w:r>
            <w:proofErr w:type="spellEnd"/>
          </w:p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видов учебной деятельности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применяю на уроках различные виды деятельности: опрос, письмо, слушание, ответы на вопросы,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списывание и т. 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чередования зависит </w:t>
            </w:r>
            <w:r w:rsidR="0025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изучаемого материала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преподавания</w:t>
            </w:r>
          </w:p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видов преподавания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своей работе я применяю следующие виды: словесный, наглядный, самостоятельная работа,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аудиовизуальный, практическая работа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и место методов, способствующих активизации познавательной деятельности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</w:p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место, содержание и продолжительность на паре моментов оздоровления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Физкультминутки, </w:t>
            </w:r>
            <w:r w:rsidR="005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мотивации деятельности учащихся на уроке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мотивация: оценка, похвала, поддержка, соревновательный момент.</w:t>
            </w:r>
          </w:p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Эмоциональные разрядки на уроке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Шутка, улыбка, юмористическая или поучительная </w:t>
            </w:r>
            <w:r w:rsidR="0057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картинка, поговорка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A7F87" w:rsidTr="000A7F8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наступления утомления и снижения учебной активности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87" w:rsidRDefault="000A7F87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 уроке ребята сильно утомляются, я перехожу к  командным играм с устными ответами </w:t>
            </w:r>
          </w:p>
        </w:tc>
      </w:tr>
    </w:tbl>
    <w:p w:rsidR="000A7F87" w:rsidRDefault="000A7F87" w:rsidP="000A7F87">
      <w:pPr>
        <w:shd w:val="clear" w:color="auto" w:fill="FFFFFF"/>
        <w:spacing w:before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D9" w:rsidRPr="000D0D0C" w:rsidRDefault="000A7F87" w:rsidP="00576DD9">
      <w:pPr>
        <w:shd w:val="clear" w:color="auto" w:fill="FFFFFF"/>
        <w:spacing w:before="92" w:after="92" w:line="360" w:lineRule="auto"/>
        <w:ind w:left="360"/>
        <w:rPr>
          <w:rFonts w:ascii="Arial" w:eastAsia="Times New Roman" w:hAnsi="Arial" w:cs="Arial"/>
          <w:b/>
          <w:color w:val="444444"/>
          <w:sz w:val="18"/>
          <w:lang w:eastAsia="ru-RU"/>
        </w:rPr>
      </w:pPr>
      <w:r w:rsidRPr="000D0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2.Технологии оптимальной организации учебного процесса и физической активности </w:t>
      </w:r>
      <w:r w:rsidR="000D0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учащихся:</w:t>
      </w:r>
    </w:p>
    <w:p w:rsidR="000A7F87" w:rsidRPr="00576DD9" w:rsidRDefault="00576DD9" w:rsidP="00576DD9">
      <w:pPr>
        <w:shd w:val="clear" w:color="auto" w:fill="FFFFFF"/>
        <w:spacing w:before="92" w:after="92" w:line="360" w:lineRule="auto"/>
        <w:ind w:left="360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правильно организо</w:t>
      </w:r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урок, так как от уровня его рациональности зависит функциональное состояни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утомления.  Я</w:t>
      </w:r>
      <w:r w:rsidR="006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</w:t>
      </w:r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организации урока на основе принципов </w:t>
      </w:r>
      <w:proofErr w:type="spellStart"/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0A7F87">
        <w:rPr>
          <w:rFonts w:ascii="Times New Roman" w:eastAsia="Times New Roman" w:hAnsi="Times New Roman" w:cs="Times New Roman"/>
          <w:sz w:val="18"/>
          <w:lang w:eastAsia="ru-RU"/>
        </w:rPr>
        <w:t xml:space="preserve">. </w:t>
      </w:r>
    </w:p>
    <w:p w:rsidR="000A7F87" w:rsidRDefault="00612350" w:rsidP="000A7F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учитываю</w:t>
      </w:r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критерии </w:t>
      </w:r>
      <w:proofErr w:type="spellStart"/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0A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рациональном уровне. </w:t>
      </w:r>
    </w:p>
    <w:p w:rsidR="000A7F87" w:rsidRDefault="000A7F87" w:rsidP="000A7F87">
      <w:pPr>
        <w:shd w:val="clear" w:color="auto" w:fill="FFFFFF"/>
        <w:spacing w:before="92" w:after="92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орых, главной целью  ставлю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 учащихся  учиться. А для 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интерес, мотивацию к по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знанию, обучению.  Стараюсь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урок сделать интересным и привлекательным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F87" w:rsidRDefault="000A7F87" w:rsidP="000A7F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 усвоения знан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учащимися в течение урока  стараюсь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распределить нагрузку для оптимизации изученного материала</w:t>
      </w:r>
    </w:p>
    <w:p w:rsidR="000A7F87" w:rsidRDefault="000A7F87" w:rsidP="000A7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5-25 минута – 80% </w:t>
      </w:r>
    </w:p>
    <w:p w:rsidR="000A7F87" w:rsidRDefault="000A7F87" w:rsidP="000A7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25-35 минута - 60-40% </w:t>
      </w:r>
    </w:p>
    <w:p w:rsidR="000A7F87" w:rsidRDefault="000A7F87" w:rsidP="000A7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35-40 минута – 10%</w:t>
      </w:r>
    </w:p>
    <w:p w:rsidR="000A7F87" w:rsidRDefault="000A7F87" w:rsidP="000A7F87">
      <w:pPr>
        <w:shd w:val="clear" w:color="auto" w:fill="FFFFFF"/>
        <w:spacing w:before="92" w:after="9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сходятся во мнении, что урок, организованный на основе принципов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должен приводить к тому, чтобы учащиеся заканчивали обучение с сильными и выраженными формами утомления. </w:t>
      </w:r>
    </w:p>
    <w:p w:rsidR="000A7F87" w:rsidRDefault="000A7F87" w:rsidP="000A7F87">
      <w:pPr>
        <w:shd w:val="clear" w:color="auto" w:fill="FFFFFF"/>
        <w:spacing w:before="92" w:after="92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3.Разнообразные психолого-педагогические технологии, используемые на уроках и во внеурочной деятель</w:t>
      </w:r>
      <w:r w:rsidR="00576DD9" w:rsidRPr="00612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</w:t>
      </w:r>
      <w:proofErr w:type="gramStart"/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F50EF" w:rsidRDefault="000A7F87" w:rsidP="00612350">
      <w:pPr>
        <w:shd w:val="clear" w:color="auto" w:fill="FFFFFF"/>
        <w:spacing w:before="92" w:after="92" w:line="36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укрепления психологического з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</w:t>
      </w:r>
      <w:r w:rsidR="006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благоприятного психологического настроения с помощью создания ситуаций успеха для учащихся, корректности и объективно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оценки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уроке, на основе искреннего уважения и 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 к обучающимся; стараюсь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в собственном поведении отрицательных эмоций для себя и для учащихся, так как они 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здоровьеразрушающими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ситуации успеха на уроке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 разрешается при ответе пользоваться опорным конспектом, составленным в тетради; доступность и преемственность информации, использование соответствующих средств наглядности и оптимального количества неизвестных учащимся понятий, установление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каждый урок по возможности связать с профессиональной 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деятельностью, с жизненными ситуациями</w:t>
      </w:r>
      <w:proofErr w:type="gramStart"/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заинтересовать учащихся к изучению данной темы. Мною организован проект « Математике в моей профессии»,</w:t>
      </w:r>
      <w:r w:rsidR="008F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учащиеся </w:t>
      </w:r>
      <w:proofErr w:type="gramStart"/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группе используя</w:t>
      </w:r>
      <w:proofErr w:type="gramEnd"/>
      <w:r w:rsidR="0057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источники информации </w:t>
      </w:r>
      <w:r w:rsidR="000D0D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находят связь математике с различными профессиями. Подготовленный материал представляют в виде презентации. В этом году с студентами группы 10-Т мы разработали проект по созданию методического пособия</w:t>
      </w:r>
      <w:proofErr w:type="gramStart"/>
      <w:r w:rsidR="000D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D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включает в себя задачи разных видов и уровней</w:t>
      </w:r>
      <w:r w:rsidR="000D0D0C">
        <w:rPr>
          <w:rFonts w:ascii="Times New Roman" w:eastAsia="Times New Roman" w:hAnsi="Times New Roman" w:cs="Times New Roman"/>
          <w:sz w:val="28"/>
          <w:szCs w:val="28"/>
          <w:lang w:eastAsia="ru-RU"/>
        </w:rPr>
        <w:t>: юмористические, профессиональной н</w:t>
      </w:r>
      <w:r w:rsidR="0025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аправленности для всех учащихся </w:t>
      </w:r>
      <w:r w:rsidR="000D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техникума, а также повышенной сложности.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F87" w:rsidRPr="00612350" w:rsidRDefault="000A7F87" w:rsidP="000A7F8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12350">
        <w:rPr>
          <w:rFonts w:ascii="Times New Roman" w:hAnsi="Times New Roman" w:cs="Times New Roman"/>
          <w:sz w:val="28"/>
          <w:szCs w:val="28"/>
        </w:rPr>
        <w:t xml:space="preserve"> </w:t>
      </w:r>
      <w:r w:rsidR="00210A64" w:rsidRPr="00612350">
        <w:rPr>
          <w:rFonts w:ascii="Times New Roman" w:hAnsi="Times New Roman" w:cs="Times New Roman"/>
          <w:sz w:val="28"/>
          <w:szCs w:val="28"/>
        </w:rPr>
        <w:t>На своих уроках я стараюсь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</w:t>
      </w:r>
      <w:r w:rsidR="00210A64" w:rsidRPr="00612350">
        <w:rPr>
          <w:rFonts w:ascii="Times New Roman" w:hAnsi="Times New Roman" w:cs="Times New Roman"/>
          <w:sz w:val="28"/>
          <w:szCs w:val="28"/>
        </w:rPr>
        <w:t xml:space="preserve">  реализовывать </w:t>
      </w:r>
      <w:proofErr w:type="spellStart"/>
      <w:r w:rsidR="00210A64" w:rsidRPr="0061235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10A64" w:rsidRPr="00612350">
        <w:rPr>
          <w:rFonts w:ascii="Times New Roman" w:hAnsi="Times New Roman" w:cs="Times New Roman"/>
          <w:sz w:val="28"/>
          <w:szCs w:val="28"/>
        </w:rPr>
        <w:t xml:space="preserve"> технологии в полном объеме</w:t>
      </w:r>
      <w:proofErr w:type="gramStart"/>
      <w:r w:rsidR="000A25D5" w:rsidRPr="006123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25D5" w:rsidRPr="00612350">
        <w:rPr>
          <w:rFonts w:ascii="Times New Roman" w:hAnsi="Times New Roman" w:cs="Times New Roman"/>
          <w:sz w:val="28"/>
          <w:szCs w:val="28"/>
        </w:rPr>
        <w:t xml:space="preserve">  использую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</w:t>
      </w:r>
      <w:r w:rsidR="000A25D5" w:rsidRPr="00612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D5" w:rsidRPr="0061235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0A25D5" w:rsidRPr="00612350">
        <w:rPr>
          <w:rFonts w:ascii="Times New Roman" w:hAnsi="Times New Roman" w:cs="Times New Roman"/>
          <w:sz w:val="28"/>
          <w:szCs w:val="28"/>
        </w:rPr>
        <w:t xml:space="preserve"> </w:t>
      </w:r>
      <w:r w:rsidR="0025080D">
        <w:rPr>
          <w:rFonts w:ascii="Times New Roman" w:hAnsi="Times New Roman" w:cs="Times New Roman"/>
          <w:sz w:val="28"/>
          <w:szCs w:val="28"/>
        </w:rPr>
        <w:t xml:space="preserve"> </w:t>
      </w:r>
      <w:r w:rsidR="000A25D5" w:rsidRPr="00612350">
        <w:rPr>
          <w:rFonts w:ascii="Times New Roman" w:hAnsi="Times New Roman" w:cs="Times New Roman"/>
          <w:sz w:val="28"/>
          <w:szCs w:val="28"/>
        </w:rPr>
        <w:t>задания, тесты</w:t>
      </w:r>
      <w:r w:rsidR="0025080D">
        <w:rPr>
          <w:rFonts w:ascii="Times New Roman" w:hAnsi="Times New Roman" w:cs="Times New Roman"/>
          <w:sz w:val="28"/>
          <w:szCs w:val="28"/>
        </w:rPr>
        <w:t>,</w:t>
      </w:r>
      <w:r w:rsidR="000A25D5" w:rsidRPr="00612350">
        <w:rPr>
          <w:rFonts w:ascii="Times New Roman" w:hAnsi="Times New Roman" w:cs="Times New Roman"/>
          <w:sz w:val="28"/>
          <w:szCs w:val="28"/>
        </w:rPr>
        <w:t xml:space="preserve"> контрольные. У учащихся более  развита зрительная память поэтому применение презентации на уроках эт</w:t>
      </w:r>
      <w:r w:rsidR="0025080D">
        <w:rPr>
          <w:rFonts w:ascii="Times New Roman" w:hAnsi="Times New Roman" w:cs="Times New Roman"/>
          <w:sz w:val="28"/>
          <w:szCs w:val="28"/>
        </w:rPr>
        <w:t>о неотъемлемая часть</w:t>
      </w:r>
      <w:proofErr w:type="gramStart"/>
      <w:r w:rsidR="00250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80D">
        <w:rPr>
          <w:rFonts w:ascii="Times New Roman" w:hAnsi="Times New Roman" w:cs="Times New Roman"/>
          <w:sz w:val="28"/>
          <w:szCs w:val="28"/>
        </w:rPr>
        <w:t>особенно при закреплении и повторении элементов урока.   Игровые</w:t>
      </w:r>
      <w:r w:rsidR="000A25D5" w:rsidRPr="00612350">
        <w:rPr>
          <w:rFonts w:ascii="Times New Roman" w:hAnsi="Times New Roman" w:cs="Times New Roman"/>
          <w:sz w:val="28"/>
          <w:szCs w:val="28"/>
        </w:rPr>
        <w:t xml:space="preserve"> моменты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0A25D5" w:rsidRPr="00612350">
        <w:rPr>
          <w:rFonts w:ascii="Times New Roman" w:hAnsi="Times New Roman" w:cs="Times New Roman"/>
          <w:sz w:val="28"/>
          <w:szCs w:val="28"/>
        </w:rPr>
        <w:t>ах мате</w:t>
      </w:r>
      <w:r w:rsidR="0025080D">
        <w:rPr>
          <w:rFonts w:ascii="Times New Roman" w:hAnsi="Times New Roman" w:cs="Times New Roman"/>
          <w:sz w:val="28"/>
          <w:szCs w:val="28"/>
        </w:rPr>
        <w:t>матики</w:t>
      </w:r>
      <w:proofErr w:type="gramStart"/>
      <w:r w:rsidR="00250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80D">
        <w:rPr>
          <w:rFonts w:ascii="Times New Roman" w:hAnsi="Times New Roman" w:cs="Times New Roman"/>
          <w:sz w:val="28"/>
          <w:szCs w:val="28"/>
        </w:rPr>
        <w:t xml:space="preserve"> физкультминутки </w:t>
      </w:r>
      <w:r w:rsidRPr="00612350">
        <w:rPr>
          <w:rFonts w:ascii="Times New Roman" w:hAnsi="Times New Roman" w:cs="Times New Roman"/>
          <w:sz w:val="28"/>
          <w:szCs w:val="28"/>
        </w:rPr>
        <w:t>, а также организация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внеур</w:t>
      </w:r>
      <w:r w:rsidR="0025080D"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612350">
        <w:rPr>
          <w:rFonts w:ascii="Times New Roman" w:hAnsi="Times New Roman" w:cs="Times New Roman"/>
          <w:sz w:val="28"/>
          <w:szCs w:val="28"/>
        </w:rPr>
        <w:t>, проектно- исследовательской</w:t>
      </w:r>
      <w:r w:rsidR="0025080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12350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на укреплени</w:t>
      </w:r>
      <w:r w:rsidR="000A25D5" w:rsidRPr="00612350">
        <w:rPr>
          <w:rFonts w:ascii="Times New Roman" w:hAnsi="Times New Roman" w:cs="Times New Roman"/>
          <w:sz w:val="28"/>
          <w:szCs w:val="28"/>
        </w:rPr>
        <w:t xml:space="preserve">е здоровья и обучение </w:t>
      </w:r>
      <w:r w:rsidR="005F50EF" w:rsidRPr="00612350">
        <w:rPr>
          <w:rFonts w:ascii="Times New Roman" w:hAnsi="Times New Roman" w:cs="Times New Roman"/>
          <w:sz w:val="28"/>
          <w:szCs w:val="28"/>
        </w:rPr>
        <w:t xml:space="preserve"> элементарным</w:t>
      </w:r>
      <w:r w:rsidRPr="00612350">
        <w:rPr>
          <w:rFonts w:ascii="Times New Roman" w:hAnsi="Times New Roman" w:cs="Times New Roman"/>
          <w:sz w:val="28"/>
          <w:szCs w:val="28"/>
        </w:rPr>
        <w:t xml:space="preserve"> приемам здорового образа жизни.</w:t>
      </w:r>
    </w:p>
    <w:p w:rsidR="000A7F87" w:rsidRPr="00612350" w:rsidRDefault="00612350" w:rsidP="000A7F8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Ежегодно я провожу открытые уроки и стараюсь их связать</w:t>
      </w:r>
      <w:r w:rsidR="003A695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пр</w:t>
      </w:r>
      <w:r w:rsidR="003A6956">
        <w:rPr>
          <w:rFonts w:ascii="Times New Roman" w:hAnsi="Times New Roman" w:cs="Times New Roman"/>
          <w:sz w:val="28"/>
          <w:szCs w:val="28"/>
        </w:rPr>
        <w:t>офессиональной деятельностью и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слайды уроков «Проценты» и «Тела вращения») </w:t>
      </w:r>
    </w:p>
    <w:p w:rsidR="000A7F87" w:rsidRPr="00612350" w:rsidRDefault="000A7F87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23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0EF" w:rsidRPr="00612350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2350">
        <w:rPr>
          <w:rFonts w:ascii="Times New Roman" w:hAnsi="Times New Roman" w:cs="Times New Roman"/>
          <w:sz w:val="28"/>
          <w:szCs w:val="28"/>
        </w:rPr>
        <w:t>Эффективность использования ЗСОТ очевидна:</w:t>
      </w:r>
    </w:p>
    <w:p w:rsidR="005F50EF" w:rsidRPr="00612350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2350">
        <w:rPr>
          <w:rFonts w:ascii="Times New Roman" w:hAnsi="Times New Roman" w:cs="Times New Roman"/>
          <w:sz w:val="28"/>
          <w:szCs w:val="28"/>
        </w:rPr>
        <w:t>за последние три го</w:t>
      </w:r>
      <w:r w:rsidR="000D0B3A">
        <w:rPr>
          <w:rFonts w:ascii="Times New Roman" w:hAnsi="Times New Roman" w:cs="Times New Roman"/>
          <w:sz w:val="28"/>
          <w:szCs w:val="28"/>
        </w:rPr>
        <w:t>да качество знаний возросло с 25% до 43</w:t>
      </w:r>
      <w:r w:rsidRPr="00612350">
        <w:rPr>
          <w:rFonts w:ascii="Times New Roman" w:hAnsi="Times New Roman" w:cs="Times New Roman"/>
          <w:sz w:val="28"/>
          <w:szCs w:val="28"/>
        </w:rPr>
        <w:t>%,</w:t>
      </w:r>
    </w:p>
    <w:p w:rsidR="005F50EF" w:rsidRPr="00612350" w:rsidRDefault="005F50EF" w:rsidP="005F5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12350">
        <w:rPr>
          <w:rFonts w:ascii="Times New Roman" w:hAnsi="Times New Roman" w:cs="Times New Roman"/>
          <w:sz w:val="28"/>
          <w:szCs w:val="28"/>
        </w:rPr>
        <w:t>прослеживается позитивная динамика участия в конкурсах муниципального,  регио</w:t>
      </w:r>
      <w:r w:rsidR="000D0B3A">
        <w:rPr>
          <w:rFonts w:ascii="Times New Roman" w:hAnsi="Times New Roman" w:cs="Times New Roman"/>
          <w:sz w:val="28"/>
          <w:szCs w:val="28"/>
        </w:rPr>
        <w:t>нального и областного уровней.</w:t>
      </w: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513" w:type="dxa"/>
        <w:tblInd w:w="-34" w:type="dxa"/>
        <w:tblLayout w:type="fixed"/>
        <w:tblLook w:val="04A0"/>
      </w:tblPr>
      <w:tblGrid>
        <w:gridCol w:w="1317"/>
        <w:gridCol w:w="1093"/>
        <w:gridCol w:w="1985"/>
        <w:gridCol w:w="1559"/>
        <w:gridCol w:w="1559"/>
      </w:tblGrid>
      <w:tr w:rsidR="000D0B3A" w:rsidRPr="002856C6" w:rsidTr="003A6956">
        <w:trPr>
          <w:trHeight w:val="300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56" w:rsidRDefault="003A6956" w:rsidP="00A32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6956" w:rsidRDefault="003A6956" w:rsidP="00A32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D0B3A" w:rsidRPr="000D0B3A" w:rsidRDefault="000D0B3A" w:rsidP="00A323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0B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Таблица динамики показателей качества за 2009-2012 учебный год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0B3A" w:rsidRPr="002856C6" w:rsidTr="001205EC">
        <w:trPr>
          <w:trHeight w:val="49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3A6956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D0B3A"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0D0B3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</w:t>
            </w:r>
            <w:proofErr w:type="gram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Промеж</w:t>
            </w:r>
            <w:proofErr w:type="gram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онтроль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</w:t>
            </w:r>
            <w:proofErr w:type="gram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0D0B3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44%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0D0B3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0D0B3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  <w:tr w:rsidR="000D0B3A" w:rsidRPr="002856C6" w:rsidTr="001205EC">
        <w:trPr>
          <w:trHeight w:val="300"/>
        </w:trPr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A" w:rsidRPr="002856C6" w:rsidRDefault="000D0B3A" w:rsidP="00A3239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</w:tbl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качества знаний за 2009-2010 учебный год</w:t>
      </w: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первом и втором курсах</w:t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 w:rsidRPr="008B1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2743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качества знаний за 2010-2011 учебный год</w:t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первом и втором курсах</w:t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  <w:r w:rsidRPr="000E61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показателей качества знаний за 2011-2012 учебный год</w:t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первом и втором курсах</w:t>
      </w:r>
    </w:p>
    <w:p w:rsidR="000D0B3A" w:rsidRPr="008B1659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 w:rsidRPr="000E61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0B3A" w:rsidRDefault="000D0B3A" w:rsidP="000D0B3A">
      <w:pPr>
        <w:tabs>
          <w:tab w:val="left" w:pos="12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3A" w:rsidRDefault="000D0B3A" w:rsidP="000D0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3A" w:rsidRPr="00981117" w:rsidRDefault="000D0B3A" w:rsidP="000D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17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Эмоционального восприятия студентами  дисциплины </w:t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Математика»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тестировании приняли участие 54 студента  из 2 групп первого курса</w:t>
      </w: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Вопросы:          1)С каким настроением вы идете на урок математики?</w:t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13239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2)Имеете ли вы возможность на уроке высказывать свое мнение?</w:t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12287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B3A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Ощущаете ли вы поддержку при выполнении задания со стороны преподавателя?</w:t>
      </w:r>
    </w:p>
    <w:p w:rsidR="000D0B3A" w:rsidRPr="00331CCD" w:rsidRDefault="000D0B3A" w:rsidP="000D0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4287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сравнительного анализа на вопросы видно, что учащиеся чаще испытывают положительные эмоции. Это наглядно показывает возрастающую ответственность и осознанность в овладении знаниями 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способствует повышению интереса к предмету и как результат-проявление комфортного эмоционального состояние в учебном процессе.</w:t>
      </w: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0B3A" w:rsidRPr="000D0B3A" w:rsidRDefault="000D0B3A" w:rsidP="000D0B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0B3A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эффективности использования      </w:t>
      </w:r>
      <w:proofErr w:type="spellStart"/>
      <w:r w:rsidRPr="000D0B3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D0B3A">
        <w:rPr>
          <w:rFonts w:ascii="Times New Roman" w:hAnsi="Times New Roman" w:cs="Times New Roman"/>
          <w:b/>
          <w:sz w:val="28"/>
          <w:szCs w:val="28"/>
        </w:rPr>
        <w:t xml:space="preserve"> технологий. Анкети</w:t>
      </w:r>
      <w:r w:rsidR="003A6956">
        <w:rPr>
          <w:rFonts w:ascii="Times New Roman" w:hAnsi="Times New Roman" w:cs="Times New Roman"/>
          <w:b/>
          <w:sz w:val="28"/>
          <w:szCs w:val="28"/>
        </w:rPr>
        <w:t>рование проводилось в группе №10-Т</w:t>
      </w:r>
      <w:r w:rsidRPr="000D0B3A">
        <w:rPr>
          <w:rFonts w:ascii="Times New Roman" w:hAnsi="Times New Roman" w:cs="Times New Roman"/>
          <w:b/>
          <w:sz w:val="28"/>
          <w:szCs w:val="28"/>
        </w:rPr>
        <w:t xml:space="preserve"> по профес</w:t>
      </w:r>
      <w:r w:rsidR="003A6956">
        <w:rPr>
          <w:rFonts w:ascii="Times New Roman" w:hAnsi="Times New Roman" w:cs="Times New Roman"/>
          <w:b/>
          <w:sz w:val="28"/>
          <w:szCs w:val="28"/>
        </w:rPr>
        <w:t>сии</w:t>
      </w:r>
      <w:proofErr w:type="gramStart"/>
      <w:r w:rsidR="003A695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3A6956">
        <w:rPr>
          <w:rFonts w:ascii="Times New Roman" w:hAnsi="Times New Roman" w:cs="Times New Roman"/>
          <w:b/>
          <w:sz w:val="28"/>
          <w:szCs w:val="28"/>
        </w:rPr>
        <w:t xml:space="preserve"> Общее количество учащихся 26</w:t>
      </w:r>
      <w:r w:rsidRPr="000D0B3A">
        <w:rPr>
          <w:rFonts w:ascii="Times New Roman" w:hAnsi="Times New Roman" w:cs="Times New Roman"/>
          <w:b/>
          <w:sz w:val="28"/>
          <w:szCs w:val="28"/>
        </w:rPr>
        <w:t xml:space="preserve"> человека.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567"/>
        <w:gridCol w:w="708"/>
        <w:gridCol w:w="2092"/>
      </w:tblGrid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92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удовольствием хожу на уроки математики</w:t>
            </w:r>
          </w:p>
        </w:tc>
        <w:tc>
          <w:tcPr>
            <w:tcW w:w="567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испытываю чувство усталости на занятиях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люблю узнавать что-то новое на уроках математики</w:t>
            </w:r>
          </w:p>
        </w:tc>
        <w:tc>
          <w:tcPr>
            <w:tcW w:w="567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я чувствую себя комфортно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благоприятный эмоционально-психологический климат с преподавателем</w:t>
            </w:r>
          </w:p>
        </w:tc>
        <w:tc>
          <w:tcPr>
            <w:tcW w:w="567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D0B3A" w:rsidRPr="000E0E70" w:rsidRDefault="000D0B3A" w:rsidP="00A32390">
            <w:pPr>
              <w:spacing w:after="200" w:line="276" w:lineRule="auto"/>
              <w:ind w:left="2124" w:hanging="212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остается достаточно времени на отдых после занятий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D0B3A" w:rsidRPr="000E0E70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0E70">
              <w:rPr>
                <w:rFonts w:ascii="Times New Roman" w:hAnsi="Times New Roman" w:cs="Times New Roman"/>
                <w:sz w:val="28"/>
                <w:szCs w:val="28"/>
              </w:rPr>
              <w:t>Учеба для меня сейчас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одна из основных сфер, в которых я могу проявлять себя</w:t>
            </w:r>
          </w:p>
        </w:tc>
        <w:tc>
          <w:tcPr>
            <w:tcW w:w="567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0D0B3A" w:rsidRDefault="003A6956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концу недели я обычно не устаю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0D0B3A" w:rsidRDefault="00454259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возможность выбора кружков, спортивных секций, факультативов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B3A" w:rsidTr="00A32390">
        <w:tc>
          <w:tcPr>
            <w:tcW w:w="81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0D0B3A" w:rsidRPr="00621CCC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Помогают ли лекции и классные часы о ведении правильного образа жизни</w:t>
            </w:r>
          </w:p>
        </w:tc>
        <w:tc>
          <w:tcPr>
            <w:tcW w:w="567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D0B3A" w:rsidRDefault="000D0B3A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D0B3A" w:rsidRDefault="00454259" w:rsidP="00A3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0B3A" w:rsidRPr="00D51F6D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D0B3A" w:rsidRDefault="000D0B3A" w:rsidP="000D0B3A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0D0B3A" w:rsidRDefault="00454259" w:rsidP="000D0B3A">
      <w:pPr>
        <w:jc w:val="center"/>
      </w:pPr>
      <w:r w:rsidRPr="00454259">
        <w:rPr>
          <w:noProof/>
          <w:lang w:eastAsia="ru-RU"/>
        </w:rPr>
        <w:lastRenderedPageBreak/>
        <w:drawing>
          <wp:inline distT="0" distB="0" distL="0" distR="0">
            <wp:extent cx="5495925" cy="56864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B3A" w:rsidRPr="005B01E2" w:rsidRDefault="000D0B3A" w:rsidP="000D0B3A"/>
    <w:p w:rsidR="000D0B3A" w:rsidRPr="005B01E2" w:rsidRDefault="000D0B3A" w:rsidP="000D0B3A"/>
    <w:p w:rsidR="000D0B3A" w:rsidRPr="005B01E2" w:rsidRDefault="000D0B3A" w:rsidP="000D0B3A"/>
    <w:p w:rsidR="000D0B3A" w:rsidRPr="005B01E2" w:rsidRDefault="000D0B3A" w:rsidP="000D0B3A"/>
    <w:p w:rsidR="000D0B3A" w:rsidRPr="005B01E2" w:rsidRDefault="000D0B3A" w:rsidP="000D0B3A"/>
    <w:p w:rsidR="000D0B3A" w:rsidRDefault="000D0B3A" w:rsidP="000D0B3A"/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1CCC">
        <w:rPr>
          <w:rFonts w:ascii="Times New Roman" w:hAnsi="Times New Roman" w:cs="Times New Roman"/>
          <w:sz w:val="28"/>
          <w:szCs w:val="28"/>
        </w:rPr>
        <w:t>Итоги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оценки удовлетворенности</w:t>
      </w: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удовлетворенности</w:t>
      </w: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удовлетворенности</w:t>
      </w:r>
    </w:p>
    <w:p w:rsidR="000D0B3A" w:rsidRDefault="000D0B3A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Высокий уровень удовлетворенности</w:t>
      </w: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036B" w:rsidRP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B8036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 xml:space="preserve">Государственное бюджетное образовательное учреждение </w:t>
      </w:r>
      <w:r w:rsidRPr="00B8036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br/>
        <w:t>Саратовской области среднего профессионального образования</w:t>
      </w:r>
    </w:p>
    <w:p w:rsidR="00B8036B" w:rsidRP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B8036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 Саратовский политехникум»</w:t>
      </w:r>
    </w:p>
    <w:p w:rsidR="00B8036B" w:rsidRP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</w:pPr>
    </w:p>
    <w:p w:rsidR="00B8036B" w:rsidRP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Pr="00C11587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1158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ДОКЛАД НА ТЕМУ:</w:t>
      </w:r>
    </w:p>
    <w:p w:rsidR="00B8036B" w:rsidRPr="00C11587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B8036B" w:rsidRPr="000D0D0C" w:rsidRDefault="00B8036B" w:rsidP="00B803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«</w:t>
      </w:r>
      <w:r w:rsidRPr="00B8036B">
        <w:rPr>
          <w:rFonts w:ascii="Times New Roman" w:hAnsi="Times New Roman" w:cs="Times New Roman"/>
          <w:b/>
          <w:i/>
          <w:sz w:val="52"/>
          <w:szCs w:val="52"/>
        </w:rPr>
        <w:t xml:space="preserve">Использование </w:t>
      </w:r>
      <w:proofErr w:type="spellStart"/>
      <w:r w:rsidRPr="00B8036B">
        <w:rPr>
          <w:rFonts w:ascii="Times New Roman" w:hAnsi="Times New Roman" w:cs="Times New Roman"/>
          <w:b/>
          <w:i/>
          <w:sz w:val="52"/>
          <w:szCs w:val="52"/>
        </w:rPr>
        <w:t>здоровьесберегающих</w:t>
      </w:r>
      <w:proofErr w:type="spellEnd"/>
      <w:r w:rsidRPr="00B8036B">
        <w:rPr>
          <w:rFonts w:ascii="Times New Roman" w:hAnsi="Times New Roman" w:cs="Times New Roman"/>
          <w:b/>
          <w:i/>
          <w:sz w:val="52"/>
          <w:szCs w:val="52"/>
        </w:rPr>
        <w:t xml:space="preserve"> технологий на уроках  математики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  <w:r w:rsidRPr="00B8036B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B8036B" w:rsidRPr="00C11587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B8036B" w:rsidRPr="00C11587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Pr="00B8036B" w:rsidRDefault="00B8036B" w:rsidP="00B8036B">
      <w:pPr>
        <w:spacing w:before="100" w:beforeAutospacing="1" w:after="87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8036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Выполнила преподаватель </w:t>
      </w:r>
    </w:p>
    <w:p w:rsidR="00B8036B" w:rsidRPr="00B8036B" w:rsidRDefault="00B8036B" w:rsidP="00B8036B">
      <w:pPr>
        <w:spacing w:before="100" w:beforeAutospacing="1" w:after="87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8036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математики и информатики:</w:t>
      </w:r>
    </w:p>
    <w:p w:rsidR="00B8036B" w:rsidRPr="00B8036B" w:rsidRDefault="00B8036B" w:rsidP="00B8036B">
      <w:pPr>
        <w:spacing w:before="100" w:beforeAutospacing="1" w:after="87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B8036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Аксашева</w:t>
      </w:r>
      <w:proofErr w:type="spellEnd"/>
      <w:r w:rsidRPr="00B8036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Т.И</w:t>
      </w:r>
    </w:p>
    <w:p w:rsidR="00B8036B" w:rsidRPr="00C11587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lang w:eastAsia="ru-RU"/>
        </w:rPr>
      </w:pPr>
    </w:p>
    <w:p w:rsidR="00B8036B" w:rsidRPr="00B8036B" w:rsidRDefault="00B8036B" w:rsidP="00B8036B">
      <w:pPr>
        <w:spacing w:before="100" w:beforeAutospacing="1" w:after="87" w:line="240" w:lineRule="auto"/>
        <w:jc w:val="center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B8036B">
        <w:rPr>
          <w:rFonts w:ascii="Arial" w:eastAsia="Times New Roman" w:hAnsi="Arial" w:cs="Arial"/>
          <w:bCs/>
          <w:kern w:val="36"/>
          <w:lang w:eastAsia="ru-RU"/>
        </w:rPr>
        <w:t>Саратов 2013г</w:t>
      </w: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8036B" w:rsidRDefault="00B8036B" w:rsidP="000D0B3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0D0B3A" w:rsidRDefault="000D0B3A" w:rsidP="000D0B3A">
      <w:pPr>
        <w:rPr>
          <w:rFonts w:ascii="Times New Roman" w:hAnsi="Times New Roman" w:cs="Times New Roman"/>
          <w:sz w:val="28"/>
          <w:szCs w:val="28"/>
        </w:rPr>
      </w:pPr>
    </w:p>
    <w:p w:rsidR="00FF6345" w:rsidRPr="00612350" w:rsidRDefault="00FF6345" w:rsidP="005F50EF">
      <w:pPr>
        <w:rPr>
          <w:rFonts w:ascii="Times New Roman" w:hAnsi="Times New Roman" w:cs="Times New Roman"/>
          <w:sz w:val="28"/>
          <w:szCs w:val="28"/>
        </w:rPr>
      </w:pPr>
    </w:p>
    <w:sectPr w:rsidR="00FF6345" w:rsidRPr="00612350" w:rsidSect="00F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FE6"/>
    <w:multiLevelType w:val="multilevel"/>
    <w:tmpl w:val="DEAABE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EF"/>
    <w:rsid w:val="000A25D5"/>
    <w:rsid w:val="000A7F87"/>
    <w:rsid w:val="000D0B3A"/>
    <w:rsid w:val="000D0D0C"/>
    <w:rsid w:val="001205EC"/>
    <w:rsid w:val="00210A64"/>
    <w:rsid w:val="0025080D"/>
    <w:rsid w:val="00321CFC"/>
    <w:rsid w:val="003A6956"/>
    <w:rsid w:val="00454259"/>
    <w:rsid w:val="00570FFE"/>
    <w:rsid w:val="00576DD9"/>
    <w:rsid w:val="005A69E6"/>
    <w:rsid w:val="005F50EF"/>
    <w:rsid w:val="00612350"/>
    <w:rsid w:val="00657D60"/>
    <w:rsid w:val="006A4E04"/>
    <w:rsid w:val="0078796C"/>
    <w:rsid w:val="00863806"/>
    <w:rsid w:val="008F072E"/>
    <w:rsid w:val="009666E5"/>
    <w:rsid w:val="00986A4E"/>
    <w:rsid w:val="00B8036B"/>
    <w:rsid w:val="00D82B29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8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72;&#1090;&#1100;&#1103;&#1085;&#1072;\&#1045;&#1088;&#1086;&#1092;&#1077;&#1077;&#1074;&#1072;\&#1069;&#1083;&#1077;&#1082;&#1090;&#1088;&#1086;&#1085;&#1085;&#1086;&#1077;%20&#1087;&#1086;&#1088;&#1090;&#1092;&#1086;&#1083;&#1080;&#1086;%20&#1087;&#1088;&#1077;&#1087;&#1086;&#1076;&#1072;&#1074;&#1072;&#1090;&#1077;&#1083;&#1103;%20&#1053;&#1080;&#1082;&#1086;&#1083;&#1072;&#1077;&#1074;&#1086;&#1081;%20&#1045;.&#1040;\&#1050;&#1088;&#1080;&#1090;&#1077;&#1088;&#1080;&#1081;%201\&#1050;1&#1055;1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72;&#1090;&#1100;&#1103;&#1085;&#1072;\&#1045;&#1088;&#1086;&#1092;&#1077;&#1077;&#1074;&#1072;\&#1069;&#1083;&#1077;&#1082;&#1090;&#1088;&#1086;&#1085;&#1085;&#1086;&#1077;%20&#1087;&#1086;&#1088;&#1090;&#1092;&#1086;&#1083;&#1080;&#1086;%20&#1087;&#1088;&#1077;&#1087;&#1086;&#1076;&#1072;&#1074;&#1072;&#1090;&#1077;&#1083;&#1103;%20&#1053;&#1080;&#1082;&#1086;&#1083;&#1072;&#1077;&#1074;&#1086;&#1081;%20&#1045;.&#1040;\&#1050;&#1088;&#1080;&#1090;&#1077;&#1088;&#1080;&#1081;%201\&#1050;1&#1055;1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72;&#1090;&#1100;&#1103;&#1085;&#1072;\&#1045;&#1088;&#1086;&#1092;&#1077;&#1077;&#1074;&#1072;\&#1069;&#1083;&#1077;&#1082;&#1090;&#1088;&#1086;&#1085;&#1085;&#1086;&#1077;%20&#1087;&#1086;&#1088;&#1090;&#1092;&#1086;&#1083;&#1080;&#1086;%20&#1087;&#1088;&#1077;&#1087;&#1086;&#1076;&#1072;&#1074;&#1072;&#1090;&#1077;&#1083;&#1103;%20&#1053;&#1080;&#1082;&#1086;&#1083;&#1072;&#1077;&#1074;&#1086;&#1081;%20&#1045;.&#1040;\&#1050;&#1088;&#1080;&#1090;&#1077;&#1088;&#1080;&#1081;%201\&#1050;1&#1055;1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5327996317788145"/>
          <c:y val="5.6030183727034118E-2"/>
          <c:w val="0.79933106482774818"/>
          <c:h val="0.71961030912802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Лист1!$B$26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Лист1!$C$25:$E$25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Лист1!$C$26:$E$26</c:f>
              <c:numCache>
                <c:formatCode>0%</c:formatCode>
                <c:ptCount val="3"/>
                <c:pt idx="0">
                  <c:v>0.2200000000000005</c:v>
                </c:pt>
                <c:pt idx="1">
                  <c:v>0.3400000000000013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Лист1!$B$27</c:f>
              <c:strCache>
                <c:ptCount val="1"/>
                <c:pt idx="0">
                  <c:v>II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strRef>
              <c:f>Лист1!$C$25:$E$25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Лист1!$C$27:$E$27</c:f>
              <c:numCache>
                <c:formatCode>0%</c:formatCode>
                <c:ptCount val="3"/>
                <c:pt idx="0">
                  <c:v>0.29000000000000031</c:v>
                </c:pt>
                <c:pt idx="1">
                  <c:v>0.35000000000000031</c:v>
                </c:pt>
                <c:pt idx="2">
                  <c:v>0.44000000000000095</c:v>
                </c:pt>
              </c:numCache>
            </c:numRef>
          </c:val>
        </c:ser>
        <c:shape val="cylinder"/>
        <c:axId val="107213568"/>
        <c:axId val="107215104"/>
        <c:axId val="0"/>
      </c:bar3DChart>
      <c:catAx>
        <c:axId val="107213568"/>
        <c:scaling>
          <c:orientation val="minMax"/>
        </c:scaling>
        <c:axPos val="b"/>
        <c:tickLblPos val="nextTo"/>
        <c:crossAx val="107215104"/>
        <c:crosses val="autoZero"/>
        <c:auto val="1"/>
        <c:lblAlgn val="ctr"/>
        <c:lblOffset val="100"/>
      </c:catAx>
      <c:valAx>
        <c:axId val="107215104"/>
        <c:scaling>
          <c:orientation val="minMax"/>
        </c:scaling>
        <c:axPos val="l"/>
        <c:majorGridlines/>
        <c:numFmt formatCode="0%" sourceLinked="1"/>
        <c:tickLblPos val="nextTo"/>
        <c:spPr>
          <a:ln cmpd="sng"/>
        </c:spPr>
        <c:crossAx val="107213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Лист1!$C$45:$E$45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Лист1!$C$46:$E$46</c:f>
              <c:numCache>
                <c:formatCode>0%</c:formatCode>
                <c:ptCount val="3"/>
                <c:pt idx="0">
                  <c:v>0.1</c:v>
                </c:pt>
                <c:pt idx="1">
                  <c:v>0.26</c:v>
                </c:pt>
                <c:pt idx="2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Лист1!$B$47</c:f>
              <c:strCache>
                <c:ptCount val="1"/>
                <c:pt idx="0">
                  <c:v>II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strRef>
              <c:f>Лист1!$C$45:$E$45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Лист1!$C$47:$E$47</c:f>
              <c:numCache>
                <c:formatCode>0%</c:formatCode>
                <c:ptCount val="3"/>
                <c:pt idx="0">
                  <c:v>0.30000000000000032</c:v>
                </c:pt>
                <c:pt idx="1">
                  <c:v>0.41000000000000031</c:v>
                </c:pt>
                <c:pt idx="2">
                  <c:v>0.45</c:v>
                </c:pt>
              </c:numCache>
            </c:numRef>
          </c:val>
        </c:ser>
        <c:shape val="cylinder"/>
        <c:axId val="107240064"/>
        <c:axId val="107241856"/>
        <c:axId val="0"/>
      </c:bar3DChart>
      <c:catAx>
        <c:axId val="107240064"/>
        <c:scaling>
          <c:orientation val="minMax"/>
        </c:scaling>
        <c:axPos val="b"/>
        <c:tickLblPos val="nextTo"/>
        <c:crossAx val="107241856"/>
        <c:crosses val="autoZero"/>
        <c:auto val="1"/>
        <c:lblAlgn val="ctr"/>
        <c:lblOffset val="100"/>
      </c:catAx>
      <c:valAx>
        <c:axId val="107241856"/>
        <c:scaling>
          <c:orientation val="minMax"/>
        </c:scaling>
        <c:axPos val="l"/>
        <c:majorGridlines/>
        <c:numFmt formatCode="0%" sourceLinked="1"/>
        <c:tickLblPos val="nextTo"/>
        <c:crossAx val="10724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Лист1!$B$65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Лист1!$C$64:$E$64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Лист1!$C$65:$E$65</c:f>
              <c:numCache>
                <c:formatCode>0%</c:formatCode>
                <c:ptCount val="3"/>
                <c:pt idx="0">
                  <c:v>0.18000000000000024</c:v>
                </c:pt>
                <c:pt idx="1">
                  <c:v>0.25</c:v>
                </c:pt>
                <c:pt idx="2">
                  <c:v>0.33000000000000218</c:v>
                </c:pt>
              </c:numCache>
            </c:numRef>
          </c:val>
        </c:ser>
        <c:ser>
          <c:idx val="1"/>
          <c:order val="1"/>
          <c:tx>
            <c:strRef>
              <c:f>Лист1!$B$66</c:f>
              <c:strCache>
                <c:ptCount val="1"/>
                <c:pt idx="0">
                  <c:v>II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strRef>
              <c:f>Лист1!$C$64:$E$64</c:f>
              <c:strCache>
                <c:ptCount val="3"/>
                <c:pt idx="0">
                  <c:v>качество. Вход.контроль</c:v>
                </c:pt>
                <c:pt idx="1">
                  <c:v>качество. Промеж. контроль </c:v>
                </c:pt>
                <c:pt idx="2">
                  <c:v>качество. Итог. контроль</c:v>
                </c:pt>
              </c:strCache>
            </c:strRef>
          </c:cat>
          <c:val>
            <c:numRef>
              <c:f>Лист1!$C$66:$E$66</c:f>
              <c:numCache>
                <c:formatCode>0%</c:formatCode>
                <c:ptCount val="3"/>
                <c:pt idx="0">
                  <c:v>0.14000000000000001</c:v>
                </c:pt>
                <c:pt idx="1">
                  <c:v>0.27</c:v>
                </c:pt>
                <c:pt idx="2">
                  <c:v>0.34</c:v>
                </c:pt>
              </c:numCache>
            </c:numRef>
          </c:val>
        </c:ser>
        <c:shape val="cylinder"/>
        <c:axId val="113025792"/>
        <c:axId val="113027328"/>
        <c:axId val="0"/>
      </c:bar3DChart>
      <c:catAx>
        <c:axId val="113025792"/>
        <c:scaling>
          <c:orientation val="minMax"/>
        </c:scaling>
        <c:axPos val="b"/>
        <c:tickLblPos val="nextTo"/>
        <c:crossAx val="113027328"/>
        <c:crosses val="autoZero"/>
        <c:auto val="1"/>
        <c:lblAlgn val="ctr"/>
        <c:lblOffset val="100"/>
      </c:catAx>
      <c:valAx>
        <c:axId val="113027328"/>
        <c:scaling>
          <c:orientation val="minMax"/>
        </c:scaling>
        <c:axPos val="l"/>
        <c:majorGridlines/>
        <c:numFmt formatCode="0%" sourceLinked="1"/>
        <c:tickLblPos val="nextTo"/>
        <c:crossAx val="113025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Лист1!$D$53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Лист1!$D$54:$D$57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Лист1!$E$53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Лист1!$E$54:$E$57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38</c:v>
                </c:pt>
              </c:numCache>
            </c:numRef>
          </c:val>
        </c:ser>
        <c:shape val="cone"/>
        <c:axId val="115092096"/>
        <c:axId val="115097984"/>
        <c:axId val="0"/>
      </c:bar3DChart>
      <c:catAx>
        <c:axId val="115092096"/>
        <c:scaling>
          <c:orientation val="minMax"/>
        </c:scaling>
        <c:axPos val="l"/>
        <c:tickLblPos val="nextTo"/>
        <c:crossAx val="115097984"/>
        <c:crosses val="autoZero"/>
        <c:auto val="1"/>
        <c:lblAlgn val="ctr"/>
        <c:lblOffset val="100"/>
      </c:catAx>
      <c:valAx>
        <c:axId val="115097984"/>
        <c:scaling>
          <c:orientation val="minMax"/>
        </c:scaling>
        <c:axPos val="b"/>
        <c:majorGridlines/>
        <c:numFmt formatCode="General" sourceLinked="1"/>
        <c:tickLblPos val="nextTo"/>
        <c:crossAx val="115092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Лист1!$D$53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Лист1!$D$54:$D$57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Лист1!$E$53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Лист1!$E$54:$E$57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38</c:v>
                </c:pt>
              </c:numCache>
            </c:numRef>
          </c:val>
        </c:ser>
        <c:shape val="cone"/>
        <c:axId val="115110656"/>
        <c:axId val="115112192"/>
        <c:axId val="0"/>
      </c:bar3DChart>
      <c:catAx>
        <c:axId val="115110656"/>
        <c:scaling>
          <c:orientation val="minMax"/>
        </c:scaling>
        <c:axPos val="l"/>
        <c:tickLblPos val="nextTo"/>
        <c:crossAx val="115112192"/>
        <c:crosses val="autoZero"/>
        <c:auto val="1"/>
        <c:lblAlgn val="ctr"/>
        <c:lblOffset val="100"/>
      </c:catAx>
      <c:valAx>
        <c:axId val="115112192"/>
        <c:scaling>
          <c:orientation val="minMax"/>
        </c:scaling>
        <c:axPos val="b"/>
        <c:majorGridlines/>
        <c:numFmt formatCode="General" sourceLinked="1"/>
        <c:tickLblPos val="nextTo"/>
        <c:crossAx val="11511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Лист1!$D$53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Лист1!$D$54:$D$57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Лист1!$E$53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Лист1!$C$54:$C$57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Лист1!$E$54:$E$57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12</c:v>
                </c:pt>
                <c:pt idx="3">
                  <c:v>38</c:v>
                </c:pt>
              </c:numCache>
            </c:numRef>
          </c:val>
        </c:ser>
        <c:shape val="cone"/>
        <c:axId val="115128960"/>
        <c:axId val="115134848"/>
        <c:axId val="0"/>
      </c:bar3DChart>
      <c:catAx>
        <c:axId val="115128960"/>
        <c:scaling>
          <c:orientation val="minMax"/>
        </c:scaling>
        <c:axPos val="l"/>
        <c:tickLblPos val="nextTo"/>
        <c:crossAx val="115134848"/>
        <c:crosses val="autoZero"/>
        <c:auto val="1"/>
        <c:lblAlgn val="ctr"/>
        <c:lblOffset val="100"/>
      </c:catAx>
      <c:valAx>
        <c:axId val="115134848"/>
        <c:scaling>
          <c:orientation val="minMax"/>
        </c:scaling>
        <c:axPos val="b"/>
        <c:majorGridlines/>
        <c:numFmt formatCode="General" sourceLinked="1"/>
        <c:tickLblPos val="nextTo"/>
        <c:crossAx val="11512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tx>
            <c:strRef>
              <c:f>Лист1!$F$3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Лист1!$E$4:$E$13</c:f>
              <c:strCache>
                <c:ptCount val="10"/>
                <c:pt idx="0">
                  <c:v>Я с удовольствием хожу на уроки математики</c:v>
                </c:pt>
                <c:pt idx="1">
                  <c:v> Я не испытываю чувство усталости на занятиях</c:v>
                </c:pt>
                <c:pt idx="2">
                  <c:v> Я люблю узнавать что-то новое на уроках математики</c:v>
                </c:pt>
                <c:pt idx="3">
                  <c:v> На уроках я чувствую себя комфортно</c:v>
                </c:pt>
                <c:pt idx="4">
                  <c:v>У меня благоприятный эмоционально-психологический климат с преподавателем</c:v>
                </c:pt>
                <c:pt idx="5">
                  <c:v>У меня остается достаточно времени на отдых после занятий</c:v>
                </c:pt>
                <c:pt idx="6">
                  <c:v> Учеба для меня сейчас – одна из основных сфер, в которых я могу проявлять себя</c:v>
                </c:pt>
                <c:pt idx="7">
                  <c:v> К концу недели я обычно не устаю</c:v>
                </c:pt>
                <c:pt idx="8">
                  <c:v> У меня есть возможность выбора кружков, спортивных секций, факультативов</c:v>
                </c:pt>
                <c:pt idx="9">
                  <c:v> Помогают ли лекции и классные часы о ведении правильного образа жизни</c:v>
                </c:pt>
              </c:strCache>
            </c:strRef>
          </c:cat>
          <c:val>
            <c:numRef>
              <c:f>Лист1!$F$4:$F$13</c:f>
              <c:numCache>
                <c:formatCode>General</c:formatCode>
                <c:ptCount val="10"/>
                <c:pt idx="0">
                  <c:v>24</c:v>
                </c:pt>
                <c:pt idx="1">
                  <c:v>24</c:v>
                </c:pt>
                <c:pt idx="2">
                  <c:v>21</c:v>
                </c:pt>
                <c:pt idx="3">
                  <c:v>24</c:v>
                </c:pt>
                <c:pt idx="4">
                  <c:v>26</c:v>
                </c:pt>
                <c:pt idx="5">
                  <c:v>24</c:v>
                </c:pt>
                <c:pt idx="6">
                  <c:v>20</c:v>
                </c:pt>
                <c:pt idx="7">
                  <c:v>23</c:v>
                </c:pt>
                <c:pt idx="8">
                  <c:v>26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Лист1!$G$3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Лист1!$E$4:$E$13</c:f>
              <c:strCache>
                <c:ptCount val="10"/>
                <c:pt idx="0">
                  <c:v>Я с удовольствием хожу на уроки математики</c:v>
                </c:pt>
                <c:pt idx="1">
                  <c:v> Я не испытываю чувство усталости на занятиях</c:v>
                </c:pt>
                <c:pt idx="2">
                  <c:v> Я люблю узнавать что-то новое на уроках математики</c:v>
                </c:pt>
                <c:pt idx="3">
                  <c:v> На уроках я чувствую себя комфортно</c:v>
                </c:pt>
                <c:pt idx="4">
                  <c:v>У меня благоприятный эмоционально-психологический климат с преподавателем</c:v>
                </c:pt>
                <c:pt idx="5">
                  <c:v>У меня остается достаточно времени на отдых после занятий</c:v>
                </c:pt>
                <c:pt idx="6">
                  <c:v> Учеба для меня сейчас – одна из основных сфер, в которых я могу проявлять себя</c:v>
                </c:pt>
                <c:pt idx="7">
                  <c:v> К концу недели я обычно не устаю</c:v>
                </c:pt>
                <c:pt idx="8">
                  <c:v> У меня есть возможность выбора кружков, спортивных секций, факультативов</c:v>
                </c:pt>
                <c:pt idx="9">
                  <c:v> Помогают ли лекции и классные часы о ведении правильного образа жизни</c:v>
                </c:pt>
              </c:strCache>
            </c:strRef>
          </c:cat>
          <c:val>
            <c:numRef>
              <c:f>Лист1!$G$4:$G$13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Лист1!$H$3</c:f>
              <c:strCache>
                <c:ptCount val="1"/>
                <c:pt idx="0">
                  <c:v>Затрудняюсь</c:v>
                </c:pt>
              </c:strCache>
            </c:strRef>
          </c:tx>
          <c:cat>
            <c:strRef>
              <c:f>Лист1!$E$4:$E$13</c:f>
              <c:strCache>
                <c:ptCount val="10"/>
                <c:pt idx="0">
                  <c:v>Я с удовольствием хожу на уроки математики</c:v>
                </c:pt>
                <c:pt idx="1">
                  <c:v> Я не испытываю чувство усталости на занятиях</c:v>
                </c:pt>
                <c:pt idx="2">
                  <c:v> Я люблю узнавать что-то новое на уроках математики</c:v>
                </c:pt>
                <c:pt idx="3">
                  <c:v> На уроках я чувствую себя комфортно</c:v>
                </c:pt>
                <c:pt idx="4">
                  <c:v>У меня благоприятный эмоционально-психологический климат с преподавателем</c:v>
                </c:pt>
                <c:pt idx="5">
                  <c:v>У меня остается достаточно времени на отдых после занятий</c:v>
                </c:pt>
                <c:pt idx="6">
                  <c:v> Учеба для меня сейчас – одна из основных сфер, в которых я могу проявлять себя</c:v>
                </c:pt>
                <c:pt idx="7">
                  <c:v> К концу недели я обычно не устаю</c:v>
                </c:pt>
                <c:pt idx="8">
                  <c:v> У меня есть возможность выбора кружков, спортивных секций, факультативов</c:v>
                </c:pt>
                <c:pt idx="9">
                  <c:v> Помогают ли лекции и классные часы о ведении правильного образа жизни</c:v>
                </c:pt>
              </c:strCache>
            </c:strRef>
          </c:cat>
          <c:val>
            <c:numRef>
              <c:f>Лист1!$H$4:$H$13</c:f>
              <c:numCache>
                <c:formatCode>General</c:formatCode>
                <c:ptCount val="10"/>
                <c:pt idx="0">
                  <c:v>1</c:v>
                </c:pt>
                <c:pt idx="2">
                  <c:v>3</c:v>
                </c:pt>
                <c:pt idx="3">
                  <c:v>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</c:ser>
        <c:overlap val="100"/>
        <c:axId val="115627136"/>
        <c:axId val="115628672"/>
      </c:barChart>
      <c:catAx>
        <c:axId val="115627136"/>
        <c:scaling>
          <c:orientation val="minMax"/>
        </c:scaling>
        <c:axPos val="l"/>
        <c:tickLblPos val="nextTo"/>
        <c:crossAx val="115628672"/>
        <c:crosses val="autoZero"/>
        <c:auto val="1"/>
        <c:lblAlgn val="ctr"/>
        <c:lblOffset val="100"/>
      </c:catAx>
      <c:valAx>
        <c:axId val="115628672"/>
        <c:scaling>
          <c:orientation val="minMax"/>
        </c:scaling>
        <c:axPos val="b"/>
        <c:majorGridlines/>
        <c:numFmt formatCode="General" sourceLinked="1"/>
        <c:tickLblPos val="nextTo"/>
        <c:crossAx val="115627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user</cp:lastModifiedBy>
  <cp:revision>2</cp:revision>
  <cp:lastPrinted>2013-06-17T14:14:00Z</cp:lastPrinted>
  <dcterms:created xsi:type="dcterms:W3CDTF">2018-06-21T04:15:00Z</dcterms:created>
  <dcterms:modified xsi:type="dcterms:W3CDTF">2018-06-21T04:15:00Z</dcterms:modified>
</cp:coreProperties>
</file>