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E2" w:rsidRDefault="000377E2" w:rsidP="000377E2">
      <w:pPr>
        <w:tabs>
          <w:tab w:val="left" w:pos="0"/>
        </w:tabs>
        <w:jc w:val="center"/>
        <w:rPr>
          <w:b/>
          <w:szCs w:val="28"/>
        </w:rPr>
      </w:pPr>
      <w:r w:rsidRPr="00F1547C">
        <w:rPr>
          <w:b/>
          <w:szCs w:val="28"/>
        </w:rPr>
        <w:t>Игровая педагогическая технология</w:t>
      </w:r>
    </w:p>
    <w:p w:rsidR="000377E2" w:rsidRDefault="000377E2" w:rsidP="000377E2">
      <w:pPr>
        <w:tabs>
          <w:tab w:val="left" w:pos="0"/>
        </w:tabs>
        <w:jc w:val="both"/>
        <w:rPr>
          <w:b/>
          <w:szCs w:val="28"/>
        </w:rPr>
      </w:pP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bookmarkStart w:id="0" w:name="_GoBack"/>
      <w:bookmarkEnd w:id="0"/>
    </w:p>
    <w:p w:rsidR="000377E2" w:rsidRDefault="000377E2" w:rsidP="000377E2">
      <w:pPr>
        <w:tabs>
          <w:tab w:val="left" w:pos="0"/>
        </w:tabs>
        <w:jc w:val="both"/>
        <w:rPr>
          <w:color w:val="29261E"/>
          <w:szCs w:val="28"/>
        </w:rPr>
      </w:pPr>
      <w:r w:rsidRPr="00F1547C">
        <w:rPr>
          <w:szCs w:val="28"/>
        </w:rPr>
        <w:t xml:space="preserve"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 </w:t>
      </w:r>
      <w:r w:rsidRPr="00F1547C">
        <w:rPr>
          <w:color w:val="29261E"/>
          <w:szCs w:val="28"/>
        </w:rPr>
        <w:t xml:space="preserve">Обучение в форме игры может и должно быть интересным, занимательным, но не развлекательным. </w:t>
      </w:r>
    </w:p>
    <w:p w:rsidR="000377E2" w:rsidRDefault="000377E2" w:rsidP="000377E2">
      <w:pPr>
        <w:tabs>
          <w:tab w:val="left" w:pos="0"/>
        </w:tabs>
        <w:jc w:val="both"/>
        <w:rPr>
          <w:color w:val="29261E"/>
          <w:szCs w:val="28"/>
        </w:rPr>
      </w:pPr>
      <w:r w:rsidRPr="00F1547C">
        <w:rPr>
          <w:color w:val="29261E"/>
          <w:szCs w:val="28"/>
        </w:rPr>
        <w:t xml:space="preserve">Для реализации такого подхода необходимо, чтобы </w:t>
      </w:r>
      <w:r>
        <w:rPr>
          <w:color w:val="29261E"/>
          <w:szCs w:val="28"/>
        </w:rPr>
        <w:t xml:space="preserve">игровые </w:t>
      </w:r>
      <w:r w:rsidRPr="00F1547C">
        <w:rPr>
          <w:color w:val="29261E"/>
          <w:szCs w:val="28"/>
        </w:rPr>
        <w:t>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</w:t>
      </w:r>
      <w:r>
        <w:rPr>
          <w:color w:val="29261E"/>
          <w:szCs w:val="28"/>
        </w:rPr>
        <w:t>. Это необходимо для того</w:t>
      </w:r>
      <w:r w:rsidRPr="00F1547C">
        <w:rPr>
          <w:color w:val="29261E"/>
          <w:szCs w:val="28"/>
        </w:rPr>
        <w:t xml:space="preserve"> чтобы, используя эту сист</w:t>
      </w:r>
      <w:r>
        <w:rPr>
          <w:color w:val="29261E"/>
          <w:szCs w:val="28"/>
        </w:rPr>
        <w:t>ему, педагог мог быть уверенным</w:t>
      </w:r>
      <w:r w:rsidRPr="00F1547C">
        <w:rPr>
          <w:color w:val="29261E"/>
          <w:szCs w:val="28"/>
        </w:rPr>
        <w:t>, что в результате он получит гарантированный уровень усвоения ребенком того или иного предметного содержания.</w:t>
      </w:r>
    </w:p>
    <w:p w:rsidR="000377E2" w:rsidRDefault="000377E2" w:rsidP="000377E2">
      <w:pPr>
        <w:tabs>
          <w:tab w:val="left" w:pos="0"/>
        </w:tabs>
        <w:jc w:val="both"/>
        <w:rPr>
          <w:color w:val="29261E"/>
          <w:szCs w:val="28"/>
        </w:rPr>
      </w:pPr>
      <w:r w:rsidRPr="00F1547C">
        <w:rPr>
          <w:color w:val="29261E"/>
          <w:szCs w:val="28"/>
        </w:rPr>
        <w:t xml:space="preserve">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0377E2" w:rsidRDefault="000377E2" w:rsidP="000377E2">
      <w:pPr>
        <w:tabs>
          <w:tab w:val="left" w:pos="0"/>
        </w:tabs>
        <w:jc w:val="both"/>
        <w:rPr>
          <w:color w:val="29261E"/>
          <w:szCs w:val="28"/>
        </w:rPr>
      </w:pP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b/>
          <w:szCs w:val="28"/>
        </w:rPr>
        <w:t>Игровая педагогическая технология – организация педагогического процесса в форме различных педагогических игр</w:t>
      </w:r>
      <w:r w:rsidRPr="00F1547C">
        <w:rPr>
          <w:szCs w:val="28"/>
        </w:rPr>
        <w:t xml:space="preserve">. Это последовательная деятельность педагога </w:t>
      </w:r>
      <w:proofErr w:type="gramStart"/>
      <w:r w:rsidRPr="00F1547C">
        <w:rPr>
          <w:szCs w:val="28"/>
        </w:rPr>
        <w:t>по</w:t>
      </w:r>
      <w:proofErr w:type="gramEnd"/>
      <w:r w:rsidRPr="00F1547C">
        <w:rPr>
          <w:szCs w:val="28"/>
        </w:rPr>
        <w:t>: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отбору, разработке, подготовке игр;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включению детей в игровую деятельность;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осуществлению самой игры;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подведению итогов, результатов игровой деятельности.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b/>
          <w:szCs w:val="28"/>
        </w:rPr>
      </w:pPr>
      <w:r w:rsidRPr="00F1547C">
        <w:rPr>
          <w:b/>
          <w:szCs w:val="28"/>
        </w:rPr>
        <w:t>Концептуальные основы игровой технологии: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>1. Игровая форма совместной деятельности с детьми создаётся при помощи игровых приёмов и ситуаций, выступающих в качестве средства побуждения и стимулирования ребёнка к деятельности.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>2. Реализация педагогической игры осуществляется в следующей последовательности – дидактическая цель ставится в форме игровой задачи,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 игровым результатом.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>3. Игровая технология охватывает определённую часть образовательного процесса, объединённую общим содержанием, сюжетом, персонажем.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>4. В игровую технологию включаются последовательно игры и упражнения, формирующие одно из интегративных качеств или знание из образовательной области. Но при этом игровой материал должен активизировать образовательный процесс и повысить эффективность освоения учебного материала.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</w:p>
    <w:p w:rsidR="000377E2" w:rsidRPr="00F1547C" w:rsidRDefault="000377E2" w:rsidP="000377E2">
      <w:pPr>
        <w:tabs>
          <w:tab w:val="left" w:pos="0"/>
        </w:tabs>
        <w:jc w:val="both"/>
        <w:rPr>
          <w:color w:val="29261E"/>
          <w:szCs w:val="28"/>
        </w:rPr>
      </w:pP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 xml:space="preserve">Главная </w:t>
      </w:r>
      <w:r w:rsidRPr="00F1547C">
        <w:rPr>
          <w:b/>
          <w:szCs w:val="28"/>
        </w:rPr>
        <w:t>цель игровой технологии</w:t>
      </w:r>
      <w:r w:rsidRPr="00F1547C">
        <w:rPr>
          <w:szCs w:val="28"/>
        </w:rPr>
        <w:t xml:space="preserve"> 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b/>
          <w:szCs w:val="28"/>
        </w:rPr>
      </w:pP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b/>
          <w:szCs w:val="28"/>
        </w:rPr>
      </w:pPr>
      <w:r w:rsidRPr="00F1547C">
        <w:rPr>
          <w:b/>
          <w:szCs w:val="28"/>
        </w:rPr>
        <w:t>Её задачи: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>1. 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>2. Подобрать средства, активизирующие деятельность детей и повышающие её результативность.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 xml:space="preserve">Но как любая педагогическая технология, игровая также должна соответствовать </w:t>
      </w:r>
      <w:r w:rsidRPr="00F1547C">
        <w:rPr>
          <w:b/>
          <w:szCs w:val="28"/>
        </w:rPr>
        <w:t>следующим требованиям:</w:t>
      </w:r>
    </w:p>
    <w:p w:rsidR="000377E2" w:rsidRPr="00443170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443170">
        <w:rPr>
          <w:szCs w:val="28"/>
        </w:rPr>
        <w:t>1. Технологическая схема – описание технологического процесса с разделением на логически взаимосвязанные функциональные элементы.</w:t>
      </w:r>
    </w:p>
    <w:p w:rsidR="000377E2" w:rsidRPr="00443170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443170">
        <w:rPr>
          <w:szCs w:val="28"/>
        </w:rPr>
        <w:t>2. Научная база – опора на определённую научную концепцию достижения образовательных целей.</w:t>
      </w:r>
    </w:p>
    <w:p w:rsidR="000377E2" w:rsidRPr="00443170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443170">
        <w:rPr>
          <w:szCs w:val="28"/>
        </w:rPr>
        <w:t>3. Системность – технология должна обладать логикой, взаимосвязью всех частей, целостностью.</w:t>
      </w:r>
    </w:p>
    <w:p w:rsidR="000377E2" w:rsidRPr="00443170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443170">
        <w:rPr>
          <w:szCs w:val="28"/>
        </w:rPr>
        <w:t xml:space="preserve">4. Управляемость – предполагается возможность </w:t>
      </w:r>
      <w:proofErr w:type="spellStart"/>
      <w:r w:rsidRPr="00443170">
        <w:rPr>
          <w:szCs w:val="28"/>
        </w:rPr>
        <w:t>целеполагания</w:t>
      </w:r>
      <w:proofErr w:type="spellEnd"/>
      <w:r w:rsidRPr="00443170">
        <w:rPr>
          <w:szCs w:val="28"/>
        </w:rPr>
        <w:t>, планирования процесса обучения, поэтапной диагностики, варьирование средств и методов с целью коррекции результатов.</w:t>
      </w:r>
    </w:p>
    <w:p w:rsidR="000377E2" w:rsidRPr="00443170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443170">
        <w:rPr>
          <w:szCs w:val="28"/>
        </w:rPr>
        <w:t>5. Эффективность –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0377E2" w:rsidRPr="00443170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443170">
        <w:rPr>
          <w:szCs w:val="28"/>
        </w:rPr>
        <w:t xml:space="preserve">6. </w:t>
      </w:r>
      <w:proofErr w:type="spellStart"/>
      <w:r w:rsidRPr="00443170">
        <w:rPr>
          <w:szCs w:val="28"/>
        </w:rPr>
        <w:t>Воспроизводимость</w:t>
      </w:r>
      <w:proofErr w:type="spellEnd"/>
      <w:r w:rsidRPr="00443170">
        <w:rPr>
          <w:szCs w:val="28"/>
        </w:rPr>
        <w:t xml:space="preserve"> – применение в других образовательных учреждениях.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</w:p>
    <w:p w:rsidR="000377E2" w:rsidRPr="00523BCD" w:rsidRDefault="000377E2" w:rsidP="000377E2">
      <w:pPr>
        <w:tabs>
          <w:tab w:val="left" w:pos="0"/>
        </w:tabs>
        <w:jc w:val="both"/>
        <w:rPr>
          <w:b/>
          <w:szCs w:val="28"/>
        </w:rPr>
      </w:pPr>
      <w:r w:rsidRPr="00523BCD">
        <w:rPr>
          <w:b/>
          <w:color w:val="29261E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F1547C">
        <w:rPr>
          <w:szCs w:val="28"/>
        </w:rPr>
        <w:t xml:space="preserve"> Игровые технологии, дают ребёнку: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возможность «примерить» на себя важнейшие социальные роли;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быть лично причастным к изучаемому явлению (мотивация ориентирована на удовлетворение познавательных интересов и радость творчества);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прожить некоторое время  в «реальных жизненных условиях».</w:t>
      </w:r>
    </w:p>
    <w:p w:rsidR="000377E2" w:rsidRPr="00F1547C" w:rsidRDefault="000377E2" w:rsidP="000377E2">
      <w:pPr>
        <w:tabs>
          <w:tab w:val="left" w:pos="0"/>
        </w:tabs>
        <w:ind w:firstLine="708"/>
        <w:jc w:val="both"/>
        <w:rPr>
          <w:szCs w:val="28"/>
        </w:rPr>
      </w:pPr>
      <w:r w:rsidRPr="00523BCD">
        <w:rPr>
          <w:b/>
          <w:szCs w:val="28"/>
        </w:rPr>
        <w:t>Значение игровой технологии</w:t>
      </w:r>
      <w:r w:rsidRPr="00F1547C">
        <w:rPr>
          <w:szCs w:val="28"/>
        </w:rPr>
        <w:t xml:space="preserve"> не в том, что она  является развлечением и отдыхом, а в том, что при правильном руководстве становится: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способом обучения;</w:t>
      </w:r>
    </w:p>
    <w:p w:rsidR="000377E2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деятельностью для реализации творчества;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методом терапии;</w:t>
      </w:r>
    </w:p>
    <w:p w:rsidR="000377E2" w:rsidRPr="00F1547C" w:rsidRDefault="000377E2" w:rsidP="000377E2">
      <w:pPr>
        <w:tabs>
          <w:tab w:val="left" w:pos="0"/>
        </w:tabs>
        <w:jc w:val="both"/>
        <w:rPr>
          <w:szCs w:val="28"/>
        </w:rPr>
      </w:pPr>
      <w:r w:rsidRPr="00F1547C">
        <w:rPr>
          <w:szCs w:val="28"/>
        </w:rPr>
        <w:t>первым шагом социализации ребёнка в обществе.</w:t>
      </w:r>
    </w:p>
    <w:p w:rsidR="000377E2" w:rsidRDefault="000377E2" w:rsidP="000377E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8005C" w:rsidRDefault="00F8005C"/>
    <w:sectPr w:rsidR="00F8005C" w:rsidSect="00F8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E2"/>
    <w:rsid w:val="000377E2"/>
    <w:rsid w:val="00F8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2018-09-07T16:13:00Z</dcterms:created>
  <dcterms:modified xsi:type="dcterms:W3CDTF">2018-09-07T16:13:00Z</dcterms:modified>
</cp:coreProperties>
</file>