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4A" w:rsidRDefault="000348D8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Муниципальное автономное дошкольное образовательное учреждение детский сад</w:t>
      </w:r>
      <w:r w:rsidR="00C82C4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комбинированного вида №1 «Снежинка» посёлка Троицкий Губкинского района Белгородской области</w:t>
      </w:r>
    </w:p>
    <w:p w:rsidR="00945E4A" w:rsidRDefault="00945E4A">
      <w:pPr>
        <w:pStyle w:val="Standard"/>
        <w:shd w:val="clear" w:color="auto" w:fill="FFFFFF"/>
        <w:spacing w:after="150" w:line="240" w:lineRule="atLeast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45E4A" w:rsidRDefault="00945E4A">
      <w:pPr>
        <w:pStyle w:val="Standard"/>
        <w:shd w:val="clear" w:color="auto" w:fill="FFFFFF"/>
        <w:spacing w:after="150" w:line="240" w:lineRule="atLeast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45E4A" w:rsidRDefault="00945E4A">
      <w:pPr>
        <w:pStyle w:val="Standard"/>
        <w:shd w:val="clear" w:color="auto" w:fill="FFFFFF"/>
        <w:spacing w:after="150" w:line="240" w:lineRule="atLeast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45E4A" w:rsidRDefault="00945E4A">
      <w:pPr>
        <w:pStyle w:val="Standard"/>
        <w:shd w:val="clear" w:color="auto" w:fill="FFFFFF"/>
        <w:spacing w:after="150" w:line="240" w:lineRule="atLeast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45E4A" w:rsidRDefault="000348D8">
      <w:pPr>
        <w:pStyle w:val="Standard"/>
        <w:shd w:val="clear" w:color="auto" w:fill="FFFFFF"/>
        <w:spacing w:after="15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План – конспект </w:t>
      </w:r>
      <w:r w:rsidR="00C82C47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сюжетно – ролевой игры</w:t>
      </w:r>
      <w:r w:rsidR="00C82C47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ab/>
        <w:t>в старшей группе компенсирующей направленности группе №6 «Звёздочки»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</w:t>
      </w:r>
    </w:p>
    <w:p w:rsidR="00945E4A" w:rsidRDefault="000348D8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Магазин «Цветы»</w:t>
      </w:r>
    </w:p>
    <w:p w:rsidR="00945E4A" w:rsidRDefault="000348D8">
      <w:pPr>
        <w:pStyle w:val="Standard"/>
        <w:shd w:val="clear" w:color="auto" w:fill="FFFFFF"/>
        <w:spacing w:after="15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52"/>
          <w:szCs w:val="52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173520</wp:posOffset>
            </wp:positionH>
            <wp:positionV relativeFrom="paragraph">
              <wp:posOffset>109800</wp:posOffset>
            </wp:positionV>
            <wp:extent cx="5068440" cy="3105719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8440" cy="310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E4A" w:rsidRDefault="00945E4A">
      <w:pPr>
        <w:pStyle w:val="Standard"/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lang w:eastAsia="ru-RU"/>
        </w:rPr>
      </w:pPr>
    </w:p>
    <w:p w:rsidR="00945E4A" w:rsidRDefault="00945E4A">
      <w:pPr>
        <w:pStyle w:val="Standard"/>
        <w:shd w:val="clear" w:color="auto" w:fill="FFFFFF"/>
        <w:spacing w:after="15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lang w:eastAsia="ru-RU"/>
        </w:rPr>
      </w:pPr>
    </w:p>
    <w:p w:rsidR="00945E4A" w:rsidRDefault="00945E4A">
      <w:pPr>
        <w:pStyle w:val="Standard"/>
        <w:shd w:val="clear" w:color="auto" w:fill="FFFFFF"/>
        <w:spacing w:after="15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945E4A" w:rsidRDefault="00945E4A">
      <w:pPr>
        <w:pStyle w:val="Standard"/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45E4A" w:rsidRDefault="000348D8">
      <w:pPr>
        <w:pStyle w:val="Standard"/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</w:t>
      </w:r>
    </w:p>
    <w:p w:rsidR="00945E4A" w:rsidRDefault="00945E4A">
      <w:pPr>
        <w:pStyle w:val="Standard"/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45E4A" w:rsidRDefault="00945E4A">
      <w:pPr>
        <w:pStyle w:val="Standard"/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A63DA" w:rsidRDefault="006A63DA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3DA" w:rsidRDefault="006A63DA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3DA" w:rsidRDefault="006A63DA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C47" w:rsidRDefault="00C82C47" w:rsidP="00C82C47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Подготовили: Бикетова Н.В.,                               </w:t>
      </w:r>
    </w:p>
    <w:p w:rsidR="006A63DA" w:rsidRDefault="00C82C47" w:rsidP="00C82C47">
      <w:pPr>
        <w:pStyle w:val="Standard"/>
        <w:shd w:val="clear" w:color="auto" w:fill="FFFFFF"/>
        <w:tabs>
          <w:tab w:val="left" w:pos="6750"/>
        </w:tabs>
        <w:spacing w:after="15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Капустина И.Б.</w:t>
      </w:r>
    </w:p>
    <w:p w:rsidR="006A63DA" w:rsidRDefault="006A63DA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3DA" w:rsidRDefault="006A63DA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C47" w:rsidRDefault="00C82C47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C47" w:rsidRDefault="00C82C47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C47" w:rsidRDefault="00C82C47" w:rsidP="00C82C47">
      <w:pPr>
        <w:pStyle w:val="Standard"/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Троицкий</w:t>
      </w:r>
    </w:p>
    <w:p w:rsidR="00C82C47" w:rsidRDefault="00C82C47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E4A" w:rsidRDefault="000348D8">
      <w:pPr>
        <w:pStyle w:val="Standard"/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 – ролевая игра «Цветочный магазин»</w:t>
      </w:r>
    </w:p>
    <w:p w:rsidR="00945E4A" w:rsidRDefault="00945E4A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E4A" w:rsidRDefault="00945E4A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закреплять умение различать цветы, называть их быстро, находить нужный цветок среди других. Научить детей группировать растения по цвету, составлять красивые букеты, согласовывать собственный игровой замысел с замыслами сверстников.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распределять роли и действовать согласно принятой роли, развивать сюжет;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соответствующие игровые действия, находить в окружающей обстановке предметы, необходимые для игры;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словарный запас (оплата картой, доставка на дом, флорист);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социально – игровой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детей (учить правильному взаимоотношению в игре).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игре;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творческое воображение;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объединяться в группы в игре;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культурного поведения в общественных местах.</w:t>
      </w:r>
    </w:p>
    <w:p w:rsidR="00945E4A" w:rsidRDefault="000348D8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945E4A" w:rsidRDefault="000348D8">
      <w:pPr>
        <w:pStyle w:val="Standard"/>
        <w:shd w:val="clear" w:color="auto" w:fill="FFFFFF"/>
        <w:spacing w:line="315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цветам;</w:t>
      </w:r>
    </w:p>
    <w:p w:rsidR="00945E4A" w:rsidRDefault="000348D8">
      <w:pPr>
        <w:pStyle w:val="Standard"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знания о родном крае;</w:t>
      </w:r>
    </w:p>
    <w:p w:rsidR="00C82C47" w:rsidRDefault="000348D8">
      <w:pPr>
        <w:pStyle w:val="Standard"/>
        <w:shd w:val="clear" w:color="auto" w:fill="FFFFFF"/>
        <w:spacing w:line="315" w:lineRule="atLeas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уважение к труду взрослых.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Предметно-игровая среда. </w:t>
      </w:r>
    </w:p>
    <w:p w:rsidR="00945E4A" w:rsidRDefault="000348D8">
      <w:pPr>
        <w:pStyle w:val="Standard"/>
        <w:shd w:val="clear" w:color="auto" w:fill="FFFFFF"/>
        <w:spacing w:line="315" w:lineRule="atLeast"/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 искусственные цветы;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 сувениры;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 вазы для цветов;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 «деньги», «карточка для оплаты»;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игрушечная касса;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 бумага для упаковки цветов, бумажные ленты.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 телефон;</w:t>
      </w:r>
    </w:p>
    <w:p w:rsidR="00945E4A" w:rsidRDefault="000348D8">
      <w:pPr>
        <w:pStyle w:val="Standard"/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игрушечный компьютер.</w:t>
      </w:r>
    </w:p>
    <w:p w:rsidR="00945E4A" w:rsidRDefault="00945E4A">
      <w:pPr>
        <w:pStyle w:val="Standard"/>
        <w:shd w:val="clear" w:color="auto" w:fill="FFFFFF"/>
        <w:spacing w:line="315" w:lineRule="atLeast"/>
        <w:jc w:val="both"/>
        <w:rPr>
          <w:color w:val="000000"/>
          <w:sz w:val="27"/>
          <w:szCs w:val="27"/>
        </w:rPr>
      </w:pPr>
    </w:p>
    <w:p w:rsidR="00945E4A" w:rsidRDefault="000348D8">
      <w:pPr>
        <w:pStyle w:val="Standard"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игровые действия:</w:t>
      </w:r>
    </w:p>
    <w:p w:rsidR="00945E4A" w:rsidRDefault="00945E4A">
      <w:pPr>
        <w:pStyle w:val="Standard"/>
        <w:shd w:val="clear" w:color="auto" w:fill="FFFFFF"/>
        <w:spacing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продажа в магазине цветов;</w:t>
      </w:r>
    </w:p>
    <w:p w:rsidR="00945E4A" w:rsidRDefault="00C82C4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0348D8">
        <w:rPr>
          <w:rFonts w:ascii="Times New Roman" w:hAnsi="Times New Roman" w:cs="Times New Roman"/>
          <w:sz w:val="28"/>
          <w:szCs w:val="28"/>
          <w:lang w:eastAsia="ru-RU"/>
        </w:rPr>
        <w:t>красивых букетов;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рекламной компании;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торговля сувенирами, подарками;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-доставка цветов на дом;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привоз свежих цветов.</w:t>
      </w:r>
    </w:p>
    <w:p w:rsidR="00945E4A" w:rsidRDefault="000348D8">
      <w:pPr>
        <w:pStyle w:val="a7"/>
      </w:pPr>
      <w:r>
        <w:rPr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о цветах, какую роль играют цветы в жизни людей, для чего нужны цветы, где их можно приобрести. Беседа о  работе продавца, флориста, курьера. Рассматривание иллюстраций цветов, комнатных растений. Чтение художественной литературы, различные игровые ситуации, индивидуальная работа.</w:t>
      </w:r>
    </w:p>
    <w:p w:rsidR="00945E4A" w:rsidRDefault="000348D8">
      <w:pPr>
        <w:pStyle w:val="a7"/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организованной деятельности детей</w:t>
      </w:r>
    </w:p>
    <w:p w:rsidR="00945E4A" w:rsidRDefault="000348D8">
      <w:pPr>
        <w:pStyle w:val="a7"/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I Организационный момент:</w:t>
      </w:r>
    </w:p>
    <w:p w:rsidR="00945E4A" w:rsidRDefault="00945E4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Цветы – это уникальный живой подарок, который может хранить в себе вашу любовь и теплоту. С древних времён, помимо положительных эмоций они создают атмосферу праздника и остаются предметом восхищения и радости.</w:t>
      </w:r>
    </w:p>
    <w:p w:rsidR="00945E4A" w:rsidRDefault="000348D8">
      <w:pPr>
        <w:pStyle w:val="a7"/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II. Основной ход игры: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- Ребята,</w:t>
      </w:r>
      <w:r w:rsidR="006A63DA">
        <w:rPr>
          <w:rFonts w:ascii="Times New Roman" w:hAnsi="Times New Roman" w:cs="Times New Roman"/>
          <w:sz w:val="28"/>
          <w:szCs w:val="28"/>
          <w:lang w:eastAsia="ru-RU"/>
        </w:rPr>
        <w:t xml:space="preserve"> в нашем городе открылся новый </w:t>
      </w:r>
      <w:r>
        <w:rPr>
          <w:rFonts w:ascii="Times New Roman" w:hAnsi="Times New Roman" w:cs="Times New Roman"/>
          <w:sz w:val="28"/>
          <w:szCs w:val="28"/>
          <w:lang w:eastAsia="ru-RU"/>
        </w:rPr>
        <w:t>цветочный магазин.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Добро пожаловать в наш цветочный магазин. Мы осуществляем продажу и доставку цветов.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открытием цветочного магазина у вас появится возможность незабыв</w:t>
      </w:r>
      <w:r w:rsidR="006A63DA">
        <w:rPr>
          <w:rFonts w:ascii="Times New Roman" w:hAnsi="Times New Roman" w:cs="Times New Roman"/>
          <w:sz w:val="28"/>
          <w:szCs w:val="28"/>
          <w:lang w:eastAsia="ru-RU"/>
        </w:rPr>
        <w:t xml:space="preserve">аемо поздравить своих любимых,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друзей, а также коллег.</w:t>
      </w:r>
    </w:p>
    <w:p w:rsidR="00945E4A" w:rsidRDefault="00945E4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E4A" w:rsidRDefault="000348D8">
      <w:pPr>
        <w:pStyle w:val="a7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Игровая ситуация.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Продавец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Добрый день. Мы очень рады видеть вас в нашем цветочном магазине.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нашем магазине вы можете приобрести красивые букеты для мам, бабушек, также вы можете подарить цветы своим друзьям, подругам, коллегам.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Покупатель: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Здравствуйте, какой у вас большой выбор цветов.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Продавец: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 у нас богатый выбор цветов, сувениров.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Покупатель: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Я очень люблю фиалки и хотела бы их купить, но не знаю как за ними ухаживать? Вы могли бы мне помочь?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Продавец: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6A63DA">
        <w:rPr>
          <w:rFonts w:ascii="Times New Roman" w:hAnsi="Times New Roman" w:cs="Times New Roman"/>
          <w:sz w:val="28"/>
          <w:szCs w:val="28"/>
          <w:lang w:eastAsia="ru-RU"/>
        </w:rPr>
        <w:t xml:space="preserve"> Да, конечно. Арина, расскажи,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надо ухаживать за фиалками.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Флорист: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Фиалки – это тенелюбивое растение. Поливать их нужно водой комнатной температуры. Летом их надо поливать вечером, а зимой утром.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Покупатель: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Спасибо большое, а можно расплатиться карточкой.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Продавец: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Да, конечно, вот вам, пожалуйста, памятка по уходу за фиалками. До свидания, приходите к нам ещё.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Покупатель: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 свидания, обязательно приду.</w:t>
      </w:r>
    </w:p>
    <w:p w:rsidR="00945E4A" w:rsidRDefault="00945E4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E4A" w:rsidRDefault="000348D8">
      <w:pPr>
        <w:pStyle w:val="a7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Игровая ситуация.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Диалог по телефону: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Алло, здравствуйте. Это цветочный магазин?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Здравствуйте, да это цветочный магазин.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-Что Вас интересует?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 моей бабушки завтра день рождения, она очень любит розы.  Я хотела бы у вас оформить доставку букета на дом. Можно?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Да, конечно можно. А какой букет?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На вашем сайте я выбрала букет из роз под номером 56.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Хорошо, я сейчас посмотрю и оформлю Ваш заказ. Вы сделали очень хороший выбор, на эти цветы у нас акция. По какому адресу доставить ваш заказ?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Улица Садовая дом3 кв.5.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Хорошо, до свидания.</w:t>
      </w:r>
    </w:p>
    <w:p w:rsidR="00945E4A" w:rsidRDefault="00945E4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E4A" w:rsidRDefault="000348D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 Игровая ситуация.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Продавец звонит курьеру: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-Нужно доставить букет.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Приходит курьер за букетом: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Кому нужно доставить букет?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Продавец:</w:t>
      </w:r>
    </w:p>
    <w:p w:rsidR="00945E4A" w:rsidRDefault="006A63D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Бабушке, по адресу: </w:t>
      </w:r>
      <w:r w:rsidR="000348D8">
        <w:rPr>
          <w:rFonts w:ascii="Times New Roman" w:hAnsi="Times New Roman" w:cs="Times New Roman"/>
          <w:sz w:val="28"/>
          <w:szCs w:val="28"/>
          <w:lang w:eastAsia="ru-RU"/>
        </w:rPr>
        <w:t>Улица Садовая дом3 кв.5.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Курьер: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-Хорошо.</w:t>
      </w:r>
    </w:p>
    <w:p w:rsidR="00945E4A" w:rsidRDefault="00945E4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E4A" w:rsidRDefault="000348D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  Игровая ситуация.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Продавец:</w:t>
      </w:r>
    </w:p>
    <w:p w:rsidR="00945E4A" w:rsidRDefault="000348D8">
      <w:pPr>
        <w:pStyle w:val="a7"/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Вас интересуют цветы?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Покупатель:</w:t>
      </w:r>
    </w:p>
    <w:p w:rsidR="00945E4A" w:rsidRDefault="006A63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-Да. Ой, </w:t>
      </w:r>
      <w:r w:rsidR="000348D8">
        <w:rPr>
          <w:rFonts w:ascii="Times New Roman" w:hAnsi="Times New Roman" w:cs="Times New Roman"/>
          <w:sz w:val="28"/>
          <w:szCs w:val="28"/>
        </w:rPr>
        <w:t>какие у вас красивые цветы? Они безумно ароматно пахнут.</w:t>
      </w:r>
      <w:r>
        <w:rPr>
          <w:rFonts w:ascii="Times New Roman" w:hAnsi="Times New Roman" w:cs="Times New Roman"/>
          <w:sz w:val="28"/>
          <w:szCs w:val="28"/>
        </w:rPr>
        <w:t xml:space="preserve"> Мне нужно составить букет </w:t>
      </w:r>
      <w:r w:rsidR="000348D8">
        <w:rPr>
          <w:rFonts w:ascii="Times New Roman" w:hAnsi="Times New Roman" w:cs="Times New Roman"/>
          <w:sz w:val="28"/>
          <w:szCs w:val="28"/>
        </w:rPr>
        <w:t>из разных цветов. Вы поможете?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конечно я вам пом</w:t>
      </w:r>
      <w:r w:rsidR="006A63DA">
        <w:rPr>
          <w:rFonts w:ascii="Times New Roman" w:hAnsi="Times New Roman" w:cs="Times New Roman"/>
          <w:sz w:val="28"/>
          <w:szCs w:val="28"/>
        </w:rPr>
        <w:t>огу. Нам сегодня только завезли: розы, тюльпаны</w:t>
      </w:r>
      <w:r>
        <w:rPr>
          <w:rFonts w:ascii="Times New Roman" w:hAnsi="Times New Roman" w:cs="Times New Roman"/>
          <w:sz w:val="28"/>
          <w:szCs w:val="28"/>
        </w:rPr>
        <w:t>, подснежники, красивые крокусы, ромашки.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помощник Арина, она работает флористом, сейчас вам соберёт букет из разных цветов. Арина, пожалуйста, собери букет.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Флорист: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Вот ваш букет готов.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-Какой необычный, прелестный букет вы мне сделали. Мне очень нравится. Я подарю его маме на день рождения. А сколько он стоит?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</w:t>
      </w:r>
    </w:p>
    <w:p w:rsidR="00945E4A" w:rsidRDefault="006A63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-Ваш </w:t>
      </w:r>
      <w:r w:rsidR="000348D8">
        <w:rPr>
          <w:rFonts w:ascii="Times New Roman" w:hAnsi="Times New Roman" w:cs="Times New Roman"/>
          <w:sz w:val="28"/>
          <w:szCs w:val="28"/>
        </w:rPr>
        <w:t>букет стоит 250 рублей.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Возьмите, пожалуйста, деньги.  Я думаю, что он очень понравится моей маме.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</w:t>
      </w:r>
      <w:r w:rsidR="006A63DA">
        <w:rPr>
          <w:rFonts w:ascii="Times New Roman" w:hAnsi="Times New Roman" w:cs="Times New Roman"/>
          <w:sz w:val="28"/>
          <w:szCs w:val="28"/>
        </w:rPr>
        <w:t xml:space="preserve">одите к нам ещё. Вот возьмите, </w:t>
      </w:r>
      <w:r>
        <w:rPr>
          <w:rFonts w:ascii="Times New Roman" w:hAnsi="Times New Roman" w:cs="Times New Roman"/>
          <w:sz w:val="28"/>
          <w:szCs w:val="28"/>
        </w:rPr>
        <w:t>пожалуйста, нашу визитку.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</w:t>
      </w:r>
    </w:p>
    <w:p w:rsidR="00945E4A" w:rsidRDefault="006A63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-Спасибо вам. Буду всегда к вам приходить. У вас </w:t>
      </w:r>
      <w:r w:rsidR="000348D8">
        <w:rPr>
          <w:rFonts w:ascii="Times New Roman" w:hAnsi="Times New Roman" w:cs="Times New Roman"/>
          <w:sz w:val="28"/>
          <w:szCs w:val="28"/>
        </w:rPr>
        <w:t>прекрасный выбор цветов.</w:t>
      </w:r>
    </w:p>
    <w:p w:rsidR="00945E4A" w:rsidRDefault="00945E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5E4A" w:rsidRDefault="000348D8">
      <w:pPr>
        <w:pStyle w:val="a7"/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Игровая ситуация.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Привоз свежих цветов.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Водитель: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Здравствуйте, я привёз свежие цветы.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Продавец: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-Спасибо, у нас как раз кончились крокусы.</w:t>
      </w:r>
    </w:p>
    <w:p w:rsidR="00945E4A" w:rsidRDefault="000348D8">
      <w:pPr>
        <w:pStyle w:val="a7"/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6.  Игровая ситуация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5E4A" w:rsidRDefault="006A63D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«Интервью»</w:t>
      </w:r>
      <w:r w:rsidR="000348D8">
        <w:rPr>
          <w:rFonts w:ascii="Times New Roman" w:hAnsi="Times New Roman" w:cs="Times New Roman"/>
          <w:sz w:val="28"/>
          <w:szCs w:val="28"/>
          <w:lang w:eastAsia="ru-RU"/>
        </w:rPr>
        <w:br/>
        <w:t>- Здравствуйте, я корреспондент газеты «Почемучка», хочу взять у вас интервью.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 вашем городе открылся новый магазин?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-Да, цветочный магазин?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что можно купить в этом магазине?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Цветы, подарки, сувениры.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цветы разные?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Да, розы, тюльпаны, подснежники.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Можно поинтересоваться, что вы приобрели в магазине?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Цветы для мамы.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А что у мамы какой – то праздник?</w:t>
      </w:r>
    </w:p>
    <w:p w:rsidR="00945E4A" w:rsidRDefault="006A63D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Да, день рождение</w:t>
      </w:r>
      <w:r w:rsidR="000348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48D8">
        <w:rPr>
          <w:rFonts w:ascii="Times New Roman" w:hAnsi="Times New Roman" w:cs="Times New Roman"/>
          <w:sz w:val="28"/>
          <w:szCs w:val="28"/>
          <w:lang w:eastAsia="ru-RU"/>
        </w:rPr>
        <w:br/>
        <w:t>- Вам понравился магазин?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Да, очень.</w:t>
      </w:r>
    </w:p>
    <w:p w:rsidR="00945E4A" w:rsidRDefault="000348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свидания.</w:t>
      </w:r>
    </w:p>
    <w:p w:rsidR="00945E4A" w:rsidRDefault="000348D8">
      <w:pPr>
        <w:pStyle w:val="a7"/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III. Выход из игры.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Уважаемые покупатели, наш магазин закрывается на перерыв, благодарим всех за покупки! Просим вас пройти в комнату отдыха и отдохнуть.</w:t>
      </w:r>
      <w:r>
        <w:rPr>
          <w:lang w:eastAsia="ru-RU"/>
        </w:rPr>
        <w:br/>
      </w:r>
    </w:p>
    <w:p w:rsidR="00945E4A" w:rsidRDefault="00945E4A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</w:p>
    <w:p w:rsidR="00945E4A" w:rsidRDefault="00945E4A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</w:p>
    <w:p w:rsidR="00945E4A" w:rsidRDefault="000348D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sectPr w:rsidR="00945E4A" w:rsidSect="00945E4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D8" w:rsidRDefault="000348D8" w:rsidP="00945E4A">
      <w:r>
        <w:separator/>
      </w:r>
    </w:p>
  </w:endnote>
  <w:endnote w:type="continuationSeparator" w:id="0">
    <w:p w:rsidR="000348D8" w:rsidRDefault="000348D8" w:rsidP="0094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D8" w:rsidRDefault="000348D8" w:rsidP="00945E4A">
      <w:r w:rsidRPr="00945E4A">
        <w:rPr>
          <w:color w:val="000000"/>
        </w:rPr>
        <w:separator/>
      </w:r>
    </w:p>
  </w:footnote>
  <w:footnote w:type="continuationSeparator" w:id="0">
    <w:p w:rsidR="000348D8" w:rsidRDefault="000348D8" w:rsidP="0094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AEF"/>
    <w:multiLevelType w:val="multilevel"/>
    <w:tmpl w:val="42F03CC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2871B2"/>
    <w:multiLevelType w:val="multilevel"/>
    <w:tmpl w:val="05701CE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13205E"/>
    <w:multiLevelType w:val="multilevel"/>
    <w:tmpl w:val="C092581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795532A"/>
    <w:multiLevelType w:val="multilevel"/>
    <w:tmpl w:val="550407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D2A1075"/>
    <w:multiLevelType w:val="multilevel"/>
    <w:tmpl w:val="104697E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D9343E7"/>
    <w:multiLevelType w:val="multilevel"/>
    <w:tmpl w:val="77B8348A"/>
    <w:styleLink w:val="WWNum3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1307552"/>
    <w:multiLevelType w:val="multilevel"/>
    <w:tmpl w:val="1E7A9C90"/>
    <w:styleLink w:val="WWNum7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AF64D03"/>
    <w:multiLevelType w:val="multilevel"/>
    <w:tmpl w:val="794E1C1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C2418CF"/>
    <w:multiLevelType w:val="multilevel"/>
    <w:tmpl w:val="C4B49F0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F55797E"/>
    <w:multiLevelType w:val="multilevel"/>
    <w:tmpl w:val="711CC570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A3A14B6"/>
    <w:multiLevelType w:val="multilevel"/>
    <w:tmpl w:val="87B8396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DDA77FB"/>
    <w:multiLevelType w:val="multilevel"/>
    <w:tmpl w:val="2F74E402"/>
    <w:styleLink w:val="WWNum1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 w15:restartNumberingAfterBreak="0">
    <w:nsid w:val="580B6B69"/>
    <w:multiLevelType w:val="multilevel"/>
    <w:tmpl w:val="ECD8ADD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5EBB6C45"/>
    <w:multiLevelType w:val="multilevel"/>
    <w:tmpl w:val="A2088962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686773C6"/>
    <w:multiLevelType w:val="multilevel"/>
    <w:tmpl w:val="8222E6AE"/>
    <w:styleLink w:val="WWNum2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6CEE45B4"/>
    <w:multiLevelType w:val="multilevel"/>
    <w:tmpl w:val="92DC7E8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79767F42"/>
    <w:multiLevelType w:val="multilevel"/>
    <w:tmpl w:val="DBEECBCE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15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1"/>
  </w:num>
  <w:num w:numId="15">
    <w:abstractNumId w:val="13"/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E4A"/>
    <w:rsid w:val="000348D8"/>
    <w:rsid w:val="006A63DA"/>
    <w:rsid w:val="00945E4A"/>
    <w:rsid w:val="00C82C47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0E734-2747-4BCC-83DE-4C56F01A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5E4A"/>
    <w:pPr>
      <w:widowControl/>
    </w:pPr>
  </w:style>
  <w:style w:type="paragraph" w:styleId="a3">
    <w:name w:val="Title"/>
    <w:basedOn w:val="Standard"/>
    <w:next w:val="Textbody"/>
    <w:rsid w:val="00945E4A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945E4A"/>
    <w:pPr>
      <w:spacing w:after="120"/>
    </w:pPr>
  </w:style>
  <w:style w:type="paragraph" w:styleId="a4">
    <w:name w:val="Subtitle"/>
    <w:basedOn w:val="a3"/>
    <w:next w:val="Textbody"/>
    <w:rsid w:val="00945E4A"/>
    <w:pPr>
      <w:jc w:val="center"/>
    </w:pPr>
    <w:rPr>
      <w:i/>
      <w:iCs/>
    </w:rPr>
  </w:style>
  <w:style w:type="paragraph" w:styleId="a5">
    <w:name w:val="List"/>
    <w:basedOn w:val="Textbody"/>
    <w:rsid w:val="00945E4A"/>
  </w:style>
  <w:style w:type="paragraph" w:customStyle="1" w:styleId="1">
    <w:name w:val="Название объекта1"/>
    <w:basedOn w:val="Standard"/>
    <w:rsid w:val="00945E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5E4A"/>
    <w:pPr>
      <w:suppressLineNumbers/>
    </w:pPr>
  </w:style>
  <w:style w:type="paragraph" w:styleId="a6">
    <w:name w:val="List Paragraph"/>
    <w:basedOn w:val="Standard"/>
    <w:rsid w:val="00945E4A"/>
    <w:pPr>
      <w:ind w:left="720"/>
    </w:pPr>
  </w:style>
  <w:style w:type="paragraph" w:styleId="a7">
    <w:name w:val="No Spacing"/>
    <w:rsid w:val="00945E4A"/>
    <w:pPr>
      <w:widowControl/>
    </w:pPr>
  </w:style>
  <w:style w:type="paragraph" w:styleId="a8">
    <w:name w:val="Normal (Web)"/>
    <w:basedOn w:val="Standard"/>
    <w:rsid w:val="00945E4A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Standard"/>
    <w:rsid w:val="00945E4A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sid w:val="00945E4A"/>
    <w:rPr>
      <w:color w:val="0000FF"/>
      <w:u w:val="single"/>
    </w:rPr>
  </w:style>
  <w:style w:type="character" w:customStyle="1" w:styleId="StrongEmphasis">
    <w:name w:val="Strong Emphasis"/>
    <w:basedOn w:val="a0"/>
    <w:rsid w:val="00945E4A"/>
    <w:rPr>
      <w:b/>
      <w:bCs/>
    </w:rPr>
  </w:style>
  <w:style w:type="character" w:customStyle="1" w:styleId="aa">
    <w:name w:val="Текст выноски Знак"/>
    <w:basedOn w:val="a0"/>
    <w:rsid w:val="00945E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5E4A"/>
  </w:style>
  <w:style w:type="character" w:customStyle="1" w:styleId="butback">
    <w:name w:val="butback"/>
    <w:basedOn w:val="a0"/>
    <w:rsid w:val="00945E4A"/>
  </w:style>
  <w:style w:type="character" w:customStyle="1" w:styleId="submenu-table">
    <w:name w:val="submenu-table"/>
    <w:basedOn w:val="a0"/>
    <w:rsid w:val="00945E4A"/>
  </w:style>
  <w:style w:type="character" w:customStyle="1" w:styleId="ListLabel1">
    <w:name w:val="ListLabel 1"/>
    <w:rsid w:val="00945E4A"/>
    <w:rPr>
      <w:rFonts w:eastAsia="Times New Roman" w:cs="Times New Roman"/>
    </w:rPr>
  </w:style>
  <w:style w:type="character" w:customStyle="1" w:styleId="ListLabel2">
    <w:name w:val="ListLabel 2"/>
    <w:rsid w:val="00945E4A"/>
    <w:rPr>
      <w:sz w:val="20"/>
    </w:rPr>
  </w:style>
  <w:style w:type="numbering" w:customStyle="1" w:styleId="WWNum1">
    <w:name w:val="WWNum1"/>
    <w:basedOn w:val="a2"/>
    <w:rsid w:val="00945E4A"/>
    <w:pPr>
      <w:numPr>
        <w:numId w:val="1"/>
      </w:numPr>
    </w:pPr>
  </w:style>
  <w:style w:type="numbering" w:customStyle="1" w:styleId="WWNum2">
    <w:name w:val="WWNum2"/>
    <w:basedOn w:val="a2"/>
    <w:rsid w:val="00945E4A"/>
    <w:pPr>
      <w:numPr>
        <w:numId w:val="2"/>
      </w:numPr>
    </w:pPr>
  </w:style>
  <w:style w:type="numbering" w:customStyle="1" w:styleId="WWNum3">
    <w:name w:val="WWNum3"/>
    <w:basedOn w:val="a2"/>
    <w:rsid w:val="00945E4A"/>
    <w:pPr>
      <w:numPr>
        <w:numId w:val="3"/>
      </w:numPr>
    </w:pPr>
  </w:style>
  <w:style w:type="numbering" w:customStyle="1" w:styleId="WWNum4">
    <w:name w:val="WWNum4"/>
    <w:basedOn w:val="a2"/>
    <w:rsid w:val="00945E4A"/>
    <w:pPr>
      <w:numPr>
        <w:numId w:val="4"/>
      </w:numPr>
    </w:pPr>
  </w:style>
  <w:style w:type="numbering" w:customStyle="1" w:styleId="WWNum5">
    <w:name w:val="WWNum5"/>
    <w:basedOn w:val="a2"/>
    <w:rsid w:val="00945E4A"/>
    <w:pPr>
      <w:numPr>
        <w:numId w:val="5"/>
      </w:numPr>
    </w:pPr>
  </w:style>
  <w:style w:type="numbering" w:customStyle="1" w:styleId="WWNum6">
    <w:name w:val="WWNum6"/>
    <w:basedOn w:val="a2"/>
    <w:rsid w:val="00945E4A"/>
    <w:pPr>
      <w:numPr>
        <w:numId w:val="6"/>
      </w:numPr>
    </w:pPr>
  </w:style>
  <w:style w:type="numbering" w:customStyle="1" w:styleId="WWNum7">
    <w:name w:val="WWNum7"/>
    <w:basedOn w:val="a2"/>
    <w:rsid w:val="00945E4A"/>
    <w:pPr>
      <w:numPr>
        <w:numId w:val="7"/>
      </w:numPr>
    </w:pPr>
  </w:style>
  <w:style w:type="numbering" w:customStyle="1" w:styleId="WWNum8">
    <w:name w:val="WWNum8"/>
    <w:basedOn w:val="a2"/>
    <w:rsid w:val="00945E4A"/>
    <w:pPr>
      <w:numPr>
        <w:numId w:val="8"/>
      </w:numPr>
    </w:pPr>
  </w:style>
  <w:style w:type="numbering" w:customStyle="1" w:styleId="WWNum9">
    <w:name w:val="WWNum9"/>
    <w:basedOn w:val="a2"/>
    <w:rsid w:val="00945E4A"/>
    <w:pPr>
      <w:numPr>
        <w:numId w:val="9"/>
      </w:numPr>
    </w:pPr>
  </w:style>
  <w:style w:type="numbering" w:customStyle="1" w:styleId="WWNum10">
    <w:name w:val="WWNum10"/>
    <w:basedOn w:val="a2"/>
    <w:rsid w:val="00945E4A"/>
    <w:pPr>
      <w:numPr>
        <w:numId w:val="10"/>
      </w:numPr>
    </w:pPr>
  </w:style>
  <w:style w:type="numbering" w:customStyle="1" w:styleId="WWNum11">
    <w:name w:val="WWNum11"/>
    <w:basedOn w:val="a2"/>
    <w:rsid w:val="00945E4A"/>
    <w:pPr>
      <w:numPr>
        <w:numId w:val="11"/>
      </w:numPr>
    </w:pPr>
  </w:style>
  <w:style w:type="numbering" w:customStyle="1" w:styleId="WWNum12">
    <w:name w:val="WWNum12"/>
    <w:basedOn w:val="a2"/>
    <w:rsid w:val="00945E4A"/>
    <w:pPr>
      <w:numPr>
        <w:numId w:val="12"/>
      </w:numPr>
    </w:pPr>
  </w:style>
  <w:style w:type="numbering" w:customStyle="1" w:styleId="WWNum13">
    <w:name w:val="WWNum13"/>
    <w:basedOn w:val="a2"/>
    <w:rsid w:val="00945E4A"/>
    <w:pPr>
      <w:numPr>
        <w:numId w:val="13"/>
      </w:numPr>
    </w:pPr>
  </w:style>
  <w:style w:type="numbering" w:customStyle="1" w:styleId="WWNum14">
    <w:name w:val="WWNum14"/>
    <w:basedOn w:val="a2"/>
    <w:rsid w:val="00945E4A"/>
    <w:pPr>
      <w:numPr>
        <w:numId w:val="14"/>
      </w:numPr>
    </w:pPr>
  </w:style>
  <w:style w:type="numbering" w:customStyle="1" w:styleId="WWNum15">
    <w:name w:val="WWNum15"/>
    <w:basedOn w:val="a2"/>
    <w:rsid w:val="00945E4A"/>
    <w:pPr>
      <w:numPr>
        <w:numId w:val="15"/>
      </w:numPr>
    </w:pPr>
  </w:style>
  <w:style w:type="numbering" w:customStyle="1" w:styleId="WWNum16">
    <w:name w:val="WWNum16"/>
    <w:basedOn w:val="a2"/>
    <w:rsid w:val="00945E4A"/>
    <w:pPr>
      <w:numPr>
        <w:numId w:val="16"/>
      </w:numPr>
    </w:pPr>
  </w:style>
  <w:style w:type="numbering" w:customStyle="1" w:styleId="WWNum17">
    <w:name w:val="WWNum17"/>
    <w:basedOn w:val="a2"/>
    <w:rsid w:val="00945E4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Наталья Бикетова</cp:lastModifiedBy>
  <cp:revision>4</cp:revision>
  <cp:lastPrinted>2017-04-17T23:12:00Z</cp:lastPrinted>
  <dcterms:created xsi:type="dcterms:W3CDTF">2017-04-23T17:45:00Z</dcterms:created>
  <dcterms:modified xsi:type="dcterms:W3CDTF">2019-05-14T06:03:00Z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