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0C" w:rsidRPr="0043070C" w:rsidRDefault="0043070C" w:rsidP="00430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b/>
          <w:sz w:val="28"/>
          <w:szCs w:val="28"/>
        </w:rPr>
        <w:t>Проектирование процесса формирования у детей старшего дошкольного возраста уважительного  отношения к героям ВОВ.</w:t>
      </w:r>
    </w:p>
    <w:p w:rsidR="0043070C" w:rsidRP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b/>
          <w:sz w:val="28"/>
          <w:szCs w:val="28"/>
          <w:lang w:eastAsia="en-US"/>
        </w:rPr>
        <w:t>1. Задачи, ориентированные на получение детьми когнитивного опыта</w:t>
      </w:r>
    </w:p>
    <w:p w:rsidR="0043070C" w:rsidRP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 xml:space="preserve">1.1Формировать представление детей о значение Победы нашего народа в Великой Отечественной войне. </w:t>
      </w:r>
    </w:p>
    <w:p w:rsidR="0043070C" w:rsidRP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1.2 Формировать у детей знания о Великой Отечественной войне через различные виды деятельности.</w:t>
      </w:r>
    </w:p>
    <w:p w:rsidR="0043070C" w:rsidRP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1.3 Формировать у детей знания о военном прошлом своей семьи.</w:t>
      </w:r>
    </w:p>
    <w:p w:rsidR="0043070C" w:rsidRP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b/>
          <w:sz w:val="28"/>
          <w:szCs w:val="28"/>
          <w:lang w:eastAsia="en-US"/>
        </w:rPr>
        <w:t>2. Задачи, ориентированные на получение детьми эмоционального опыта</w:t>
      </w:r>
    </w:p>
    <w:p w:rsidR="0043070C" w:rsidRP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2.1 Познакомить детей с культурой и традицией празднования дня Победы.</w:t>
      </w:r>
    </w:p>
    <w:p w:rsidR="0043070C" w:rsidRP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2.2 Воспитывать у детей уважение к заслугам и подвигам воинов Великой Отечественной войны.</w:t>
      </w:r>
    </w:p>
    <w:p w:rsidR="0043070C" w:rsidRP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2.3Воспитывать у детей чувство гордости за героическое прошлое членов своей семьи.</w:t>
      </w:r>
    </w:p>
    <w:p w:rsidR="0043070C" w:rsidRP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b/>
          <w:sz w:val="28"/>
          <w:szCs w:val="28"/>
          <w:lang w:eastAsia="en-US"/>
        </w:rPr>
        <w:t>3. Задачи, ориентированные на получение детьми опыта действий</w:t>
      </w:r>
    </w:p>
    <w:p w:rsidR="0043070C" w:rsidRP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3.1Воспитывать в детях желание помогать, заботиться о ветеранах.</w:t>
      </w:r>
    </w:p>
    <w:p w:rsidR="0043070C" w:rsidRP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3.2 Развивать у детей умение самостоятельно интересоваться и получать знания о героическом прошлом страны у старшего поколения.</w:t>
      </w:r>
    </w:p>
    <w:p w:rsidR="0043070C" w:rsidRDefault="0043070C" w:rsidP="0043070C">
      <w:pPr>
        <w:spacing w:line="240" w:lineRule="auto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3.3 Сформировать у детей умение применять полученные знания в жизненных ситуациях: участие в мероприятиях посвящённых Дню Победы, проявление уважительного отношения к ветеранам и оказания помощи им.</w:t>
      </w:r>
    </w:p>
    <w:p w:rsidR="0043070C" w:rsidRPr="0043070C" w:rsidRDefault="0043070C" w:rsidP="0043070C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43070C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НОД 1 </w:t>
      </w:r>
      <w:r w:rsidRPr="0043070C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Тема:</w:t>
      </w:r>
      <w:r w:rsidRPr="004307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«Города-  герои».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70C">
        <w:rPr>
          <w:rFonts w:ascii="Times New Roman" w:hAnsi="Times New Roman" w:cs="Times New Roman"/>
          <w:sz w:val="28"/>
          <w:szCs w:val="28"/>
        </w:rPr>
        <w:t>1.Беседа о городах – героях, столице, родном городе, достопримечательностях.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70C">
        <w:rPr>
          <w:rFonts w:ascii="Times New Roman" w:hAnsi="Times New Roman" w:cs="Times New Roman"/>
          <w:sz w:val="28"/>
          <w:szCs w:val="28"/>
        </w:rPr>
        <w:t>2. Рассматривание иллюстраций и репродукций «Вечный огонь».                              3. Чтение публикаций и вырезки из газет.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070C">
        <w:rPr>
          <w:rFonts w:ascii="Times New Roman" w:hAnsi="Times New Roman" w:cs="Times New Roman"/>
          <w:sz w:val="28"/>
          <w:szCs w:val="28"/>
        </w:rPr>
        <w:t>4. Чтение художественной литературы А. Митяев «Рассказы о Великой Отечественной войне».  5. Беседа о прочитанном.</w:t>
      </w:r>
    </w:p>
    <w:p w:rsidR="0043070C" w:rsidRPr="0043070C" w:rsidRDefault="0043070C" w:rsidP="0043070C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43070C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НОД 2 </w:t>
      </w:r>
      <w:r w:rsidRPr="0043070C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</w:t>
      </w:r>
      <w:r w:rsidRPr="0043070C">
        <w:rPr>
          <w:rFonts w:ascii="Times New Roman" w:hAnsi="Times New Roman" w:cs="Times New Roman"/>
          <w:b/>
          <w:sz w:val="28"/>
          <w:szCs w:val="28"/>
          <w:lang w:eastAsia="en-US"/>
        </w:rPr>
        <w:t>«Детям – о Великой Отечественной войне».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 Беседы о Великой Отечественной войне, о Дне Победе, о ветеранах.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2 Рассматривание иллюстраций и фотографий о войне.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3 Разучивание пословиц и поговорок.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4 Чтение рассказов и стихотворений о войне.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5 Прослушивание военных песен.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6 Рисование на тему: «День Победы».</w:t>
      </w:r>
    </w:p>
    <w:p w:rsidR="0043070C" w:rsidRPr="0043070C" w:rsidRDefault="0043070C" w:rsidP="0043070C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43070C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НОД 3  </w:t>
      </w:r>
      <w:r w:rsidRPr="0043070C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Тема: </w:t>
      </w:r>
      <w:r w:rsidRPr="0043070C">
        <w:rPr>
          <w:rFonts w:ascii="Times New Roman" w:hAnsi="Times New Roman" w:cs="Times New Roman"/>
          <w:b/>
          <w:sz w:val="28"/>
          <w:szCs w:val="28"/>
          <w:lang w:eastAsia="en-US"/>
        </w:rPr>
        <w:t>«Воин – солдат».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70C">
        <w:rPr>
          <w:rFonts w:ascii="Times New Roman" w:hAnsi="Times New Roman" w:cs="Times New Roman"/>
          <w:sz w:val="28"/>
          <w:szCs w:val="28"/>
        </w:rPr>
        <w:t>1. Беседа о солдатах, их роли в мирное и военное время.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70C">
        <w:rPr>
          <w:rFonts w:ascii="Times New Roman" w:hAnsi="Times New Roman" w:cs="Times New Roman"/>
          <w:sz w:val="28"/>
          <w:szCs w:val="28"/>
        </w:rPr>
        <w:t>2. Рассматривание иллюстраций «Письма с фронта»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70C">
        <w:rPr>
          <w:rFonts w:ascii="Times New Roman" w:hAnsi="Times New Roman" w:cs="Times New Roman"/>
          <w:sz w:val="28"/>
          <w:szCs w:val="28"/>
        </w:rPr>
        <w:t>3.Чтение рассказа С. Баруздина «Шёл солдат по городу», беседа о прочитанном.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70C">
        <w:rPr>
          <w:rFonts w:ascii="Times New Roman" w:hAnsi="Times New Roman" w:cs="Times New Roman"/>
          <w:sz w:val="28"/>
          <w:szCs w:val="28"/>
        </w:rPr>
        <w:t>4. Конструирование из бумаги «Письмо солдата».</w:t>
      </w:r>
    </w:p>
    <w:p w:rsidR="0043070C" w:rsidRPr="0043070C" w:rsidRDefault="0043070C" w:rsidP="0043070C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НОД 4 </w:t>
      </w:r>
      <w:r w:rsidRPr="0043070C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Тема:</w:t>
      </w:r>
      <w:r w:rsidRPr="004307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070C">
        <w:rPr>
          <w:rFonts w:ascii="Times New Roman" w:hAnsi="Times New Roman" w:cs="Times New Roman"/>
          <w:b/>
          <w:sz w:val="28"/>
          <w:szCs w:val="28"/>
          <w:lang w:eastAsia="en-US"/>
        </w:rPr>
        <w:t>«Награды. Медали наших предков».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1. Художественное развитие по теме «Ордена и медали», рассматривание наград и их иллюстраций, беседа об их отличительных особенностях (цвет, форма и т.д.)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2. Выставка работ.</w:t>
      </w:r>
    </w:p>
    <w:p w:rsidR="0043070C" w:rsidRPr="0043070C" w:rsidRDefault="0043070C" w:rsidP="0043070C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43070C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НОД 5 </w:t>
      </w:r>
      <w:r w:rsidRPr="0043070C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Тема:</w:t>
      </w:r>
      <w:r w:rsidRPr="004307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«Военная техника».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1.Беседа о тружениках тыла.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2.Рассматривание иллюстраций по теме.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3.Лепка военной техники по выбору детей.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4.Выставка работ.</w:t>
      </w:r>
    </w:p>
    <w:p w:rsidR="0043070C" w:rsidRPr="0043070C" w:rsidRDefault="0043070C" w:rsidP="0043070C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43070C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НОД 6 </w:t>
      </w:r>
      <w:r w:rsidRPr="0043070C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Тема: </w:t>
      </w:r>
      <w:r w:rsidRPr="0043070C">
        <w:rPr>
          <w:rFonts w:ascii="Times New Roman" w:hAnsi="Times New Roman" w:cs="Times New Roman"/>
          <w:b/>
          <w:sz w:val="28"/>
          <w:szCs w:val="28"/>
          <w:lang w:eastAsia="en-US"/>
        </w:rPr>
        <w:t>«Герои ВОВ Самарской области».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1.Героические подвиги наших земляков.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2.Д/и «Кто, где служит».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3.Рассматривание  фотографий (Носова, Никонова, Жилина).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4.Рассматривание иллюстраций памятных мест наших героев – земляков.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5.Рисование «Никто не забыт, ничто не забыто».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6.Выставка работ.</w:t>
      </w:r>
    </w:p>
    <w:p w:rsidR="0043070C" w:rsidRPr="0043070C" w:rsidRDefault="0043070C" w:rsidP="0043070C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lastRenderedPageBreak/>
        <w:t xml:space="preserve">НОД 7 </w:t>
      </w:r>
      <w:r w:rsidRPr="0043070C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Тема:</w:t>
      </w:r>
      <w:r w:rsidRPr="0043070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«Женщины – герои ВОВ».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1.Беседа «В небе ночные ведьмы».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2.Чтение произведения С. Алексеев «В дни войны» (женщины – лётчицы).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3.Рассматривание репродукции картин М. Самсонов «Сестрица»; А. Прокопенко «Солдатка».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4. Аппликация «Цветы для самой смелой».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5.Выставка работ.</w:t>
      </w:r>
    </w:p>
    <w:p w:rsidR="0043070C" w:rsidRPr="0043070C" w:rsidRDefault="0043070C" w:rsidP="0043070C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43070C"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НОД 8 </w:t>
      </w:r>
      <w:r w:rsidRPr="0043070C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Тема:</w:t>
      </w:r>
      <w:r w:rsidRPr="004307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070C">
        <w:rPr>
          <w:rFonts w:ascii="Times New Roman" w:hAnsi="Times New Roman" w:cs="Times New Roman"/>
          <w:b/>
          <w:sz w:val="28"/>
          <w:szCs w:val="28"/>
          <w:lang w:eastAsia="en-US"/>
        </w:rPr>
        <w:t>«День Победы».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1.Беседа с ветеранами.</w:t>
      </w:r>
    </w:p>
    <w:p w:rsidR="0043070C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2.Чтение стихов посвящённых Дню Победы.</w:t>
      </w:r>
    </w:p>
    <w:p w:rsidR="003E04FA" w:rsidRPr="0043070C" w:rsidRDefault="0043070C" w:rsidP="0043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70C">
        <w:rPr>
          <w:rFonts w:ascii="Times New Roman" w:hAnsi="Times New Roman" w:cs="Times New Roman"/>
          <w:sz w:val="28"/>
          <w:szCs w:val="28"/>
          <w:lang w:eastAsia="en-US"/>
        </w:rPr>
        <w:t>3.Практико ориентированный проект посвященный празднованию Дня Победы.</w:t>
      </w:r>
    </w:p>
    <w:sectPr w:rsidR="003E04FA" w:rsidRPr="0043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43070C"/>
    <w:rsid w:val="003E04FA"/>
    <w:rsid w:val="0043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2</cp:revision>
  <dcterms:created xsi:type="dcterms:W3CDTF">2019-06-07T15:40:00Z</dcterms:created>
  <dcterms:modified xsi:type="dcterms:W3CDTF">2019-06-07T15:49:00Z</dcterms:modified>
</cp:coreProperties>
</file>