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>Одной из главных задач обучения иностранному языку является формирование коммуникативной компетенции. Компетенция – это обладание необходимыми знаниями и соответствие стандартам образования в определенных пределах. В современных условиях наиболее актуальной задачей образования является коммуникативная культура учащихся.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>Использование информационно-коммуникативных технологий предоставляет более широкие возможности для преподавания английского языка, делает процесс обучения творческим, способствует повышению мотивации и интереса учащихся к изучению английского языка, позволяет более качественно усваивать материал, повышает результативность в обучении.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 xml:space="preserve">Большое </w:t>
      </w:r>
      <w:proofErr w:type="gramStart"/>
      <w:r w:rsidRPr="00B1349E">
        <w:rPr>
          <w:rFonts w:ascii="Times New Roman" w:hAnsi="Times New Roman" w:cs="Times New Roman"/>
          <w:sz w:val="24"/>
        </w:rPr>
        <w:t>внимании</w:t>
      </w:r>
      <w:proofErr w:type="gramEnd"/>
      <w:r w:rsidRPr="00B1349E">
        <w:rPr>
          <w:rFonts w:ascii="Times New Roman" w:hAnsi="Times New Roman" w:cs="Times New Roman"/>
          <w:sz w:val="24"/>
        </w:rPr>
        <w:t xml:space="preserve"> в нашей гимназии уделяется использованию мультимедийных средств в обучении, которые позволяют одновременно представлять и видео, и текст, и звук. В своей работе я использую некоторые мультимедийные курсы, которые дают хорошие результаты.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>Это – интерактивный курс “</w:t>
      </w:r>
      <w:proofErr w:type="spellStart"/>
      <w:r w:rsidRPr="00B1349E">
        <w:rPr>
          <w:rFonts w:ascii="Times New Roman" w:hAnsi="Times New Roman" w:cs="Times New Roman"/>
          <w:sz w:val="24"/>
        </w:rPr>
        <w:t>Round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349E">
        <w:rPr>
          <w:rFonts w:ascii="Times New Roman" w:hAnsi="Times New Roman" w:cs="Times New Roman"/>
          <w:sz w:val="24"/>
        </w:rPr>
        <w:t>up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” ( </w:t>
      </w:r>
      <w:proofErr w:type="spellStart"/>
      <w:r w:rsidRPr="00B1349E">
        <w:rPr>
          <w:rFonts w:ascii="Times New Roman" w:hAnsi="Times New Roman" w:cs="Times New Roman"/>
          <w:sz w:val="24"/>
        </w:rPr>
        <w:t>изд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1349E">
        <w:rPr>
          <w:rFonts w:ascii="Times New Roman" w:hAnsi="Times New Roman" w:cs="Times New Roman"/>
          <w:sz w:val="24"/>
        </w:rPr>
        <w:t>–в</w:t>
      </w:r>
      <w:proofErr w:type="gramEnd"/>
      <w:r w:rsidRPr="00B1349E">
        <w:rPr>
          <w:rFonts w:ascii="Times New Roman" w:hAnsi="Times New Roman" w:cs="Times New Roman"/>
          <w:sz w:val="24"/>
        </w:rPr>
        <w:t xml:space="preserve">о </w:t>
      </w:r>
      <w:proofErr w:type="spellStart"/>
      <w:r w:rsidRPr="00B1349E">
        <w:rPr>
          <w:rFonts w:ascii="Times New Roman" w:hAnsi="Times New Roman" w:cs="Times New Roman"/>
          <w:sz w:val="24"/>
        </w:rPr>
        <w:t>Pearson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349E">
        <w:rPr>
          <w:rFonts w:ascii="Times New Roman" w:hAnsi="Times New Roman" w:cs="Times New Roman"/>
          <w:sz w:val="24"/>
        </w:rPr>
        <w:t>Education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349E">
        <w:rPr>
          <w:rFonts w:ascii="Times New Roman" w:hAnsi="Times New Roman" w:cs="Times New Roman"/>
          <w:sz w:val="24"/>
        </w:rPr>
        <w:t>Limited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1349E">
        <w:rPr>
          <w:rFonts w:ascii="Times New Roman" w:hAnsi="Times New Roman" w:cs="Times New Roman"/>
          <w:sz w:val="24"/>
        </w:rPr>
        <w:t>Longman</w:t>
      </w:r>
      <w:proofErr w:type="spellEnd"/>
      <w:r w:rsidRPr="00B1349E">
        <w:rPr>
          <w:rFonts w:ascii="Times New Roman" w:hAnsi="Times New Roman" w:cs="Times New Roman"/>
          <w:sz w:val="24"/>
        </w:rPr>
        <w:t xml:space="preserve"> ), который состоит из дисков разных уровней. Посредством этого курса можно осуществлять компьютерное подведение результатов выполнения заданий, что является сейчас актуальной проблемой. В этот ку</w:t>
      </w:r>
      <w:proofErr w:type="gramStart"/>
      <w:r w:rsidRPr="00B1349E">
        <w:rPr>
          <w:rFonts w:ascii="Times New Roman" w:hAnsi="Times New Roman" w:cs="Times New Roman"/>
          <w:sz w:val="24"/>
        </w:rPr>
        <w:t>рс вкл</w:t>
      </w:r>
      <w:proofErr w:type="gramEnd"/>
      <w:r w:rsidRPr="00B1349E">
        <w:rPr>
          <w:rFonts w:ascii="Times New Roman" w:hAnsi="Times New Roman" w:cs="Times New Roman"/>
          <w:sz w:val="24"/>
        </w:rPr>
        <w:t>ючены также и интересные игры по разным разделам грамматики.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>Другим важным дополнением к каждому уровню УМК</w:t>
      </w:r>
      <w:r w:rsidRPr="00B1349E">
        <w:rPr>
          <w:rFonts w:ascii="Times New Roman" w:hAnsi="Times New Roman" w:cs="Times New Roman"/>
          <w:sz w:val="24"/>
          <w:lang w:val="en-US"/>
        </w:rPr>
        <w:t xml:space="preserve"> “New Opportunities Russian Edition” </w:t>
      </w:r>
      <w:r w:rsidRPr="00B1349E">
        <w:rPr>
          <w:rFonts w:ascii="Times New Roman" w:hAnsi="Times New Roman" w:cs="Times New Roman"/>
          <w:sz w:val="24"/>
        </w:rPr>
        <w:t>является</w:t>
      </w:r>
      <w:r w:rsidRPr="00B1349E">
        <w:rPr>
          <w:rFonts w:ascii="Times New Roman" w:hAnsi="Times New Roman" w:cs="Times New Roman"/>
          <w:sz w:val="24"/>
          <w:lang w:val="en-US"/>
        </w:rPr>
        <w:t xml:space="preserve"> “Test Master </w:t>
      </w:r>
      <w:proofErr w:type="spellStart"/>
      <w:r w:rsidRPr="00B1349E">
        <w:rPr>
          <w:rFonts w:ascii="Times New Roman" w:hAnsi="Times New Roman" w:cs="Times New Roman"/>
          <w:sz w:val="24"/>
          <w:lang w:val="en-US"/>
        </w:rPr>
        <w:t>CD-Rom</w:t>
      </w:r>
      <w:proofErr w:type="spellEnd"/>
      <w:r w:rsidRPr="00B1349E">
        <w:rPr>
          <w:rFonts w:ascii="Times New Roman" w:hAnsi="Times New Roman" w:cs="Times New Roman"/>
          <w:sz w:val="24"/>
          <w:lang w:val="en-US"/>
        </w:rPr>
        <w:t>”</w:t>
      </w:r>
      <w:proofErr w:type="gramStart"/>
      <w:r w:rsidRPr="00B1349E">
        <w:rPr>
          <w:rFonts w:ascii="Times New Roman" w:hAnsi="Times New Roman" w:cs="Times New Roman"/>
          <w:sz w:val="24"/>
          <w:lang w:val="en-US"/>
        </w:rPr>
        <w:t xml:space="preserve">( </w:t>
      </w:r>
      <w:proofErr w:type="spellStart"/>
      <w:proofErr w:type="gramEnd"/>
      <w:r w:rsidRPr="00B1349E">
        <w:rPr>
          <w:rFonts w:ascii="Times New Roman" w:hAnsi="Times New Roman" w:cs="Times New Roman"/>
          <w:sz w:val="24"/>
        </w:rPr>
        <w:t>изд</w:t>
      </w:r>
      <w:proofErr w:type="spellEnd"/>
      <w:r w:rsidRPr="00B1349E">
        <w:rPr>
          <w:rFonts w:ascii="Times New Roman" w:hAnsi="Times New Roman" w:cs="Times New Roman"/>
          <w:sz w:val="24"/>
          <w:lang w:val="en-US"/>
        </w:rPr>
        <w:t>-</w:t>
      </w:r>
      <w:r w:rsidRPr="00B1349E">
        <w:rPr>
          <w:rFonts w:ascii="Times New Roman" w:hAnsi="Times New Roman" w:cs="Times New Roman"/>
          <w:sz w:val="24"/>
        </w:rPr>
        <w:t>во</w:t>
      </w:r>
      <w:r w:rsidRPr="00B1349E">
        <w:rPr>
          <w:rFonts w:ascii="Times New Roman" w:hAnsi="Times New Roman" w:cs="Times New Roman"/>
          <w:sz w:val="24"/>
          <w:lang w:val="en-US"/>
        </w:rPr>
        <w:t xml:space="preserve">  Pearson Education Limited Longman). </w:t>
      </w:r>
      <w:r w:rsidRPr="00B1349E">
        <w:rPr>
          <w:rFonts w:ascii="Times New Roman" w:hAnsi="Times New Roman" w:cs="Times New Roman"/>
          <w:sz w:val="24"/>
        </w:rPr>
        <w:t xml:space="preserve">Здесь представлено большое количество </w:t>
      </w:r>
      <w:proofErr w:type="gramStart"/>
      <w:r w:rsidRPr="00B1349E">
        <w:rPr>
          <w:rFonts w:ascii="Times New Roman" w:hAnsi="Times New Roman" w:cs="Times New Roman"/>
          <w:sz w:val="24"/>
        </w:rPr>
        <w:t>упражнений</w:t>
      </w:r>
      <w:proofErr w:type="gramEnd"/>
      <w:r w:rsidRPr="00B1349E">
        <w:rPr>
          <w:rFonts w:ascii="Times New Roman" w:hAnsi="Times New Roman" w:cs="Times New Roman"/>
          <w:sz w:val="24"/>
        </w:rPr>
        <w:t xml:space="preserve"> как для отработки грамматики, так и лексики.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>Обе программы легки в использовании и не требуют особых навыков работы с компьютером.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 xml:space="preserve">Созданные учителем личный блог или сайт  позволяют вести и  групповую и индивидуальную работу с учениками. На страницах блога они могут прослеживать графики контрольных и самостоятельных работ, читать сообщения, выполнять различные грамматические тесты </w:t>
      </w:r>
      <w:proofErr w:type="gramStart"/>
      <w:r w:rsidRPr="00B1349E">
        <w:rPr>
          <w:rFonts w:ascii="Times New Roman" w:hAnsi="Times New Roman" w:cs="Times New Roman"/>
          <w:sz w:val="24"/>
        </w:rPr>
        <w:t xml:space="preserve">( </w:t>
      </w:r>
      <w:proofErr w:type="gramEnd"/>
      <w:r w:rsidRPr="00B1349E">
        <w:rPr>
          <w:rFonts w:ascii="Times New Roman" w:hAnsi="Times New Roman" w:cs="Times New Roman"/>
          <w:sz w:val="24"/>
        </w:rPr>
        <w:t xml:space="preserve">что является проведением контроля в компьютерной форме), просматривать презентации к различным модулям УМК и т.д. </w:t>
      </w:r>
      <w:proofErr w:type="gramStart"/>
      <w:r w:rsidRPr="00B1349E">
        <w:rPr>
          <w:rFonts w:ascii="Times New Roman" w:hAnsi="Times New Roman" w:cs="Times New Roman"/>
          <w:sz w:val="24"/>
        </w:rPr>
        <w:t>Материал, публикуемый в блоге или на сайте может</w:t>
      </w:r>
      <w:proofErr w:type="gramEnd"/>
      <w:r w:rsidRPr="00B1349E">
        <w:rPr>
          <w:rFonts w:ascii="Times New Roman" w:hAnsi="Times New Roman" w:cs="Times New Roman"/>
          <w:sz w:val="24"/>
        </w:rPr>
        <w:t xml:space="preserve"> быть неограничен.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 xml:space="preserve">Кроме того, Интернет представляет необъятное разнообразие мультимедийных материалов, от концертов исполнителей на языке оригинала </w:t>
      </w:r>
      <w:proofErr w:type="gramStart"/>
      <w:r w:rsidRPr="00B1349E">
        <w:rPr>
          <w:rFonts w:ascii="Times New Roman" w:hAnsi="Times New Roman" w:cs="Times New Roman"/>
          <w:sz w:val="24"/>
        </w:rPr>
        <w:t>до</w:t>
      </w:r>
      <w:proofErr w:type="gramEnd"/>
      <w:r w:rsidRPr="00B1349E">
        <w:rPr>
          <w:rFonts w:ascii="Times New Roman" w:hAnsi="Times New Roman" w:cs="Times New Roman"/>
          <w:sz w:val="24"/>
        </w:rPr>
        <w:t xml:space="preserve"> гото</w:t>
      </w:r>
      <w:r w:rsidR="0042237D">
        <w:rPr>
          <w:rFonts w:ascii="Times New Roman" w:hAnsi="Times New Roman" w:cs="Times New Roman"/>
          <w:sz w:val="24"/>
        </w:rPr>
        <w:t>вы</w:t>
      </w:r>
      <w:r w:rsidRPr="00B1349E">
        <w:rPr>
          <w:rFonts w:ascii="Times New Roman" w:hAnsi="Times New Roman" w:cs="Times New Roman"/>
          <w:sz w:val="24"/>
        </w:rPr>
        <w:t xml:space="preserve">х </w:t>
      </w:r>
      <w:proofErr w:type="spellStart"/>
      <w:r w:rsidRPr="00B1349E">
        <w:rPr>
          <w:rFonts w:ascii="Times New Roman" w:hAnsi="Times New Roman" w:cs="Times New Roman"/>
          <w:sz w:val="24"/>
        </w:rPr>
        <w:t>топ</w:t>
      </w:r>
      <w:bookmarkStart w:id="0" w:name="_GoBack"/>
      <w:bookmarkEnd w:id="0"/>
      <w:r w:rsidRPr="00B1349E">
        <w:rPr>
          <w:rFonts w:ascii="Times New Roman" w:hAnsi="Times New Roman" w:cs="Times New Roman"/>
          <w:sz w:val="24"/>
        </w:rPr>
        <w:t>иков</w:t>
      </w:r>
      <w:proofErr w:type="spellEnd"/>
      <w:r w:rsidRPr="00B1349E">
        <w:rPr>
          <w:rFonts w:ascii="Times New Roman" w:hAnsi="Times New Roman" w:cs="Times New Roman"/>
          <w:sz w:val="24"/>
        </w:rPr>
        <w:t>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t>Используя информационные технологии на уроках английского языка, я не исключаю и традиционные методы обучения, посредством которых также формируются и лингвистические навыки, и автоматизация речевых действий, и индивидуальный подход к каждому ученику.</w:t>
      </w:r>
    </w:p>
    <w:p w:rsidR="00B1349E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</w:p>
    <w:p w:rsidR="0080219F" w:rsidRPr="00B1349E" w:rsidRDefault="00B1349E" w:rsidP="00B1349E">
      <w:pPr>
        <w:spacing w:after="0"/>
        <w:rPr>
          <w:rFonts w:ascii="Times New Roman" w:hAnsi="Times New Roman" w:cs="Times New Roman"/>
          <w:sz w:val="24"/>
        </w:rPr>
      </w:pPr>
      <w:r w:rsidRPr="00B1349E">
        <w:rPr>
          <w:rFonts w:ascii="Times New Roman" w:hAnsi="Times New Roman" w:cs="Times New Roman"/>
          <w:sz w:val="24"/>
        </w:rPr>
        <w:lastRenderedPageBreak/>
        <w:t xml:space="preserve">Коммуникационные и технологические преобразования вовлекли в процесс общения (особенно через Интернет) людей разных возрастов, профессий и интересов. В связи с этим во многом возросли потребности в знании иностранных языков. Для меня приоритетной значимостью является обучение английскому языку как средству общения. Для достижения этой цели используются все необходимые приемы и информационно-коммуникативные технологии являются важной частью этого процесса.   </w:t>
      </w:r>
    </w:p>
    <w:sectPr w:rsidR="0080219F" w:rsidRPr="00B13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9E"/>
    <w:rsid w:val="0042237D"/>
    <w:rsid w:val="00670C9E"/>
    <w:rsid w:val="0080219F"/>
    <w:rsid w:val="00B1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215</dc:creator>
  <cp:keywords/>
  <dc:description/>
  <cp:lastModifiedBy>215</cp:lastModifiedBy>
  <cp:revision>5</cp:revision>
  <dcterms:created xsi:type="dcterms:W3CDTF">2019-11-19T09:25:00Z</dcterms:created>
  <dcterms:modified xsi:type="dcterms:W3CDTF">2019-11-19T09:33:00Z</dcterms:modified>
</cp:coreProperties>
</file>