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Добрый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день ,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уважаемые коллеги! Вашему вниманию представляется презентация </w:t>
      </w:r>
      <w:bookmarkStart w:id="0" w:name="_GoBack"/>
      <w:r w:rsidR="00FA3FC1">
        <w:rPr>
          <w:rFonts w:ascii="Times New Roman" w:hAnsi="Times New Roman" w:cs="Times New Roman"/>
          <w:b/>
          <w:sz w:val="28"/>
          <w:szCs w:val="28"/>
        </w:rPr>
        <w:t>«Народная песня и её использование в творчестве»</w:t>
      </w:r>
      <w:r w:rsidR="00FA3FC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gramStart"/>
      <w:r w:rsidR="00FA3FC1">
        <w:rPr>
          <w:rFonts w:ascii="Times New Roman" w:hAnsi="Times New Roman" w:cs="Times New Roman"/>
          <w:sz w:val="28"/>
          <w:szCs w:val="28"/>
        </w:rPr>
        <w:t>педагога</w:t>
      </w:r>
      <w:r w:rsidRPr="003E21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E218E">
        <w:rPr>
          <w:rFonts w:ascii="Times New Roman" w:hAnsi="Times New Roman" w:cs="Times New Roman"/>
          <w:sz w:val="28"/>
          <w:szCs w:val="28"/>
        </w:rPr>
        <w:t>Ту</w:t>
      </w:r>
      <w:r w:rsidR="00FA3FC1">
        <w:rPr>
          <w:rFonts w:ascii="Times New Roman" w:hAnsi="Times New Roman" w:cs="Times New Roman"/>
          <w:sz w:val="28"/>
          <w:szCs w:val="28"/>
        </w:rPr>
        <w:t>ктаровой</w:t>
      </w:r>
      <w:proofErr w:type="spellEnd"/>
      <w:proofErr w:type="gramEnd"/>
      <w:r w:rsidR="00FA3FC1">
        <w:rPr>
          <w:rFonts w:ascii="Times New Roman" w:hAnsi="Times New Roman" w:cs="Times New Roman"/>
          <w:sz w:val="28"/>
          <w:szCs w:val="28"/>
        </w:rPr>
        <w:t xml:space="preserve"> А.М.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2</w:t>
      </w:r>
    </w:p>
    <w:p w:rsidR="003E218E" w:rsidRPr="0043385A" w:rsidRDefault="003E218E" w:rsidP="003E218E">
      <w:pPr>
        <w:rPr>
          <w:rFonts w:ascii="Times New Roman" w:hAnsi="Times New Roman" w:cs="Times New Roman"/>
          <w:b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 К рассмотрению предлагается раздел программы </w:t>
      </w:r>
      <w:r w:rsidRPr="0043385A">
        <w:rPr>
          <w:rFonts w:ascii="Times New Roman" w:hAnsi="Times New Roman" w:cs="Times New Roman"/>
          <w:b/>
          <w:sz w:val="28"/>
          <w:szCs w:val="28"/>
        </w:rPr>
        <w:t>ТРАДИЦИИ ТАТАРСКОГО НАРОДА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3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Много лет татарский и русский народы мирно соседствовали на нашей земле, об этом повествует стихотворение великого татарского поэта </w:t>
      </w:r>
      <w:proofErr w:type="spellStart"/>
      <w:r w:rsidRPr="003E218E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r w:rsidRPr="003E218E">
        <w:rPr>
          <w:rFonts w:ascii="Times New Roman" w:hAnsi="Times New Roman" w:cs="Times New Roman"/>
          <w:sz w:val="28"/>
          <w:szCs w:val="28"/>
        </w:rPr>
        <w:t xml:space="preserve"> Тукая: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   На русской земле проложили мы след,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Мы — чистое зеркало прожитых лет.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 народом России мы песни певали,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Есть общее в нашем быту и морали,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Один за другим проходили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года,—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Шутили, трудились мы вместе всегда.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Вовеки нельзя нашу дружбу разбить,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Нанизаны мы на единую нить. 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4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На данном слайде представлен календарно-тематический план, в соответствии с которым данный раздел программы распределен по годам обучения.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5</w:t>
      </w:r>
      <w:r w:rsidRPr="003E218E">
        <w:rPr>
          <w:rFonts w:ascii="Times New Roman" w:hAnsi="Times New Roman" w:cs="Times New Roman"/>
          <w:sz w:val="28"/>
          <w:szCs w:val="28"/>
        </w:rPr>
        <w:tab/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Цель раздела - </w:t>
      </w:r>
      <w:r w:rsidRPr="003E218E">
        <w:rPr>
          <w:rFonts w:ascii="Times New Roman" w:hAnsi="Times New Roman" w:cs="Times New Roman"/>
          <w:sz w:val="28"/>
          <w:szCs w:val="28"/>
        </w:rPr>
        <w:tab/>
      </w:r>
      <w:r w:rsidRPr="003E218E">
        <w:rPr>
          <w:rFonts w:ascii="Times New Roman" w:hAnsi="Times New Roman" w:cs="Times New Roman"/>
          <w:sz w:val="28"/>
          <w:szCs w:val="28"/>
        </w:rPr>
        <w:tab/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1.Создание базы знаний, умений и навыков в сфере музыкального творчества и татарской народной культуры.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2.Создание мотивационной направленности через формирование позитивного отношения обучающихся к музыкальному творчеству.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3.Развитие и закрепление у обучающихся уважения к культурным традициям татарского народа, других народов, формирование художественного вкуса.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4.Продолжение работы по развитию личностных характеристик обучающихся.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6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Задачи раздела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Обучающие задачи  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- учить различным приемам работы с музыкальным материалом и текстом; 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 грамотно разучивать и исполнять национальные музыкальные произведения;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знакомить  с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народными традициями и обычаями.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7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Развивающие задачи 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развивать внимание, память,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логическое  мышление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-     стимулировать развитие памяти; 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развивать умение сочетать пение с движением или игрой, сохраняя качество звучания;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>развивать художественный вкус, творческие способности и фантазию детей.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E218E">
        <w:rPr>
          <w:rFonts w:ascii="Times New Roman" w:hAnsi="Times New Roman" w:cs="Times New Roman"/>
          <w:sz w:val="28"/>
          <w:szCs w:val="28"/>
        </w:rPr>
        <w:t>Слайд  8</w:t>
      </w:r>
      <w:proofErr w:type="gramEnd"/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Воспитательные задачи 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воспитывать интерес к традиционному татарскому искусству;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способствовать созданию игровых ситуаций, расширять коммуникативные способности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обучающихся ;</w:t>
      </w:r>
      <w:proofErr w:type="gramEnd"/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формировать  бережное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отношение к традициям и обычаям своего народа.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9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Изучение традиций своего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народа  -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очень важный фактор развития личности обучающегося, так как оно способствует: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художественно-эстетическому развитию ребенка;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развитию пространственного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воображения ,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глазомера, внимания и памяти;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приобщению ребенка к общечеловеческим ценностям;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развитию устной родной речи через составление и рассказывание сказок, создание игровых ситуаций;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>стимулирует самообразование.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10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Раздел программы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предусматривает  Художественно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>-эстетическое  развитие обучающихся через воссоздание атрибутики национальных праздников, что, в свою очередь, способствует развитию эстетического вкуса ребенка.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11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Изучение  родной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культуры происходит через приобщение к общечеловеческим ценностям, свойственным  истинной культуре любой нации, таким, как: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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доброе отношение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к  близким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>;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</w:t>
      </w:r>
      <w:r w:rsidRPr="003E218E">
        <w:rPr>
          <w:rFonts w:ascii="Times New Roman" w:hAnsi="Times New Roman" w:cs="Times New Roman"/>
          <w:sz w:val="28"/>
          <w:szCs w:val="28"/>
        </w:rPr>
        <w:tab/>
        <w:t>бережное отношение к родной культуре;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</w:t>
      </w:r>
      <w:r w:rsidRPr="003E218E">
        <w:rPr>
          <w:rFonts w:ascii="Times New Roman" w:hAnsi="Times New Roman" w:cs="Times New Roman"/>
          <w:sz w:val="28"/>
          <w:szCs w:val="28"/>
        </w:rPr>
        <w:tab/>
        <w:t>дружелюбная атмосфера, взаимопомощь на занятиях.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12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Безусловно, приобщение к национальной культуре должно происходить средствами родной разговорной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речи  через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>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 -изучение устного народного и авторского национального творчества;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-общение в группе, с педагогами, родителями.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Общение на занятиях ведется педагогами в форме диалога, что способствует развитию навыков общения на родном языке.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13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Традиции татарского народа изучаются также через создание игровых ситуаций, таких, как - Традиционные праздничные гуляния с национальными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играми .</w:t>
      </w:r>
      <w:proofErr w:type="gramEnd"/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>-Песни, - театрализации.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14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Раздел программы включает в себя знакомство с основными культурологическими терминами через: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-освоение на практике песенно-танцевального материала;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>-развитие умения определить и назвать элемент песни, танца, обряда и правильно исполнить его.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15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>Специфика изучения культуры татарского народа в ансамбле татарской песни предполагает развитие вокальных и хореографических навыков. Выработка точной интонации, отработка движений индивидуально и в группе требуют максимального сосредоточения.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процессе занятий средствами музыкального искусства происходит развитие внимания, памяти, отзывчивости, реакции, слуховой, голосовой и двигательной координации, крупной и мелкой моторики.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16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Увлечение традиционным народным творчеством стимулирует детей к самостоятельным занятиям, книг по истории национальной культуры, самостоятельному разучиванию песен, танцев.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17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Данный раздел программы изучает трудовые и календарные народные праздники.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18.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Подраздел «Трудовые праздники» включает в себя теоретические и практические задания. Теоретическая часть подразумевает изучение особенностей трудовых праздников, места и порядка их проведения. Также происходит ознакомление обучающихся с такими понятиями, как Трудовой праздник, Помощь, Сабантуй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19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Ежегодное участие ансамбля в празднике плуга - Сабантуй - позволяет детям применить изученные знания на практике.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20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r w:rsidRPr="003E218E">
        <w:rPr>
          <w:rFonts w:ascii="Times New Roman" w:hAnsi="Times New Roman" w:cs="Times New Roman"/>
          <w:sz w:val="28"/>
          <w:szCs w:val="28"/>
        </w:rPr>
        <w:tab/>
        <w:t xml:space="preserve">Теоретическая часть подраздела «Календарные праздники» включает в себя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изучение  основных</w:t>
      </w:r>
      <w:proofErr w:type="gramEnd"/>
      <w:r w:rsidRPr="003E218E">
        <w:rPr>
          <w:rFonts w:ascii="Times New Roman" w:hAnsi="Times New Roman" w:cs="Times New Roman"/>
          <w:sz w:val="28"/>
          <w:szCs w:val="28"/>
        </w:rPr>
        <w:t xml:space="preserve"> особенностей календарных праздников, их отличительные черты от трудовых, жанровое разнообразие календарных праздников. Предусмотрено знакомство с такими праздниками, как: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lastRenderedPageBreak/>
        <w:t>•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3E218E">
        <w:rPr>
          <w:rFonts w:ascii="Times New Roman" w:hAnsi="Times New Roman" w:cs="Times New Roman"/>
          <w:sz w:val="28"/>
          <w:szCs w:val="28"/>
        </w:rPr>
        <w:t>Нардуган</w:t>
      </w:r>
      <w:proofErr w:type="spellEnd"/>
      <w:r w:rsidRPr="003E218E">
        <w:rPr>
          <w:rFonts w:ascii="Times New Roman" w:hAnsi="Times New Roman" w:cs="Times New Roman"/>
          <w:sz w:val="28"/>
          <w:szCs w:val="28"/>
        </w:rPr>
        <w:t>»,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3E218E">
        <w:rPr>
          <w:rFonts w:ascii="Times New Roman" w:hAnsi="Times New Roman" w:cs="Times New Roman"/>
          <w:sz w:val="28"/>
          <w:szCs w:val="28"/>
        </w:rPr>
        <w:t>Науруз</w:t>
      </w:r>
      <w:proofErr w:type="spellEnd"/>
      <w:r w:rsidRPr="003E218E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3E218E">
        <w:rPr>
          <w:rFonts w:ascii="Times New Roman" w:hAnsi="Times New Roman" w:cs="Times New Roman"/>
          <w:sz w:val="28"/>
          <w:szCs w:val="28"/>
        </w:rPr>
        <w:t>Жыен</w:t>
      </w:r>
      <w:proofErr w:type="spellEnd"/>
      <w:r w:rsidRPr="003E218E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3E218E">
        <w:rPr>
          <w:rFonts w:ascii="Times New Roman" w:hAnsi="Times New Roman" w:cs="Times New Roman"/>
          <w:sz w:val="28"/>
          <w:szCs w:val="28"/>
        </w:rPr>
        <w:t>Уныш</w:t>
      </w:r>
      <w:proofErr w:type="spellEnd"/>
      <w:r w:rsidRPr="003E218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21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Здесь вы можете увидеть практическую часть занятия, посвященного летним календарным праздникам.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22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Ожидаемые результаты изучения раздела.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По окончании изучения раздела обучающиеся должны: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Знать: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Название песенных и танцевальных национальных </w:t>
      </w:r>
      <w:proofErr w:type="gramStart"/>
      <w:r w:rsidRPr="003E218E">
        <w:rPr>
          <w:rFonts w:ascii="Times New Roman" w:hAnsi="Times New Roman" w:cs="Times New Roman"/>
          <w:sz w:val="28"/>
          <w:szCs w:val="28"/>
        </w:rPr>
        <w:t>элементов .</w:t>
      </w:r>
      <w:proofErr w:type="gramEnd"/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Название и назначение элементов национального костюма.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Технику исполнения песенных и танцевальных национальных элементов.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Правила безопасности работы с электроаппаратурой.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Уметь: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Точно воспроизводить изучаемый музыкальный материал.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Записывать услышанные новые элементы песен.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Уверенно держаться на сцене.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Сочетать пение с движением или игрой, сохраняя качество звучания.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23.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Результативность обучения напрямую зависит от систематичности занятий. Только систематические занятия могут стать залогом успешного социокультурного становления обучающихся.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>Слайд 24.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  <w:r w:rsidRPr="003E218E">
        <w:rPr>
          <w:rFonts w:ascii="Times New Roman" w:hAnsi="Times New Roman" w:cs="Times New Roman"/>
          <w:sz w:val="28"/>
          <w:szCs w:val="28"/>
        </w:rPr>
        <w:t xml:space="preserve">Спасибо за внимание. </w:t>
      </w: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</w:p>
    <w:p w:rsidR="003E218E" w:rsidRPr="003E218E" w:rsidRDefault="003E218E" w:rsidP="003E218E">
      <w:pPr>
        <w:rPr>
          <w:rFonts w:ascii="Times New Roman" w:hAnsi="Times New Roman" w:cs="Times New Roman"/>
          <w:sz w:val="28"/>
          <w:szCs w:val="28"/>
        </w:rPr>
      </w:pPr>
    </w:p>
    <w:p w:rsidR="007C3798" w:rsidRPr="003E218E" w:rsidRDefault="007C3798">
      <w:pPr>
        <w:rPr>
          <w:rFonts w:ascii="Times New Roman" w:hAnsi="Times New Roman" w:cs="Times New Roman"/>
          <w:sz w:val="28"/>
          <w:szCs w:val="28"/>
        </w:rPr>
      </w:pPr>
    </w:p>
    <w:sectPr w:rsidR="007C3798" w:rsidRPr="003E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0E"/>
    <w:rsid w:val="003E218E"/>
    <w:rsid w:val="0043385A"/>
    <w:rsid w:val="007C3798"/>
    <w:rsid w:val="00DE020E"/>
    <w:rsid w:val="00F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9A19A-3BF2-4CF8-8811-2E4F8DD1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930</Words>
  <Characters>5307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2020-01-29T19:13:00Z</dcterms:created>
  <dcterms:modified xsi:type="dcterms:W3CDTF">2020-01-29T20:18:00Z</dcterms:modified>
</cp:coreProperties>
</file>