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FADA" w14:textId="77777777" w:rsidR="004C7066" w:rsidRDefault="004C7066">
      <w:pPr>
        <w:pStyle w:val="c0"/>
        <w:shd w:val="clear" w:color="auto" w:fill="FFFFFF"/>
        <w:spacing w:before="0" w:beforeAutospacing="0" w:after="0" w:afterAutospacing="0"/>
        <w:jc w:val="center"/>
        <w:divId w:val="573466880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lang w:val="en-US"/>
        </w:rPr>
        <w:t>Ф</w:t>
      </w:r>
      <w:r>
        <w:rPr>
          <w:rStyle w:val="c6"/>
          <w:b/>
          <w:bCs/>
          <w:color w:val="000000"/>
          <w:sz w:val="28"/>
          <w:szCs w:val="28"/>
        </w:rPr>
        <w:t>ормирование элементарных математических представлений у детей дошкольного возраста в соответствии с ФГОС ДО.</w:t>
      </w:r>
    </w:p>
    <w:p w14:paraId="3BE35B28" w14:textId="77777777" w:rsidR="004C7066" w:rsidRDefault="004C70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divId w:val="57346688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успешного формирования навыков овладения учебной деятельностью детей дошкольного возраста первостепенное значение имеет интеллектуальное развитие. Накопление знаний в дошкольном возрасте имеет очень быстрые темпы, одновременно с этим формируется речь и совершенствуются познавательные процессы. Дошкольники, имеющие развитый интеллект, как показывает практика, более уверенны в собственных силах, быстрее осваивают и запоминают новый материал, и имеют большее желание учиться. Важная часть интеллектуального и личностного развития дошкольника - это развитие элементарных математических представлений. В соответствии с ФГОС дошкольное образовательное учреждение является первой образовательной ступенью, выполняя важную функцию подготовки детей к школе. И успешность его дальнейшего обучения во многом зависит от того, насколько качественно и своевременно будет подготовлен ребенок.</w:t>
      </w:r>
    </w:p>
    <w:p w14:paraId="1C2CDED5" w14:textId="77777777" w:rsidR="004C7066" w:rsidRDefault="004C70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divId w:val="57346688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введения  ФГОС в систему дошкольного образования воспитатель занимается развитием ребенка, основываясь на комплексно-тематическом принципе построения образовательного процесса; строит образовательные процессы на адекватных возрасту формах работы с детьми; решает образовательные задачи  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006D47EE" w14:textId="77777777" w:rsidR="004C7066" w:rsidRDefault="004C70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divId w:val="57346688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Максимального эффекта при формировании элементарных математических представлений можно добиться, используя дидактические игры, занимательные упражнения, задачи и развлечения. В своей работе 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я ставлю  перед собой цель: организовать работу по ФЭМП детей дошкольного возраста в соответствии с современными требованиями с использованием дидактических игр для развития памяти, внимания, воображения, логического мышления.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Игры позволяют расширять знания дошкольников, закреплять их представления о количестве, величине, геометрических фигурах, учат ориентироваться в пространстве и во времени.</w:t>
      </w:r>
    </w:p>
    <w:p w14:paraId="7B6D31ED" w14:textId="77777777" w:rsidR="004C7066" w:rsidRDefault="004C70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divId w:val="57346688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Еще одним важным  условием успешной реализации программы по ФЭМП является организация предметно – пространственной, развивающей среды в возрастных группах. Согласно ФГОС ДОУ развивающая предметно - пространственная среда группы должна быть содержательно - насыщенной, трансформируемой, полифункциональной, вариативной, доступной и безопасной.  Уголок занимательной математики, оборудованный мною,  полностью соответствует этим требованиям. При организации развивающей среды следует серьезно подходить к отбору игр, игрушек, игрового оборудования соответственно возрасту детей и образовательным задачам, которые решаются на данном этапе. </w:t>
      </w:r>
      <w:r>
        <w:rPr>
          <w:rStyle w:val="c2"/>
          <w:color w:val="000000"/>
          <w:sz w:val="28"/>
          <w:szCs w:val="28"/>
        </w:rPr>
        <w:lastRenderedPageBreak/>
        <w:t>Организация развивающей среды осуществляется с посильным участием детей, что создает у них положительное отношение и интерес к материалу, желание играть.</w:t>
      </w:r>
    </w:p>
    <w:p w14:paraId="0DC61AF7" w14:textId="422AF47F" w:rsidR="004C7066" w:rsidRPr="006B7F57" w:rsidRDefault="004C7066" w:rsidP="006B7F57">
      <w:pPr>
        <w:pStyle w:val="c3"/>
        <w:shd w:val="clear" w:color="auto" w:fill="FFFFFF"/>
        <w:spacing w:before="0" w:beforeAutospacing="0" w:after="360" w:afterAutospacing="0"/>
        <w:ind w:firstLine="708"/>
        <w:jc w:val="both"/>
        <w:divId w:val="57346688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процессе овладения ребенка знаниями и умениями нельзя недооценивать роль семьи. Семья играет в воспитании ребёнка основную, долговременную и важнейшую роль. Необходимо прикладывать все усилия к тому, чтобы знания и умения,  полученные детьми в детском саду,  — родители и дети закрепляли дома. Семья и детский сад – два воспитательных феномена, каждый из которых  по-своему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sectPr w:rsidR="004C7066" w:rsidRPr="006B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94E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66"/>
    <w:rsid w:val="004C7066"/>
    <w:rsid w:val="006675B7"/>
    <w:rsid w:val="006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E0B00"/>
  <w15:chartTrackingRefBased/>
  <w15:docId w15:val="{6DBF1BD3-2F5B-7A4F-9439-2E168C2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7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70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0">
    <w:name w:val="c0"/>
    <w:basedOn w:val="a"/>
    <w:rsid w:val="004C70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C7066"/>
  </w:style>
  <w:style w:type="paragraph" w:customStyle="1" w:styleId="c3">
    <w:name w:val="c3"/>
    <w:basedOn w:val="a"/>
    <w:rsid w:val="004C70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7066"/>
  </w:style>
  <w:style w:type="character" w:customStyle="1" w:styleId="c4">
    <w:name w:val="c4"/>
    <w:basedOn w:val="a0"/>
    <w:rsid w:val="004C7066"/>
  </w:style>
  <w:style w:type="character" w:styleId="a3">
    <w:name w:val="Strong"/>
    <w:basedOn w:val="a0"/>
    <w:uiPriority w:val="22"/>
    <w:qFormat/>
    <w:rsid w:val="004C7066"/>
    <w:rPr>
      <w:b/>
      <w:bCs/>
    </w:rPr>
  </w:style>
  <w:style w:type="character" w:styleId="a4">
    <w:name w:val="Hyperlink"/>
    <w:basedOn w:val="a0"/>
    <w:uiPriority w:val="99"/>
    <w:semiHidden/>
    <w:unhideWhenUsed/>
    <w:rsid w:val="004C7066"/>
    <w:rPr>
      <w:color w:val="0000FF"/>
      <w:u w:val="single"/>
    </w:rPr>
  </w:style>
  <w:style w:type="paragraph" w:customStyle="1" w:styleId="search-excerpt">
    <w:name w:val="search-excerpt"/>
    <w:basedOn w:val="a"/>
    <w:rsid w:val="004C70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lag-like">
    <w:name w:val="flag-like"/>
    <w:basedOn w:val="a"/>
    <w:rsid w:val="004C70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4C7066"/>
  </w:style>
  <w:style w:type="character" w:customStyle="1" w:styleId="flag-throbber">
    <w:name w:val="flag-throbber"/>
    <w:basedOn w:val="a0"/>
    <w:rsid w:val="004C7066"/>
  </w:style>
  <w:style w:type="paragraph" w:customStyle="1" w:styleId="ya-share2item">
    <w:name w:val="ya-share2__item"/>
    <w:basedOn w:val="a"/>
    <w:rsid w:val="004C70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8701">
      <w:marLeft w:val="0"/>
      <w:marRight w:val="0"/>
      <w:marTop w:val="0"/>
      <w:marBottom w:val="0"/>
      <w:divBdr>
        <w:top w:val="single" w:sz="12" w:space="8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279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9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903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03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29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7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95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85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195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32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46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nadya031214@bk.ru</dc:creator>
  <cp:keywords/>
  <dc:description/>
  <cp:lastModifiedBy>nadya031214@bk.ru</cp:lastModifiedBy>
  <cp:revision>2</cp:revision>
  <dcterms:created xsi:type="dcterms:W3CDTF">2021-04-22T12:51:00Z</dcterms:created>
  <dcterms:modified xsi:type="dcterms:W3CDTF">2021-04-22T12:51:00Z</dcterms:modified>
</cp:coreProperties>
</file>