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51256" w14:textId="77777777" w:rsidR="00CD6534" w:rsidRDefault="00CD6534" w:rsidP="00CD6534">
      <w:pPr>
        <w:shd w:val="clear" w:color="auto" w:fill="FFFFFF"/>
        <w:spacing w:before="100" w:beforeAutospacing="1" w:after="100" w:afterAutospacing="1" w:line="240" w:lineRule="auto"/>
        <w:jc w:val="both"/>
        <w:rPr>
          <w:color w:val="111115"/>
          <w:sz w:val="20"/>
          <w:szCs w:val="20"/>
          <w:shd w:val="clear" w:color="auto" w:fill="FFFFFF"/>
        </w:rPr>
      </w:pPr>
      <w:r>
        <w:rPr>
          <w:color w:val="111115"/>
          <w:sz w:val="20"/>
          <w:szCs w:val="20"/>
          <w:shd w:val="clear" w:color="auto" w:fill="FFFFFF"/>
        </w:rPr>
        <w:t xml:space="preserve">ИСПОЛЬЗОВАНИЕ  ИКТ В НАЧАЛЬНОЙ ШКОЛЕ,  КАК СРЕДСТВО ПОВЫШЕНИЯ КАЧЕСТВА РАБОТЫ УЧИТЕЛЯ. </w:t>
      </w:r>
    </w:p>
    <w:p w14:paraId="694DF5C9" w14:textId="77777777" w:rsidR="00CD6534" w:rsidRDefault="00CD6534" w:rsidP="00CD6534">
      <w:pPr>
        <w:shd w:val="clear" w:color="auto" w:fill="FFFFFF"/>
        <w:spacing w:before="100" w:beforeAutospacing="1" w:after="100" w:afterAutospacing="1" w:line="240" w:lineRule="auto"/>
        <w:jc w:val="both"/>
        <w:rPr>
          <w:color w:val="111115"/>
          <w:sz w:val="20"/>
          <w:szCs w:val="20"/>
          <w:shd w:val="clear" w:color="auto" w:fill="FFFFFF"/>
        </w:rPr>
      </w:pPr>
      <w:r>
        <w:rPr>
          <w:color w:val="111115"/>
          <w:sz w:val="20"/>
          <w:szCs w:val="20"/>
          <w:shd w:val="clear" w:color="auto" w:fill="FFFFFF"/>
        </w:rPr>
        <w:t>Подготовила</w:t>
      </w:r>
      <w:r>
        <w:rPr>
          <w:color w:val="111115"/>
          <w:sz w:val="20"/>
          <w:szCs w:val="20"/>
          <w:shd w:val="clear" w:color="auto" w:fill="FFFFFF"/>
        </w:rPr>
        <w:t>:</w:t>
      </w:r>
      <w:r>
        <w:rPr>
          <w:color w:val="111115"/>
          <w:sz w:val="20"/>
          <w:szCs w:val="20"/>
          <w:shd w:val="clear" w:color="auto" w:fill="FFFFFF"/>
        </w:rPr>
        <w:t> </w:t>
      </w:r>
      <w:r>
        <w:rPr>
          <w:color w:val="111115"/>
          <w:sz w:val="20"/>
          <w:szCs w:val="20"/>
          <w:shd w:val="clear" w:color="auto" w:fill="FFFFFF"/>
        </w:rPr>
        <w:t>Розанова А.А</w:t>
      </w:r>
      <w:r>
        <w:rPr>
          <w:color w:val="111115"/>
          <w:sz w:val="20"/>
          <w:szCs w:val="20"/>
          <w:shd w:val="clear" w:color="auto" w:fill="FFFFFF"/>
        </w:rPr>
        <w:t xml:space="preserve">                                                                               </w:t>
      </w:r>
    </w:p>
    <w:p w14:paraId="62CFB1A9" w14:textId="77777777" w:rsidR="00CD6534" w:rsidRDefault="00CD6534" w:rsidP="00CD6534">
      <w:pPr>
        <w:shd w:val="clear" w:color="auto" w:fill="FFFFFF"/>
        <w:spacing w:before="100" w:beforeAutospacing="1" w:after="100" w:afterAutospacing="1" w:line="240" w:lineRule="auto"/>
        <w:jc w:val="both"/>
        <w:rPr>
          <w:color w:val="111115"/>
          <w:sz w:val="20"/>
          <w:szCs w:val="20"/>
          <w:shd w:val="clear" w:color="auto" w:fill="FFFFFF"/>
        </w:rPr>
      </w:pPr>
      <w:r>
        <w:rPr>
          <w:color w:val="111115"/>
          <w:sz w:val="20"/>
          <w:szCs w:val="20"/>
          <w:shd w:val="clear" w:color="auto" w:fill="FFFFFF"/>
        </w:rPr>
        <w:t xml:space="preserve">Часть 1 Учитель. Что составляет основу его профессии? Знание предмета? Безусловно. Ораторское искусство?  Конечно. Любовь к детям, умение понимать и чувствовать, как учится ученик и что он при этом  переживает? Ну, кто же будет спорить. А ещё он всегда должен оставаться молодым в своей работе –  шагать в ногу со временем, не останавливаться на достигнутом, всегда быть в поиске. В мире, который становится всё более зависимым от информационных технологий, школьники и учителя  должны быть знакомы с ними. И учитель, если он заботится о своих учениках, их будущем, должен  помочь им освоить новые жизненно необходимые навыки.  Использование компьютерных технологий – это не влияние моды, а необходимость, диктуемая  сегодняшним уровнем развития образования. Достоинства использования ИКТ можно свести к двум  группам: техническим и дидактическим. Техническими достоинствами являются быстрота,  маневренность, оперативность, возможность просмотра и прослушивания фрагментов и другие  мультимедийные функции. Дидактические достоинства интерактивных уроков – создание эффекта  присутствия ("Я это видел!"), у учащихся появляется ощущение подлинности, реальности событий,  интерес, желание узнать и увидеть больше.  Внедрение ИКТ (информационных и коммуникационных технологий) в практику работы учителя  начальных классов осуществляется по следующим направлениям: 1. Создание презентаций к урокам. </w:t>
      </w:r>
    </w:p>
    <w:p w14:paraId="7882C3FC" w14:textId="77777777" w:rsidR="00CD6534" w:rsidRDefault="00CD6534" w:rsidP="00CD6534">
      <w:pPr>
        <w:shd w:val="clear" w:color="auto" w:fill="FFFFFF"/>
        <w:spacing w:before="100" w:beforeAutospacing="1" w:after="100" w:afterAutospacing="1" w:line="240" w:lineRule="auto"/>
        <w:jc w:val="both"/>
        <w:rPr>
          <w:color w:val="111115"/>
          <w:sz w:val="20"/>
          <w:szCs w:val="20"/>
          <w:shd w:val="clear" w:color="auto" w:fill="FFFFFF"/>
        </w:rPr>
      </w:pPr>
      <w:r>
        <w:rPr>
          <w:color w:val="111115"/>
          <w:sz w:val="20"/>
          <w:szCs w:val="20"/>
          <w:shd w:val="clear" w:color="auto" w:fill="FFFFFF"/>
        </w:rPr>
        <w:t xml:space="preserve">2. Работа с ресурсами Интернет. </w:t>
      </w:r>
    </w:p>
    <w:p w14:paraId="2AE0ECEA" w14:textId="77777777" w:rsidR="00CD6534" w:rsidRDefault="00CD6534" w:rsidP="00CD6534">
      <w:pPr>
        <w:shd w:val="clear" w:color="auto" w:fill="FFFFFF"/>
        <w:spacing w:before="100" w:beforeAutospacing="1" w:after="100" w:afterAutospacing="1" w:line="240" w:lineRule="auto"/>
        <w:jc w:val="both"/>
        <w:rPr>
          <w:color w:val="111115"/>
          <w:sz w:val="20"/>
          <w:szCs w:val="20"/>
          <w:shd w:val="clear" w:color="auto" w:fill="FFFFFF"/>
        </w:rPr>
      </w:pPr>
      <w:r>
        <w:rPr>
          <w:color w:val="111115"/>
          <w:sz w:val="20"/>
          <w:szCs w:val="20"/>
          <w:shd w:val="clear" w:color="auto" w:fill="FFFFFF"/>
        </w:rPr>
        <w:t xml:space="preserve">. Использование готовых обучающих программ. 4. Разработка и использование собственных авторских программ.  </w:t>
      </w:r>
    </w:p>
    <w:p w14:paraId="6482CBE0" w14:textId="77777777" w:rsidR="00CD6534" w:rsidRDefault="00CD6534" w:rsidP="00CD6534">
      <w:pPr>
        <w:shd w:val="clear" w:color="auto" w:fill="FFFFFF"/>
        <w:spacing w:before="100" w:beforeAutospacing="1" w:after="100" w:afterAutospacing="1" w:line="240" w:lineRule="auto"/>
        <w:jc w:val="both"/>
        <w:rPr>
          <w:color w:val="111115"/>
          <w:sz w:val="20"/>
          <w:szCs w:val="20"/>
          <w:shd w:val="clear" w:color="auto" w:fill="FFFFFF"/>
        </w:rPr>
      </w:pPr>
      <w:r>
        <w:rPr>
          <w:color w:val="111115"/>
          <w:sz w:val="20"/>
          <w:szCs w:val="20"/>
          <w:shd w:val="clear" w:color="auto" w:fill="FFFFFF"/>
        </w:rPr>
        <w:t xml:space="preserve">Возможности ИКТ: ∙ создание и подготовка дидактических материалов (варианты заданий, таблицы, памятки, схемы,  чертежи, демонстрационные таблицы и т.д.); ∙ создание мониторингов по отслеживанию результатов обучения и воспитания; ∙ создание текстовых работ; ∙ обобщение методического опыта в электронном виде и т. д. Применение ИКТ в процессе обучения и воспитания младших школьников повышают общий уровень  учебного процесса, усиливающие познавательную активность учащихся. Но, чтобы так учить младших  школьников, одного желания мало. Учителю необходимо овладеть рядом умений. Основными являются: ∙ технические, т.е. умения, необходимые для работы на компьютере в качестве пользования стандартного программного обеспечения; ∙ методические, т.е. умения, необходимые для грамотного обучения младших школьников; ∙ технологические, т.е. умения, необходимые для грамотного использования информационных средств  обучения на разных уроках, проводимых в начальной школе. Основная цель применения ИКТ состоит в повышении качества обучения. Качество обучения – это, то  для чего мы работаем.  С помощью компьютерных технологий можно решить следующие задачи:  ∙ усиление интенсивности урока; ∙ повышение мотивации учащихся; ∙ мониторинг их достижений.  Трудно представить себе современный урок без использования ИКТ. ИКТ технологии могут быть использованы на любом этапе урока: </w:t>
      </w:r>
    </w:p>
    <w:p w14:paraId="4F082A48" w14:textId="074AE0D4" w:rsidR="00CD6534" w:rsidRPr="00CD6534" w:rsidRDefault="00CD6534" w:rsidP="00CD6534">
      <w:pPr>
        <w:pStyle w:val="a3"/>
        <w:numPr>
          <w:ilvl w:val="0"/>
          <w:numId w:val="1"/>
        </w:numPr>
        <w:shd w:val="clear" w:color="auto" w:fill="FFFFFF"/>
        <w:spacing w:before="100" w:beforeAutospacing="1" w:after="100" w:afterAutospacing="1" w:line="240" w:lineRule="auto"/>
        <w:jc w:val="both"/>
        <w:rPr>
          <w:color w:val="111115"/>
          <w:sz w:val="20"/>
          <w:szCs w:val="20"/>
          <w:shd w:val="clear" w:color="auto" w:fill="FFFFFF"/>
        </w:rPr>
      </w:pPr>
      <w:r w:rsidRPr="00CD6534">
        <w:rPr>
          <w:color w:val="111115"/>
          <w:sz w:val="20"/>
          <w:szCs w:val="20"/>
          <w:shd w:val="clear" w:color="auto" w:fill="FFFFFF"/>
        </w:rPr>
        <w:t>Для обозначения темы урока. 2. В начале урока с помощью вопросов по изучаемой теме, создавая проблемную ситуацию. 3. Как сопровождение объяснения учителя (презентации, формулы, схемы, рисунки, видеофрагменты и  т.д.) 4. Для контроля учащихся.  Подготовка подобных уроков требует еще более тщательной подготовки, чем в обычном режиме.  Составляя урок с использованием ИКТ, необходимо продумать последовательность технологических  операций, формы и способы подачи информации на большой экран. Степень и время мультимедийной  поддержки урока могут быть различными: от нескольких минут до полного цикла. Как писал великий педагог К.Д.Ушинский: «Если вы входите в класс, от которого трудно добиться  слова, начните показывать картинки, и класс заговорит, а главное, заговорит свободно…». Со времён Ушинского картинки явно изменились, но смысл этого выражения не стареет. Да и мы с Вами можем сказать, что урок, включающий слайды, презентации, данные электронной  э</w:t>
      </w:r>
      <w:r w:rsidRPr="00CD6534">
        <w:rPr>
          <w:color w:val="111115"/>
          <w:sz w:val="20"/>
          <w:szCs w:val="20"/>
          <w:shd w:val="clear" w:color="auto" w:fill="FFFFFF"/>
        </w:rPr>
        <w:lastRenderedPageBreak/>
        <w:t>нциклопедии вызывают у детей эмоциональный отклик, в том числе и самых инфантильных или  расторможенных. Экран притягивает внимание, которого мы порой не можем добиться при фронтальной  работе с классом. 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 "Презентация" </w:t>
      </w:r>
      <w:r w:rsidRPr="00CD6534">
        <w:rPr>
          <w:color w:val="111115"/>
          <w:sz w:val="20"/>
          <w:szCs w:val="20"/>
          <w:shd w:val="clear" w:color="auto" w:fill="FFFFFF"/>
        </w:rPr>
        <w:softHyphen/>
        <w:t> переводится с  английского как "представление".  Английская пословица гласит: «Я услышал – и забыл, я увидел – и запомнил». По данным учёных  человек запоминает 20% услышанного и 30% увиденного, и более 50% того, что он видит и слышит  одновременно. Таким образом, облегчение процесса восприятия и запоминания информации с помощью  ярких образов </w:t>
      </w:r>
      <w:r w:rsidRPr="00CD6534">
        <w:rPr>
          <w:color w:val="111115"/>
          <w:sz w:val="20"/>
          <w:szCs w:val="20"/>
          <w:shd w:val="clear" w:color="auto" w:fill="FFFFFF"/>
        </w:rPr>
        <w:softHyphen/>
        <w:t xml:space="preserve"> это основа любой современной презентации. Учитель начальных классов может использовать в своей работе личные презентации. Очень  эффективными могут быть тесты, кроссворды, разработанные в программе Microsoft Office Word. Спектр использования возможности ИКТ в образовательном процессе достаточно широк. Однако,  работая с детьми младшего школьного возраста, мы должны помнить заповедь «НЕ НАВРЕДИ!»  Никто не будет спорить, что применение любой визуальной информации на уроке имеет положительный   эффект, но есть уроки, на которых достаточно показа таблиц или репродукции картины. В таком случае,  готовить презентацию как последовательность слайдов, наверное, нецелесообразно.  Уроки, на которых презентация не средство обучения, а сама цель, так же малоэффективны.  В своей работе я часто применяю ИКТ, это стало возможным, благодаря  оборудованию нашего  класса.   Использование возможностей ИКТ в начальной школе способствует: </w:t>
      </w:r>
      <w:r w:rsidRPr="00CD6534">
        <w:rPr>
          <w:color w:val="111115"/>
          <w:sz w:val="20"/>
          <w:szCs w:val="20"/>
          <w:shd w:val="clear" w:color="auto" w:fill="FFFFFF"/>
        </w:rPr>
        <w:softHyphen/>
        <w:t xml:space="preserve">повышению мотивации к учению, </w:t>
      </w:r>
      <w:r w:rsidRPr="00CD6534">
        <w:rPr>
          <w:color w:val="111115"/>
          <w:sz w:val="20"/>
          <w:szCs w:val="20"/>
          <w:shd w:val="clear" w:color="auto" w:fill="FFFFFF"/>
        </w:rPr>
        <w:softHyphen/>
        <w:t xml:space="preserve">повышению эффективности образовательного процесса за счёт высокой степени наглядности, </w:t>
      </w:r>
      <w:r w:rsidRPr="00CD6534">
        <w:rPr>
          <w:color w:val="111115"/>
          <w:sz w:val="20"/>
          <w:szCs w:val="20"/>
          <w:shd w:val="clear" w:color="auto" w:fill="FFFFFF"/>
        </w:rPr>
        <w:softHyphen/>
        <w:t xml:space="preserve">активизации познавательной деятельности, повышению качественной успеваемости школьников, </w:t>
      </w:r>
      <w:r w:rsidRPr="00CD6534">
        <w:rPr>
          <w:color w:val="111115"/>
          <w:sz w:val="20"/>
          <w:szCs w:val="20"/>
          <w:shd w:val="clear" w:color="auto" w:fill="FFFFFF"/>
        </w:rPr>
        <w:softHyphen/>
        <w:t>развитие </w:t>
      </w:r>
      <w:proofErr w:type="spellStart"/>
      <w:r w:rsidRPr="00CD6534">
        <w:rPr>
          <w:color w:val="111115"/>
          <w:sz w:val="20"/>
          <w:szCs w:val="20"/>
          <w:shd w:val="clear" w:color="auto" w:fill="FFFFFF"/>
        </w:rPr>
        <w:t>наглядно</w:t>
      </w:r>
      <w:r w:rsidRPr="00CD6534">
        <w:rPr>
          <w:color w:val="111115"/>
          <w:sz w:val="20"/>
          <w:szCs w:val="20"/>
          <w:shd w:val="clear" w:color="auto" w:fill="FFFFFF"/>
        </w:rPr>
        <w:softHyphen/>
        <w:t>образного</w:t>
      </w:r>
      <w:proofErr w:type="spellEnd"/>
      <w:r w:rsidRPr="00CD6534">
        <w:rPr>
          <w:color w:val="111115"/>
          <w:sz w:val="20"/>
          <w:szCs w:val="20"/>
          <w:shd w:val="clear" w:color="auto" w:fill="FFFFFF"/>
        </w:rPr>
        <w:t xml:space="preserve">, информационного мышления, </w:t>
      </w:r>
      <w:r w:rsidRPr="00CD6534">
        <w:rPr>
          <w:color w:val="111115"/>
          <w:sz w:val="20"/>
          <w:szCs w:val="20"/>
          <w:shd w:val="clear" w:color="auto" w:fill="FFFFFF"/>
        </w:rPr>
        <w:softHyphen/>
        <w:t xml:space="preserve">развитию навыков самообразования и самоконтроля у младших школьников, </w:t>
      </w:r>
      <w:r w:rsidRPr="00CD6534">
        <w:rPr>
          <w:color w:val="111115"/>
          <w:sz w:val="20"/>
          <w:szCs w:val="20"/>
          <w:shd w:val="clear" w:color="auto" w:fill="FFFFFF"/>
        </w:rPr>
        <w:softHyphen/>
        <w:t xml:space="preserve">повышению активности и инициативности младших школьников на уроке, </w:t>
      </w:r>
      <w:r w:rsidRPr="00CD6534">
        <w:rPr>
          <w:color w:val="111115"/>
          <w:sz w:val="20"/>
          <w:szCs w:val="20"/>
          <w:shd w:val="clear" w:color="auto" w:fill="FFFFFF"/>
        </w:rPr>
        <w:softHyphen/>
        <w:t xml:space="preserve">повышению уровня комфортности обучения. Все это позволяет говорить о повышении качества работы учителя.  Как показывает практика, без новых информационных технологий уже невозможно представить себе  современную школу. Уроки с использованием ИКТ становятся привычными для учащихся начальной  школы, а для учителей становятся нормой работы – это, на мой взгляд, является одним из важных  результатов инновационной работы в практике работы учителя начальных классов </w:t>
      </w:r>
    </w:p>
    <w:p w14:paraId="26725266" w14:textId="08D42E7D" w:rsidR="003D38F9" w:rsidRDefault="00CD6534" w:rsidP="00CD6534">
      <w:pPr>
        <w:pStyle w:val="a3"/>
        <w:numPr>
          <w:ilvl w:val="0"/>
          <w:numId w:val="1"/>
        </w:numPr>
        <w:shd w:val="clear" w:color="auto" w:fill="FFFFFF"/>
        <w:spacing w:before="100" w:beforeAutospacing="1" w:after="100" w:afterAutospacing="1" w:line="240" w:lineRule="auto"/>
        <w:jc w:val="both"/>
      </w:pPr>
      <w:bookmarkStart w:id="0" w:name="_GoBack"/>
      <w:bookmarkEnd w:id="0"/>
      <w:r w:rsidRPr="00CD6534">
        <w:rPr>
          <w:color w:val="111115"/>
          <w:sz w:val="20"/>
          <w:szCs w:val="20"/>
          <w:shd w:val="clear" w:color="auto" w:fill="FFFFFF"/>
        </w:rPr>
        <w:t>Часть 2 Из опыта работы …. Современный человек окружен таким количеством информации, которое он не в состоянии  перерабатывать и использовать для развития общества без помощи новых информационных технологий.  С каждым годом все настойчивее в нашу жизнь врывается компьютер, а вместе с ним и информационные  технологии. Исходя из того, что «информационные и коммуникационные технологии – это совокупность  методов, устройств и производственных процессов, используемых обществом для сбора, хранения,  обработки и распространения информации», главным в практической деятельности учителя становится  понимание роли применения ИКТ в учебной деятельности. Информационные технологии дают  уникальную возможность развиваться не только ученику, но и учителю. Развитие и расширение  информационного пространства детей и подростков, побуждает учителя заниматься вместе с учениками,  осваивая новые информационные технологии.  Сейчас всем понятно, что компьютер не сможет заменить живого учителя. Зато поможет облегчить его  труд, заинтересовать детей, обеспечить более наглядное, совершенно новое восприятие материала. Я прошла подготовку на курсах, освоила программу Power Point, изучила литературу по этой теме и  стала использовать ИКТ на своих уроках.  Внедрение ИКТ осуществляется по направлениям:  1. Создание презентаций к урокам;  2. Работа с ресурсами Интернет;  3. Использование готовых обучающих программ;                                                        1. Создание презентаций к урокам.  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  Более того, презентация дает возможность учителю самостоятельно скомпоновать учебный материал  исходя из особенностей конкретного класса, темы, предмета, что позволяет построить урок так, чтобы  добиться максимального учебного эффекта.  Презентации позволяют учителю:  • наглядно представлять материал;  • интенсифицировать процесс объяснения нового материала;  • регулировать объем и скорость выводимой информации посредством анимации. Практически на каждом уроке я использую презентации по предметам (русский язык, математика,  окружающий мир, литературное чтение, технология), которые нахожу в сети Интернет или составляю  сама. Самые интересные презентации выкладываю в личном кабинете на сайте «Инфоурок».  На данный  момент у меня размещен  31 материал. Использую тренажёры.  С введением аттестации в </w:t>
      </w:r>
      <w:r w:rsidRPr="00CD6534">
        <w:rPr>
          <w:color w:val="111115"/>
          <w:sz w:val="20"/>
          <w:szCs w:val="20"/>
          <w:shd w:val="clear" w:color="auto" w:fill="FFFFFF"/>
        </w:rPr>
        <w:lastRenderedPageBreak/>
        <w:t>форме тестирования возникает необходимость готовить школьников к  данному виду испытания. Учащиеся могут столкнуться с некоторыми затруднениями, вызванными  отсутствием опыта работы с данной формой контроля. Тестирование требует от школьников не только  знания определенного учебного материала, но также умения работать с ним, т.е. понимать специфику  выполнения тестовых заданий. В связи с этим начинать работу над этой формой контроля нужно еще в  начальной школе. Это будет в значительной степени результативной подготовкой к данному виду  экзамена.   На уроках литературного чтения большую помощь в работе учителя играют аудиозаписи литературных  произведений. Конечно же физкультминутки, тренажёры для глаз проводятся в основном с использованием  интерактивной доски. 2. Использование ресурсов Интернет Интернет – новое информационное явление, перед которым мы – учителя – оказались подобно  сказочному богатырю на распутье: дорог много, выбор широк, а мы еще не успели понять, что это и зачем оно нам. Глобальная компьютерная сеть для образовательного процесса – мощный инструмент, который  должен органично вписаться и в предметы образовательных областей.  Работа с сетью Интернет развивает уверенность, позволяет чувствовать себя частью большого реального  мира, подстегивает любознательность, развивает коммуникативные качества, создает элемент  соревновательности, позволяет разнообразить виды деятельности на уроке.  Часто картинки из сети Интернет становятся единственным источником того, чтобы дети увидели  портрет писателя, фотографии, русские народные костюмы, шедевры русского искусства. Это  становится ярким наглядным пособием и источником вдохновения на   окружающего мира,  литературного чтения и художественного труда.  Далее приведу примеры использования Интернет</w:t>
      </w:r>
      <w:r w:rsidRPr="00CD6534">
        <w:rPr>
          <w:color w:val="111115"/>
          <w:sz w:val="20"/>
          <w:szCs w:val="20"/>
          <w:shd w:val="clear" w:color="auto" w:fill="FFFFFF"/>
        </w:rPr>
        <w:softHyphen/>
        <w:t xml:space="preserve"> ресурсов для подготовки к урокам. Как уже было сказано, у меня есть на сайте «Инфоурок» свой личный кабинет. Здесь я публикую свои авторские разработки в виде презентаций, сценариев по внеклассной  работе, конспектов уроков, рабочих программ. За открытие сайта я получила сертификат, а за каждую  публикацию получаю свидетельство о публикации в сети Интернет. За публикацию материалов мне была предоставлена возможность участвовать в массовых  международных олимпиадах проекта «Инфоурок». По окончании олимпиады каждый ученик получил  сертификат участника олимпиады, победители получили дипломы, а я – получила свидетельство о  подготовке учащихся к олимпиаде и свидетельство о победителях олимпиады, занявшие 2,3 место. Хочу  отметить, что олимпиада платная. Учащимся она очень понравилась, все были довольны, каждый  получил или сертификат или диплом. Распечатывать материалы мне помогали родители учащихся, часть  материалов я распечатывала сама. Олимпиады проводятся 4 раза в год, по сезонам. Опубликовав 27 материалов на почту пришло сообщение, что я имею возможность прислать свою  разработку в печатном виде для публикации в сборнике тестов от проекта «Инфоурок», чем я и  воспользовалась. И так же получила свидетельство о публикации в печатном виде.                                     I. Использование различных обучающих программ   На своих уроках использую готовые программные продукты на компакт</w:t>
      </w:r>
      <w:r w:rsidRPr="00CD6534">
        <w:rPr>
          <w:color w:val="111115"/>
          <w:sz w:val="20"/>
          <w:szCs w:val="20"/>
          <w:shd w:val="clear" w:color="auto" w:fill="FFFFFF"/>
        </w:rPr>
        <w:softHyphen/>
        <w:t>дисках.  Основной проблемой, с которой сталкивается учитель при подготовке уроков, является поиск  материалов. Источниками демонстрационных материалов могут служить имеющиеся в продаже  мультимедийные диски. И опять не надо далеко искать. На том же сайте «Инфоурок» учителям предлагаются большое  количество дисков по всем предметам. Мы приобрели диски к урокам окружающего мира и русского  языка для 2 класса. Цена – не дешево, но если приобрести диски на параллель, выходит не такая уж и  большая сумма. Результат – польза для учащихся, помощь для учителя..     РЕЗУЛЬТАТИВНОСТЬ ОПЫТА.  К результативности данного опыта можно отнести:  • Рост положительной мотивации на уроках с применением ИКТ;  • Повышение уровня использования наглядности на уроке;  • Повышение производительности </w:t>
      </w:r>
      <w:proofErr w:type="spellStart"/>
      <w:r w:rsidRPr="00CD6534">
        <w:rPr>
          <w:color w:val="111115"/>
          <w:sz w:val="20"/>
          <w:szCs w:val="20"/>
          <w:shd w:val="clear" w:color="auto" w:fill="FFFFFF"/>
        </w:rPr>
        <w:t>учебно</w:t>
      </w:r>
      <w:r w:rsidRPr="00CD6534">
        <w:rPr>
          <w:color w:val="111115"/>
          <w:sz w:val="20"/>
          <w:szCs w:val="20"/>
          <w:shd w:val="clear" w:color="auto" w:fill="FFFFFF"/>
        </w:rPr>
        <w:softHyphen/>
        <w:t>воспитательного</w:t>
      </w:r>
      <w:proofErr w:type="spellEnd"/>
      <w:r w:rsidRPr="00CD6534">
        <w:rPr>
          <w:color w:val="111115"/>
          <w:sz w:val="20"/>
          <w:szCs w:val="20"/>
          <w:shd w:val="clear" w:color="auto" w:fill="FFFFFF"/>
        </w:rPr>
        <w:t> процесса;  • Качественное изменение взаимоотношений между участниками учебно</w:t>
      </w:r>
      <w:r w:rsidRPr="00CD6534">
        <w:rPr>
          <w:color w:val="111115"/>
          <w:sz w:val="20"/>
          <w:szCs w:val="20"/>
          <w:shd w:val="clear" w:color="auto" w:fill="FFFFFF"/>
        </w:rPr>
        <w:softHyphen/>
        <w:t>воспитательного процесса;  • Рост качества знаний.</w:t>
      </w:r>
    </w:p>
    <w:sectPr w:rsidR="003D38F9" w:rsidSect="00C370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E1509"/>
    <w:multiLevelType w:val="hybridMultilevel"/>
    <w:tmpl w:val="56A8F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183"/>
    <w:rsid w:val="00231EAC"/>
    <w:rsid w:val="00317632"/>
    <w:rsid w:val="003D38F9"/>
    <w:rsid w:val="004159F3"/>
    <w:rsid w:val="00A4229A"/>
    <w:rsid w:val="00C3704A"/>
    <w:rsid w:val="00CD6534"/>
    <w:rsid w:val="00CF6183"/>
    <w:rsid w:val="00FA7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00FB"/>
  <w15:chartTrackingRefBased/>
  <w15:docId w15:val="{E28D69B3-801F-455A-9157-624E454A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167796">
      <w:bodyDiv w:val="1"/>
      <w:marLeft w:val="0"/>
      <w:marRight w:val="0"/>
      <w:marTop w:val="0"/>
      <w:marBottom w:val="0"/>
      <w:divBdr>
        <w:top w:val="none" w:sz="0" w:space="0" w:color="auto"/>
        <w:left w:val="none" w:sz="0" w:space="0" w:color="auto"/>
        <w:bottom w:val="none" w:sz="0" w:space="0" w:color="auto"/>
        <w:right w:val="none" w:sz="0" w:space="0" w:color="auto"/>
      </w:divBdr>
      <w:divsChild>
        <w:div w:id="600838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1966</Words>
  <Characters>11209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cp:lastPrinted>2022-10-03T08:42:00Z</cp:lastPrinted>
  <dcterms:created xsi:type="dcterms:W3CDTF">2022-09-23T07:05:00Z</dcterms:created>
  <dcterms:modified xsi:type="dcterms:W3CDTF">2022-10-10T20:38:00Z</dcterms:modified>
</cp:coreProperties>
</file>