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CF" w:rsidRDefault="00E76FCF" w:rsidP="00E76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</w:pPr>
      <w:r w:rsidRPr="00E76FCF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Доклад</w:t>
      </w:r>
    </w:p>
    <w:p w:rsidR="00E76FCF" w:rsidRPr="00E76FCF" w:rsidRDefault="00E76FCF" w:rsidP="006F4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</w:pPr>
      <w:r w:rsidRPr="00E76FCF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«</w:t>
      </w:r>
      <w:r w:rsidR="006F462D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Интернет – друг или враг?</w:t>
      </w:r>
      <w:r w:rsidRPr="00E76FCF"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  <w:t>»</w:t>
      </w:r>
    </w:p>
    <w:p w:rsidR="00E76FCF" w:rsidRPr="00E76FCF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32"/>
          <w:szCs w:val="28"/>
        </w:rPr>
      </w:pPr>
    </w:p>
    <w:p w:rsidR="00E76FCF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Потребность в информации — одна из базовых естественных потребностей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человека. Не менее важная, чем потребности чисто физиологические — еда, сон, тепло и т. д. С самых древних времен человек жадно искал и создавал информацию об окружающем мире, прошел гигантский путь от мифа до научной картины мира, величайших произведений искусства и норм нравственности. Любая человеческая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деятельность неразрывно связана с обменом информацией. Благодаря обмену информацией мы в детстве усваивали модели поведения, учились социальным нормам, постигали азы наук, искусства и права. Когда мама и папа объясняли нам, как следует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себя вести, что такое хорошо и что такое плохо, когда учителя в школе преподавали азы науки — они создавали для нас информационное окружение, в котором мы воспитывались и формировались.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Так почему возникает вопрос информационной безопасности вообще и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информационной безопасности детей в частности? Для ответа на этот вопрос давайте сравним информацию с пищей. Мы имеем такое право, ведь потребность в информации настолько же важна, как потребность физиологическая, так вот, информацией вполне можно «отравиться». Можно потреблять вредную информацию и серьезно навредить своему духовному здоровью. Как и пища, любая информация оказывает то, или иное воздействие на человека — сильное или слабое, полезное или вредное, спасительное или абсолютно разрушительное. Недаром говорят «Словом можно убить, словом можно спасти, словом можно людей за собой повести». «Слово» здесь и есть то, что мы понимаем под информацией.</w:t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0004">
        <w:rPr>
          <w:rStyle w:val="c3"/>
          <w:b/>
          <w:bCs/>
          <w:iCs/>
          <w:color w:val="333333"/>
        </w:rPr>
        <w:t>Безопасность</w:t>
      </w:r>
      <w:r w:rsidRPr="004E0004">
        <w:rPr>
          <w:rStyle w:val="c0"/>
          <w:b/>
          <w:color w:val="333333"/>
        </w:rPr>
        <w:t> </w:t>
      </w:r>
      <w:r w:rsidRPr="004E0004">
        <w:rPr>
          <w:rStyle w:val="c0"/>
          <w:color w:val="333333"/>
        </w:rPr>
        <w:t>– отсутствие угроз, либо состояние защищенности от угроз.</w:t>
      </w:r>
    </w:p>
    <w:p w:rsidR="0002540F" w:rsidRPr="004E0004" w:rsidRDefault="0002540F" w:rsidP="00E76FCF">
      <w:pPr>
        <w:pStyle w:val="c2"/>
        <w:shd w:val="clear" w:color="auto" w:fill="FFFFFF"/>
        <w:tabs>
          <w:tab w:val="left" w:pos="4620"/>
        </w:tabs>
        <w:spacing w:before="0" w:beforeAutospacing="0" w:after="0" w:afterAutospacing="0"/>
        <w:ind w:firstLine="709"/>
        <w:rPr>
          <w:color w:val="000000"/>
        </w:rPr>
      </w:pPr>
      <w:r w:rsidRPr="004E0004">
        <w:rPr>
          <w:rStyle w:val="c3"/>
          <w:b/>
          <w:bCs/>
          <w:iCs/>
          <w:color w:val="333333"/>
        </w:rPr>
        <w:t>Информация</w:t>
      </w:r>
      <w:r w:rsidRPr="004E0004">
        <w:rPr>
          <w:rStyle w:val="c0"/>
          <w:color w:val="333333"/>
        </w:rPr>
        <w:t> – сведения или сообщения.</w:t>
      </w:r>
      <w:r w:rsidRPr="004E0004">
        <w:rPr>
          <w:rStyle w:val="c0"/>
          <w:color w:val="333333"/>
        </w:rPr>
        <w:tab/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0004">
        <w:rPr>
          <w:rStyle w:val="c3"/>
          <w:b/>
          <w:bCs/>
          <w:iCs/>
          <w:color w:val="333333"/>
        </w:rPr>
        <w:t>Угроза информационной безопасности</w:t>
      </w:r>
      <w:r w:rsidRPr="004E0004">
        <w:rPr>
          <w:rStyle w:val="c0"/>
          <w:color w:val="333333"/>
        </w:rPr>
        <w:t> — совокупность условий и факторов, создающих опасность жизненно важным интересам личности, общества и государства в информационной сфере.</w:t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0004">
        <w:rPr>
          <w:rStyle w:val="c0"/>
          <w:b/>
          <w:color w:val="333333"/>
        </w:rPr>
        <w:t xml:space="preserve"> Источники информации</w:t>
      </w:r>
      <w:r w:rsidRPr="004E0004">
        <w:rPr>
          <w:rStyle w:val="c0"/>
          <w:color w:val="333333"/>
        </w:rPr>
        <w:t xml:space="preserve">: </w:t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0004">
        <w:rPr>
          <w:rStyle w:val="c0"/>
          <w:color w:val="333333"/>
        </w:rPr>
        <w:t>Средства массовой коммуникации, в т.ч. Интернет.</w:t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0004">
        <w:rPr>
          <w:rStyle w:val="c0"/>
          <w:color w:val="333333"/>
        </w:rPr>
        <w:t>Система социально-воспитательной работы и др.</w:t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4E0004">
        <w:rPr>
          <w:rStyle w:val="c3"/>
          <w:bCs/>
          <w:iCs/>
          <w:color w:val="333333"/>
        </w:rPr>
        <w:t xml:space="preserve">  Любое из этих средств может быть использовано на благо или во вред личности!</w:t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color w:val="333333"/>
        </w:rPr>
      </w:pPr>
      <w:r w:rsidRPr="004E0004">
        <w:rPr>
          <w:rStyle w:val="c0"/>
          <w:color w:val="333333"/>
        </w:rPr>
        <w:t>По последним данным, в России:</w:t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rPr>
          <w:i/>
          <w:shd w:val="clear" w:color="auto" w:fill="FFFFFF"/>
        </w:rPr>
      </w:pPr>
      <w:r w:rsidRPr="004E0004">
        <w:rPr>
          <w:i/>
          <w:shd w:val="clear" w:color="auto" w:fill="FFFFFF"/>
        </w:rPr>
        <w:t>Современные дети чаще всего посещают сайты категории «Аудио и видео» (43,6%): в первую очередь смотрят блогеров на YouTube, слушают музыку на стриминговых платформах и проводят время за сериалами Netflix.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shd w:val="clear" w:color="auto" w:fill="FFFFFF"/>
        </w:rPr>
      </w:pPr>
      <w:r w:rsidRPr="004E0004">
        <w:rPr>
          <w:i/>
          <w:shd w:val="clear" w:color="auto" w:fill="FFFFFF"/>
        </w:rPr>
        <w:t>В рейтинге топ-10 самых используемых мобильных приложений для Android с большим отрывом лидирует YouTube (31,6%), а за ним следует TikTok (19,04%).</w:t>
      </w:r>
    </w:p>
    <w:p w:rsidR="0002540F" w:rsidRPr="004E0004" w:rsidRDefault="0002540F" w:rsidP="000254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Активными участниками виртуального общения являются дети и подростки, обучающиеся школ. Это представители так называемого </w:t>
      </w:r>
      <w:r w:rsidRPr="004E0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поколения «Z»</w:t>
      </w: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(«зет») (группы людей со схожими ценностями, воспитанные в определенный промежуток времени на схожих социальных ценностях), которые согласно теории поколений, разработанной в 1991-е годы американскими учеными Нейл Хоув и Вильям Штраус, имеют определенные характеристики. В России этих представителей называют </w:t>
      </w:r>
      <w:r w:rsidRPr="004E0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«поколение Я»</w:t>
      </w: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«поколение Диджитал», они выросли в условиях гиперопеки (родители занимают все свободное время детей занятиями в кружках и секциях, с репетиторами). Дети относятся к цифровому поколению, которое активно познает окружающий мир посредством глобальной сети, гаджетов, социальных сетей и мессенджеров. Общение со сверстниками ограничено виртуальными коммуникациями без распознавания эмоций собеседников, порой с мало </w:t>
      </w: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знакомыми людьми. Дефицит общения выражается в замкнутости подростков как способе ограждения от внешних проблем, гиперактивности и дефиците внимания. Дети привыкли «бродить»по просторам Интернета, знакомиться с неизвестными странами и народами, иметь доступ к огромному количеству информации, но получать и воспринимать лишь ее незначительную часть. Это обусловлено тем, что поколение «Z» обладает так называемым «</w:t>
      </w:r>
      <w:r w:rsidRPr="004E0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клиповым мышлением</w:t>
      </w:r>
      <w:r w:rsidR="00E76FCF" w:rsidRPr="004E00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40F" w:rsidRPr="004E0004" w:rsidRDefault="0002540F" w:rsidP="0002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В нашей стране впервые употребил термин «клиповое мышление» философ </w:t>
      </w:r>
      <w:hyperlink r:id="rId6" w:history="1">
        <w:r w:rsidRPr="004E00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Фёдор Гиренок</w:t>
        </w:r>
      </w:hyperlink>
      <w:r w:rsidRPr="004E000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клиповым мышлением Гиренок понимал «мышление</w:t>
      </w:r>
      <w:r w:rsidR="00914D16"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, реагирующее только на удар»</w:t>
      </w:r>
      <w:r w:rsidR="004E0004"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российский культуролог и футуролог  </w:t>
      </w:r>
      <w:hyperlink r:id="rId7" w:history="1">
        <w:r w:rsidRPr="004E000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Константин Фрумкин</w:t>
        </w:r>
      </w:hyperlink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рассматривает клиповое мышление как способность быстро переключаться между разрозненными смысловыми фрагментами, что приводит к неспособности воспринимать длительную, однородную информацию. В 2010 Фрумкин  выделил пять факторов, повлиявших на развитие клипового мышления:</w:t>
      </w:r>
    </w:p>
    <w:p w:rsidR="0002540F" w:rsidRPr="004E0004" w:rsidRDefault="0002540F" w:rsidP="0002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1)   стремительное развитие современных технологий, и как следствие, увеличение информационного потока, что порождает проблематику фильтрации, выделении главного и отсеивании лишнего.</w:t>
      </w:r>
    </w:p>
    <w:p w:rsidR="0002540F" w:rsidRPr="004E0004" w:rsidRDefault="0002540F" w:rsidP="0002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2)  бешеный ритм жизни и попытка успеть за всем, чтобы быть в курсе событий;</w:t>
      </w:r>
    </w:p>
    <w:p w:rsidR="0002540F" w:rsidRPr="004E0004" w:rsidRDefault="0002540F" w:rsidP="0002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3)  многообразие поступающей информации;</w:t>
      </w:r>
    </w:p>
    <w:p w:rsidR="0002540F" w:rsidRPr="004E0004" w:rsidRDefault="0002540F" w:rsidP="0002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4)  рост диалогичности на разных уровнях социальной системы;</w:t>
      </w:r>
    </w:p>
    <w:p w:rsidR="0002540F" w:rsidRPr="004E0004" w:rsidRDefault="0002540F" w:rsidP="00025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5)  многозадачность, т.е. способности совер</w:t>
      </w:r>
      <w:r w:rsidR="00914D16"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шать несколько одновременно»</w:t>
      </w: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540F" w:rsidRPr="004E0004" w:rsidRDefault="0002540F" w:rsidP="000254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000000"/>
          <w:sz w:val="24"/>
          <w:szCs w:val="24"/>
        </w:rPr>
        <w:t>К сожалению, поколение «Z» подвергается и значительным опасностям в глобальной сети, создающим риск причинения вреда их здоровью физическому, психическому, духовному и нравственному развитию (Федеральный закон от 29.12.2010 N 436-ФЗ «О защите детей от информации, причиняющей вред их здоровью и развитию»). Таких опасностей с каждым днем становится все больше: это и вымогательство денег, доступность информации, негативно влияющей на развитие детей и подростков, вовлечение в интернет-игры, навязывание нежелательной дружбы, пропаганда экстремизма, склонность к суициду и т. д.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004">
        <w:rPr>
          <w:i/>
        </w:rPr>
        <w:t>Сегодня, по данным Института развития Интернета, им пользуются 76% россиян. Растет и число школьников, ежедневно использующих социальные сети. Результаты мониторинга Фонда «Национальные ресурсы образования», проведенного среди 2 500 школьников от 13 до 18 лет в 84 регионах России, показывают, что 50% ребят заходят в социальные сети более девяти раз в день. Чаще всего школьники используют социальные сети для переписки с друзьями — 83%, для чтения постов и просмотра новостной ленты — 74%, для прослушивания музыки — 70%, для размещения фотографий — 26%. Технический прогресс делает информацию все более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004">
        <w:rPr>
          <w:rStyle w:val="c0"/>
          <w:i/>
          <w:color w:val="333333"/>
        </w:rPr>
        <w:t>средний возраст начала самостоятельной работы в Сети — 10 лет ; и сегодня наблюдается тенденция к снижению возраста до 9 лет;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4E0004">
        <w:rPr>
          <w:rStyle w:val="c0"/>
          <w:i/>
          <w:color w:val="333333"/>
        </w:rPr>
        <w:t>30% несовершеннолетних проводят в Сети более 3 часов в день (при норме 2 часа в неделю!).</w:t>
      </w:r>
    </w:p>
    <w:p w:rsidR="0002540F" w:rsidRPr="004E0004" w:rsidRDefault="0002540F" w:rsidP="0002540F">
      <w:pPr>
        <w:pStyle w:val="c2"/>
        <w:shd w:val="clear" w:color="auto" w:fill="FFFFFF"/>
        <w:tabs>
          <w:tab w:val="left" w:pos="6705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 xml:space="preserve"> </w:t>
      </w:r>
      <w:r w:rsidRPr="004E0004">
        <w:rPr>
          <w:rStyle w:val="c0"/>
          <w:color w:val="333333"/>
        </w:rPr>
        <w:tab/>
      </w:r>
    </w:p>
    <w:p w:rsidR="0002540F" w:rsidRPr="004E0004" w:rsidRDefault="0002540F" w:rsidP="00E76FC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E0004">
        <w:rPr>
          <w:rStyle w:val="c0"/>
          <w:color w:val="333333"/>
        </w:rPr>
        <w:t xml:space="preserve"> </w:t>
      </w:r>
      <w:r w:rsidRPr="004E0004">
        <w:rPr>
          <w:rStyle w:val="c0"/>
          <w:b/>
          <w:color w:val="333333"/>
        </w:rPr>
        <w:t>Помимо социальных сетей, среди несовершеннолетних популярны следующие виды и формы онлайн-развлечений:</w:t>
      </w:r>
    </w:p>
    <w:p w:rsidR="0002540F" w:rsidRPr="004E0004" w:rsidRDefault="0002540F" w:rsidP="004E000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004">
        <w:rPr>
          <w:rStyle w:val="c0"/>
          <w:color w:val="333333"/>
        </w:rPr>
        <w:t>просмотр и скачивание фильмов, клипов, аудиофайлов, программ;</w:t>
      </w:r>
    </w:p>
    <w:p w:rsidR="0002540F" w:rsidRPr="004E0004" w:rsidRDefault="0002540F" w:rsidP="004E000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004">
        <w:rPr>
          <w:rStyle w:val="c0"/>
          <w:color w:val="333333"/>
        </w:rPr>
        <w:t>использование электронной почты, сервисов мгновенного обмена сообщениями, чатов;</w:t>
      </w:r>
    </w:p>
    <w:p w:rsidR="0002540F" w:rsidRPr="004E0004" w:rsidRDefault="0002540F" w:rsidP="004E000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004">
        <w:rPr>
          <w:rStyle w:val="c0"/>
          <w:color w:val="333333"/>
        </w:rPr>
        <w:t>ведение блогов и пр.</w:t>
      </w:r>
    </w:p>
    <w:p w:rsidR="0002540F" w:rsidRPr="004E0004" w:rsidRDefault="0002540F" w:rsidP="004E000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004">
        <w:rPr>
          <w:rStyle w:val="c0"/>
          <w:color w:val="333333"/>
        </w:rPr>
        <w:t>4% детей сталкиваются в Интернете с порнографической продукцией</w:t>
      </w:r>
    </w:p>
    <w:p w:rsidR="0002540F" w:rsidRPr="004E0004" w:rsidRDefault="0002540F" w:rsidP="004E0004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004">
        <w:rPr>
          <w:rStyle w:val="c0"/>
          <w:color w:val="333333"/>
        </w:rPr>
        <w:t>40% получают непосредственные предложения о встречах «в реале».</w:t>
      </w:r>
    </w:p>
    <w:p w:rsidR="0002540F" w:rsidRPr="004E0004" w:rsidRDefault="0002540F" w:rsidP="004E000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0004">
        <w:rPr>
          <w:rStyle w:val="c0"/>
          <w:color w:val="333333"/>
        </w:rPr>
        <w:t>Поэтому тема информационной безопасности является важной и эти вопросы должны обсуждаться в школе.</w:t>
      </w:r>
    </w:p>
    <w:p w:rsidR="004E0004" w:rsidRPr="004E0004" w:rsidRDefault="0002540F" w:rsidP="004E000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pacing w:val="2"/>
          <w:shd w:val="clear" w:color="auto" w:fill="F4F4F4"/>
        </w:rPr>
      </w:pPr>
      <w:r w:rsidRPr="004E0004">
        <w:rPr>
          <w:rStyle w:val="c3"/>
          <w:bCs/>
          <w:color w:val="333333"/>
        </w:rPr>
        <w:lastRenderedPageBreak/>
        <w:t xml:space="preserve"> </w:t>
      </w:r>
      <w:r w:rsidRPr="004E0004">
        <w:rPr>
          <w:i/>
          <w:color w:val="333333"/>
          <w:spacing w:val="2"/>
          <w:shd w:val="clear" w:color="auto" w:fill="F4F4F4"/>
        </w:rPr>
        <w:t>В 35% российских семей есть дети младше 12 лет, п</w:t>
      </w:r>
      <w:r w:rsidR="004E0004" w:rsidRPr="004E0004">
        <w:rPr>
          <w:i/>
          <w:color w:val="333333"/>
          <w:spacing w:val="2"/>
          <w:shd w:val="clear" w:color="auto" w:fill="F4F4F4"/>
        </w:rPr>
        <w:t>ользующиеся интернетом дома (+9</w:t>
      </w:r>
      <w:r w:rsidRPr="004E0004">
        <w:rPr>
          <w:i/>
          <w:color w:val="333333"/>
          <w:spacing w:val="2"/>
          <w:shd w:val="clear" w:color="auto" w:fill="F4F4F4"/>
        </w:rPr>
        <w:t xml:space="preserve"> с 2012 г.). Абсолютное большинство родителей предпринимают какие-либо меры, чтобы обезопасить ребенка от опасной информации в интернете (81%). Наиболее распространенные меры: «Родительский контроль», осуществляемый через провайдера или посредством специальной программы (41%, +28 п.п.). Треть сидят с ребенком у компьютера, когда он пользуется интернетом (31%). Также многие устанавливают программы для блокировки «всплывающих окон» (17%), применяют специальные настройки браузера (17%), устанавливают антивирусы (16%).</w:t>
      </w:r>
    </w:p>
    <w:p w:rsidR="0002540F" w:rsidRPr="004E0004" w:rsidRDefault="0002540F" w:rsidP="004E000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333333"/>
          <w:spacing w:val="2"/>
          <w:shd w:val="clear" w:color="auto" w:fill="F4F4F4"/>
        </w:rPr>
      </w:pPr>
      <w:r w:rsidRPr="004E0004">
        <w:rPr>
          <w:b/>
          <w:color w:val="000000"/>
        </w:rPr>
        <w:t>Какие же угрозы таит Интернет для несовершеннолетних?</w:t>
      </w:r>
    </w:p>
    <w:p w:rsidR="00914D16" w:rsidRPr="004E0004" w:rsidRDefault="00E76FCF" w:rsidP="00914D16">
      <w:pPr>
        <w:pStyle w:val="c2"/>
        <w:shd w:val="clear" w:color="auto" w:fill="FFFFFF"/>
        <w:spacing w:after="0"/>
        <w:ind w:firstLine="709"/>
        <w:jc w:val="both"/>
        <w:rPr>
          <w:color w:val="000000"/>
        </w:rPr>
      </w:pPr>
      <w:r w:rsidRPr="004E0004">
        <w:rPr>
          <w:color w:val="000000"/>
        </w:rPr>
        <w:t>Р</w:t>
      </w:r>
      <w:r w:rsidR="0002540F" w:rsidRPr="004E0004">
        <w:rPr>
          <w:color w:val="000000"/>
        </w:rPr>
        <w:t>иски, с которыми сталкиваются дети в Интернете, и политика их защиты»</w:t>
      </w:r>
      <w:r w:rsidR="004E0004" w:rsidRPr="004E0004">
        <w:rPr>
          <w:color w:val="000000"/>
        </w:rPr>
        <w:t>.   П</w:t>
      </w:r>
      <w:r w:rsidR="0002540F" w:rsidRPr="004E0004">
        <w:rPr>
          <w:color w:val="000000"/>
        </w:rPr>
        <w:t>еречислены три категории основных он-лайн рисков для детей. Их можно условно назвать бытовыми рисками.</w:t>
      </w:r>
    </w:p>
    <w:p w:rsidR="00E76FCF" w:rsidRPr="004E0004" w:rsidRDefault="0002540F" w:rsidP="00E76FCF">
      <w:pPr>
        <w:pStyle w:val="c2"/>
        <w:shd w:val="clear" w:color="auto" w:fill="FFFFFF"/>
        <w:spacing w:after="0"/>
        <w:ind w:firstLine="709"/>
        <w:jc w:val="both"/>
        <w:rPr>
          <w:color w:val="000000"/>
        </w:rPr>
      </w:pPr>
      <w:r w:rsidRPr="004E0004">
        <w:rPr>
          <w:b/>
          <w:color w:val="000000"/>
        </w:rPr>
        <w:t>Во-первых</w:t>
      </w:r>
      <w:r w:rsidRPr="004E0004">
        <w:rPr>
          <w:color w:val="000000"/>
        </w:rPr>
        <w:t>, это распространение порнографии, киберзапугивание и онлайн домогательство.</w:t>
      </w:r>
    </w:p>
    <w:p w:rsidR="0002540F" w:rsidRPr="004E0004" w:rsidRDefault="0002540F" w:rsidP="00E76FCF">
      <w:pPr>
        <w:pStyle w:val="c2"/>
        <w:shd w:val="clear" w:color="auto" w:fill="FFFFFF"/>
        <w:spacing w:after="0"/>
        <w:ind w:firstLine="709"/>
        <w:jc w:val="both"/>
        <w:rPr>
          <w:color w:val="000000"/>
        </w:rPr>
      </w:pPr>
      <w:r w:rsidRPr="004E0004">
        <w:rPr>
          <w:color w:val="000000"/>
        </w:rPr>
        <w:t>Федеральным законом от 29.12.2010 № 436-ФЗ «О защите детей от информации, причиняющей вред их здоровью и развитию» в редакции от 28.04.2023 (далее - Федеральный закон № 436-ФЗ) даётся следующее определение информации порнографического характера (п. 8 ст. 2): «информация,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животного».</w:t>
      </w:r>
      <w:r w:rsidR="00E76FCF" w:rsidRPr="004E0004">
        <w:rPr>
          <w:color w:val="000000"/>
        </w:rPr>
        <w:t xml:space="preserve"> </w:t>
      </w:r>
      <w:r w:rsidRPr="004E0004">
        <w:rPr>
          <w:color w:val="000000"/>
        </w:rPr>
        <w:t xml:space="preserve">К детской порнографии в России относятся лишь фото- и видеоизображения с демонстрацией половых органов реальных детей и действия сексуального характера с их участием. </w:t>
      </w:r>
    </w:p>
    <w:p w:rsidR="0002540F" w:rsidRPr="004E0004" w:rsidRDefault="00E76FCF" w:rsidP="00E76FCF">
      <w:pPr>
        <w:pStyle w:val="c2"/>
        <w:shd w:val="clear" w:color="auto" w:fill="FFFFFF"/>
        <w:spacing w:after="0"/>
        <w:ind w:firstLine="709"/>
        <w:jc w:val="both"/>
        <w:rPr>
          <w:color w:val="000000"/>
        </w:rPr>
      </w:pPr>
      <w:r w:rsidRPr="004E0004">
        <w:rPr>
          <w:b/>
          <w:color w:val="000000"/>
        </w:rPr>
        <w:t>Во – вторых</w:t>
      </w:r>
      <w:r w:rsidRPr="004E0004">
        <w:rPr>
          <w:color w:val="000000"/>
        </w:rPr>
        <w:t xml:space="preserve">, </w:t>
      </w:r>
      <w:r w:rsidR="0002540F" w:rsidRPr="004E0004">
        <w:rPr>
          <w:color w:val="000000"/>
        </w:rPr>
        <w:t>Киберзапугивание и кибератака, также известные как онлайн-издевательства – это формы издевательств или преследования с использованием электронных средств. Оно становится все более распространенным, особенно среди подростков и подрастающего поколения. Вредоносное поведение издевательств в Интернете, особенно в социальных сетях может включать распространение слухов, угроз, разглашение личной информации жертвы, разжигание ненависти. Издевательства или домогательства могут быть идентифицированы по повторяющемуся поведению и намерению причинить вред. При этом жертвы киберзапугивания могут не знать хулигана, а также почему хулиган преследует их. Преследование может иметь далеко идущие последствия для жертвы, поскольку контент, используемый для преследования жертвы, может легко распространяться среди многих людей и часто остается доступным долгое время после первоначального инцидента.</w:t>
      </w:r>
      <w:r w:rsidRPr="004E0004">
        <w:rPr>
          <w:color w:val="000000"/>
        </w:rPr>
        <w:t xml:space="preserve"> </w:t>
      </w:r>
      <w:r w:rsidR="0002540F" w:rsidRPr="004E0004">
        <w:rPr>
          <w:color w:val="000000"/>
        </w:rPr>
        <w:t xml:space="preserve">Другие исследования показали всплеск киберзапугивания во время пандемии COVID-19, когда многие молодые люди и взрослые были помещены на карантин дома и, как следствие, чаще выходили в Интернет, чем до пандемии. </w:t>
      </w:r>
    </w:p>
    <w:p w:rsidR="0002540F" w:rsidRPr="004E0004" w:rsidRDefault="0002540F" w:rsidP="0002540F">
      <w:pPr>
        <w:pStyle w:val="c2"/>
        <w:shd w:val="clear" w:color="auto" w:fill="FFFFFF"/>
        <w:spacing w:after="0"/>
        <w:ind w:firstLine="709"/>
        <w:jc w:val="both"/>
        <w:rPr>
          <w:color w:val="000000"/>
        </w:rPr>
      </w:pPr>
      <w:r w:rsidRPr="004E0004">
        <w:rPr>
          <w:b/>
          <w:color w:val="000000"/>
        </w:rPr>
        <w:t>К третьей</w:t>
      </w:r>
      <w:r w:rsidRPr="004E0004">
        <w:rPr>
          <w:color w:val="000000"/>
        </w:rPr>
        <w:t xml:space="preserve"> категории основных онлайн рисков для несовершеннолетних относятся риски, связанные с конфиденциальностью персональных данных, в том числе использование социальных сетей без осознания возможных последствий.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Руководитель Центра защиты детей от интернет-угроз </w:t>
      </w:r>
      <w:r w:rsidRPr="004E000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Владимир Рогов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вопросы Рамблер, 17.02.2018,   сказал следующее: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Считаю, идеологическая вербовка детей в различные движения. Представьте классическую секту, но в соцсетях бывают более изощрённые направления, но смысл тот </w:t>
      </w:r>
      <w:r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lastRenderedPageBreak/>
        <w:t>же — оторвать ребёнка от своего окружения (родители, друзья), приманить к себе, переделать в новый формат.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Также беспокоит напитка молодёжи контентом, который деформирует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традиционные российские духовно-нравственные ценности, в частности, антисемейная пропаганда. Это промежуточные звенья цепи, которые доводят детей до «групп смерти» и направления в формате «колумбайн».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Председатель Следственного комитета РФ </w:t>
      </w:r>
      <w:r w:rsidRPr="004E0004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Александр Бастрыкин</w:t>
      </w:r>
      <w:r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сообщил,</w:t>
      </w:r>
      <w:r w:rsidR="004E0004"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что сегодня всё большую опасность стали представлять собой "игры на выживание" или "игры на вымирание", организованные в интернете создателями так называемых "групп смерти". "Каждый день сотрудниками Главного управления криминалистики Следственного комитета Российской Федерации выявляются все новые и новые сообщества, которые ставят своей целью уничтожение молодежи", - подчеркнул председатель СК.</w:t>
      </w:r>
    </w:p>
    <w:p w:rsidR="004E0004" w:rsidRPr="004E0004" w:rsidRDefault="0002540F" w:rsidP="00E76FCF">
      <w:pPr>
        <w:pStyle w:val="c2"/>
        <w:shd w:val="clear" w:color="auto" w:fill="FFFFFF"/>
        <w:spacing w:after="0"/>
        <w:jc w:val="both"/>
        <w:rPr>
          <w:color w:val="000000"/>
        </w:rPr>
      </w:pPr>
      <w:r w:rsidRPr="004E0004">
        <w:rPr>
          <w:color w:val="000000"/>
        </w:rPr>
        <w:t>В своих профилях в социальных сетях несовершеннолетние склонны раскрывать свою личную информацию (например, день рождения, адрес электронной почты, домашний адрес, номер телефона и статус отношений). Эта личная информация может быть использована мошенниками для кражи личных данных пользователей, и размещение подобной информации в социальных сетях значительно облегчает мошенникам возможность получить над ней контроль.</w:t>
      </w:r>
    </w:p>
    <w:p w:rsidR="0002540F" w:rsidRPr="004E0004" w:rsidRDefault="0002540F" w:rsidP="00E76FCF">
      <w:pPr>
        <w:pStyle w:val="c2"/>
        <w:shd w:val="clear" w:color="auto" w:fill="FFFFFF"/>
        <w:spacing w:after="0"/>
        <w:jc w:val="both"/>
        <w:rPr>
          <w:b/>
          <w:color w:val="000000"/>
        </w:rPr>
      </w:pPr>
      <w:r w:rsidRPr="004E0004">
        <w:rPr>
          <w:color w:val="000000"/>
        </w:rPr>
        <w:t xml:space="preserve">Ещё одна опасность, подстерегающая несовершеннолетних в Интернете – это </w:t>
      </w:r>
      <w:r w:rsidRPr="004E0004">
        <w:rPr>
          <w:b/>
          <w:color w:val="000000"/>
        </w:rPr>
        <w:t>западная пропаганда ложного понятия о толерантности.</w:t>
      </w:r>
      <w:r w:rsidR="004E0004" w:rsidRPr="004E0004">
        <w:rPr>
          <w:b/>
          <w:color w:val="000000"/>
        </w:rPr>
        <w:t xml:space="preserve"> </w:t>
      </w:r>
      <w:r w:rsidRPr="004E0004">
        <w:rPr>
          <w:color w:val="000000"/>
        </w:rPr>
        <w:t>Толерантность в социологии – это когда человек позволяет, разрешает или принимает действие, идею, объект или человека, которые ему не нравятся или с которыми он не согласен.</w:t>
      </w:r>
    </w:p>
    <w:p w:rsidR="0002540F" w:rsidRPr="004E0004" w:rsidRDefault="0002540F" w:rsidP="00E76FCF">
      <w:pPr>
        <w:pStyle w:val="c2"/>
        <w:shd w:val="clear" w:color="auto" w:fill="FFFFFF"/>
        <w:spacing w:after="0"/>
        <w:jc w:val="both"/>
        <w:rPr>
          <w:color w:val="000000"/>
        </w:rPr>
      </w:pPr>
      <w:r w:rsidRPr="004E0004">
        <w:rPr>
          <w:color w:val="000000"/>
        </w:rPr>
        <w:t xml:space="preserve">Преследуя свои деструктивные цели, политическая и финансовая элита США подменяет размытое понятие толерантности навязыванием пользователям Интернета ложных представлений о том, что такое хорошо и что такое плохо. Так, например, пропаганда национальной и расовой терпимости сводится в конечном итоге к полному отрицанию патриотизма и национальной самоидентичности, а призывы к установлению представительной демократии имеют целью возбудить население против существующей власти. </w:t>
      </w:r>
    </w:p>
    <w:p w:rsidR="0002540F" w:rsidRPr="004E0004" w:rsidRDefault="0002540F" w:rsidP="00E76FCF">
      <w:pPr>
        <w:pStyle w:val="c2"/>
        <w:shd w:val="clear" w:color="auto" w:fill="FFFFFF"/>
        <w:spacing w:after="0"/>
        <w:jc w:val="both"/>
        <w:rPr>
          <w:color w:val="000000"/>
        </w:rPr>
      </w:pPr>
      <w:r w:rsidRPr="004E0004">
        <w:rPr>
          <w:color w:val="000000"/>
        </w:rPr>
        <w:t xml:space="preserve">Законы и подзаконные акты последних 10-ти лет, позволяющие блокировать сайты, имеющие экстремистский характер, пропагандирующие ненависть к России, призывающие к массовым беспорядкам </w:t>
      </w:r>
      <w:r w:rsidR="004E0004" w:rsidRPr="004E0004">
        <w:rPr>
          <w:color w:val="000000"/>
        </w:rPr>
        <w:t xml:space="preserve">и </w:t>
      </w:r>
      <w:r w:rsidRPr="004E0004">
        <w:rPr>
          <w:color w:val="000000"/>
        </w:rPr>
        <w:t xml:space="preserve">т.д., принесли гораздо больше пользы в этой сфере. Принятая Распоряжением Правительства РФ от 28 апреля 2023 г. № 1105-р Концепция информационной безопасности детей в РФ среди основных принципов обеспечения информационной безопасности детей перечисляет сохранение и укрепление традиционных ценностей, противодействие распространению деструктивной информации, необходимость формирования у детей умения ориентироваться в современной информационной среде, воспитание у детей навыков самостоятельного и критического мышления, обучение детей вопросам информационной безопасности, и прочие меры, которые кажутся легко осуществимыми, но вряд ли в полной мере учитывают менталитет современных детей. Социальные сети, компьютерные игры он-лайн, возможность приобщиться к любой, даже самой табуированной в обществе информации с помощью интернета, как будто нарочно созданы для подростков, психика которых еще не сформировалась, ведь детям этого возраста (12-16 лет) присущи стремление к уходу от реальности в виртуальное пространство, фантазированию, склонности выдавать желаемое за действительное и т.д. Благодаря современным гаджетам дети не расстаются с </w:t>
      </w:r>
      <w:r w:rsidRPr="004E0004">
        <w:rPr>
          <w:color w:val="000000"/>
        </w:rPr>
        <w:lastRenderedPageBreak/>
        <w:t xml:space="preserve">Интернетом дома и на переменах в школе, в транспорте, в заведениях общественного питания. Большинство российских детей выходят в Сеть бесконтрольно. 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Влияние Интернета на детей и информационная безопасность в XXI веке — тема огромная. 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 сожалению, логика в духе «Ну, сидит за компьютером, зато по подъездам пиво не пьет!» все еще чересчур популярна. Это глубоко ошибочная логика, ведущая к серьезным последствиям. Под угрозой психика ребенка, его образ мышления, его жизненные ценности. Одним словом, под угрозой то, что делает человека человеком.</w:t>
      </w:r>
    </w:p>
    <w:p w:rsidR="00E76FCF" w:rsidRPr="004E0004" w:rsidRDefault="00E76FCF" w:rsidP="004E00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Есть ли в Интернете что-то хорошее?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Описание опасностей в Интернет-среде могло создать ложное впечатление об</w:t>
      </w:r>
    </w:p>
    <w:p w:rsidR="00E76FCF" w:rsidRPr="004E0004" w:rsidRDefault="00E76FCF" w:rsidP="00E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Интернете как о полностью вредной, разрушительной среде. Конечно, это не так.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Информационное окружение — это бассейн, к которому подключено множество труб. Из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некоторых в этот бассейн льется грязь, зато из других — чистая вода. Задача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родителей — научить ребенка грамотно управлять этими трубами, защитить его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информационное пространство от грязи. Современные информационные технологии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открывают огромные позитивные возможности.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Интернет предоставляет доступ к цифровым версиям энциклопедий, например, к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Большой Советской Энциклопедии. Благодаря современным технологиям значительно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упрощается поиск нужных книг, большинство легко найти в Интернете и скачать или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заказать. Однако очень остро стоит проблема достоверности предлагаемых знаний.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Разгул лженауки чудовищен. Один за другим неизвестные гении «опровергают»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Эйнштейна, «создают» вечные двигатели, «очищают ауру», «используют» энергию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торсионных полей и занимаются мошенничеством в огромных масштабах. Выход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только один — тщательно проверять информацию и учить этому детей, формировать у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детей нормальну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ю систему ценностей, адекватную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картину миру, знакомить их с</w:t>
      </w:r>
      <w:r w:rsidR="004E0004"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4E0004">
        <w:rPr>
          <w:rFonts w:ascii="Times New Roman" w:eastAsia="Times New Roman" w:hAnsi="Times New Roman" w:cs="Times New Roman"/>
          <w:color w:val="1A1A1A"/>
          <w:sz w:val="24"/>
          <w:szCs w:val="24"/>
        </w:rPr>
        <w:t>подлинной великой наукой и подлинным великим искусством.</w:t>
      </w:r>
    </w:p>
    <w:p w:rsidR="0002540F" w:rsidRPr="004E0004" w:rsidRDefault="0002540F" w:rsidP="004E0004">
      <w:pPr>
        <w:pStyle w:val="c2"/>
        <w:shd w:val="clear" w:color="auto" w:fill="FFFFFF"/>
        <w:spacing w:after="0"/>
        <w:rPr>
          <w:color w:val="000000"/>
        </w:rPr>
      </w:pPr>
      <w:r w:rsidRPr="004E0004">
        <w:rPr>
          <w:color w:val="000000"/>
        </w:rPr>
        <w:t xml:space="preserve">Выводы исследования </w:t>
      </w:r>
      <w:r w:rsidR="004E0004" w:rsidRPr="004E0004">
        <w:rPr>
          <w:color w:val="000000"/>
        </w:rPr>
        <w:t>современных ученых</w:t>
      </w:r>
      <w:r w:rsidRPr="004E0004">
        <w:rPr>
          <w:color w:val="000000"/>
        </w:rPr>
        <w:t xml:space="preserve">  могут показаться непривычными. Оказывается, всемирная сеть не вредит детскому развитию! Наоборот, у юных интернет-пользователей больше развиты когнитивные (мыслительные) функции, у них лучше развита слуховая и зрительная память, у них выше эрудиция и больше объем знаний. И даже оценки лучше!</w:t>
      </w:r>
    </w:p>
    <w:p w:rsidR="0002540F" w:rsidRPr="004E0004" w:rsidRDefault="0002540F" w:rsidP="004E0004">
      <w:pPr>
        <w:pStyle w:val="c2"/>
        <w:shd w:val="clear" w:color="auto" w:fill="FFFFFF"/>
        <w:spacing w:after="0"/>
        <w:ind w:firstLine="709"/>
        <w:jc w:val="both"/>
        <w:rPr>
          <w:color w:val="000000"/>
        </w:rPr>
      </w:pPr>
      <w:r w:rsidRPr="004E0004">
        <w:rPr>
          <w:color w:val="000000"/>
        </w:rPr>
        <w:t>- Это первое исследование в России, в котором оценивалась интернет-активность детей и эффективность использования Сети, - рассказывает профессор факультета психологии МГУ, член-корреспондент Российской академии образования Галина Солдатова, одна из авторов работы. - И эти результаты совпадают с данными наших зарубежных коллег. В Соединенных Штатах и в Австралии ученые показали: у детей, которые активно пользуются интернетом, успеваемость выше, чем у их сверстников.</w:t>
      </w:r>
      <w:r w:rsidR="004E0004" w:rsidRPr="004E0004">
        <w:rPr>
          <w:color w:val="000000"/>
        </w:rPr>
        <w:t xml:space="preserve"> </w:t>
      </w:r>
      <w:r w:rsidRPr="004E0004">
        <w:rPr>
          <w:color w:val="000000"/>
        </w:rPr>
        <w:t>Правда, для всего нужна золотая середина. Если ребенок проводит в интернете больше времени, чем нужно, то это, наоборот, может плохо отразиться на его здоровье и развитии.</w:t>
      </w:r>
    </w:p>
    <w:p w:rsidR="0002540F" w:rsidRPr="004E0004" w:rsidRDefault="004E0004" w:rsidP="004E0004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E0004">
        <w:rPr>
          <w:b/>
          <w:color w:val="000000"/>
        </w:rPr>
        <w:t xml:space="preserve">                                                 </w:t>
      </w:r>
      <w:r w:rsidR="00914D16" w:rsidRPr="004E0004">
        <w:rPr>
          <w:b/>
          <w:color w:val="000000"/>
        </w:rPr>
        <w:t>Памятка для детей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Никогда не разглашайте в Интернете личную информацию, за исключением людей, которым вы доверяете. При запросе 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веб-сайта сведений о целях использования получаемой информации и ее передаче другим лицам.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3"/>
          <w:bCs/>
          <w:color w:val="333333"/>
        </w:rPr>
        <w:t>Помните! В Интернете не вся информация надежна и не все пользователи откровенны.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lastRenderedPageBreak/>
        <w:t>Думай о других пользователях.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Закону необходимо подчиняться даже в Интернете.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При работе в Интернете будь вежлив с другими пользователями Сети.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Имена друзей, знакомых, их фотографии и другая личная информация не может публиковаться на веб-сайте без их согласия или согласия их родителей.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3"/>
          <w:bCs/>
          <w:color w:val="333333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E0004">
        <w:rPr>
          <w:rStyle w:val="c3"/>
          <w:b/>
          <w:bCs/>
          <w:color w:val="333333"/>
        </w:rPr>
        <w:t>Дополнительные правила безопасного поведения в сети Интернет.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0"/>
          <w:color w:val="333333"/>
        </w:rPr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02540F" w:rsidRPr="004E0004" w:rsidRDefault="0002540F" w:rsidP="0002540F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E0004">
        <w:rPr>
          <w:rStyle w:val="c3"/>
          <w:bCs/>
          <w:color w:val="333333"/>
        </w:rPr>
        <w:t>Помните! Большая часть материалов, доступных в Интернете, является непригодной для несовершеннолетних.</w:t>
      </w:r>
    </w:p>
    <w:p w:rsidR="00B13E89" w:rsidRPr="004E0004" w:rsidRDefault="00B13E89">
      <w:pPr>
        <w:rPr>
          <w:rFonts w:ascii="Times New Roman" w:hAnsi="Times New Roman" w:cs="Times New Roman"/>
          <w:sz w:val="24"/>
          <w:szCs w:val="24"/>
        </w:rPr>
      </w:pPr>
    </w:p>
    <w:sectPr w:rsidR="00B13E89" w:rsidRPr="004E0004" w:rsidSect="0018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56900"/>
    <w:multiLevelType w:val="hybridMultilevel"/>
    <w:tmpl w:val="D5BC0D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02540F"/>
    <w:rsid w:val="0002540F"/>
    <w:rsid w:val="001323B5"/>
    <w:rsid w:val="0018617B"/>
    <w:rsid w:val="00400CD7"/>
    <w:rsid w:val="004E0004"/>
    <w:rsid w:val="006F462D"/>
    <w:rsid w:val="00914D16"/>
    <w:rsid w:val="00B13E89"/>
    <w:rsid w:val="00E7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2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2540F"/>
  </w:style>
  <w:style w:type="character" w:customStyle="1" w:styleId="c0">
    <w:name w:val="c0"/>
    <w:basedOn w:val="a0"/>
    <w:rsid w:val="0002540F"/>
  </w:style>
  <w:style w:type="character" w:customStyle="1" w:styleId="c8">
    <w:name w:val="c8"/>
    <w:basedOn w:val="a0"/>
    <w:rsid w:val="0002540F"/>
  </w:style>
  <w:style w:type="character" w:customStyle="1" w:styleId="c1">
    <w:name w:val="c1"/>
    <w:basedOn w:val="a0"/>
    <w:rsid w:val="0002540F"/>
  </w:style>
  <w:style w:type="character" w:customStyle="1" w:styleId="c5">
    <w:name w:val="c5"/>
    <w:basedOn w:val="a0"/>
    <w:rsid w:val="0002540F"/>
  </w:style>
  <w:style w:type="character" w:styleId="a3">
    <w:name w:val="Hyperlink"/>
    <w:basedOn w:val="a0"/>
    <w:uiPriority w:val="99"/>
    <w:semiHidden/>
    <w:unhideWhenUsed/>
    <w:rsid w:val="000254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s://infourok.ru/go.html?href%3Dhttps%253A%252F%252Fru.wikipedia.org%252Fwiki%252F%2525D0%2525A4%2525D1%252580%2525D1%252583%2525D0%2525BC%2525D0%2525BA%2525D0%2525B8%2525D0%2525BD%252C_%2525D0%25259A%2525D0%2525BE%2525D0%2525BD%2525D1%252581%2525D1%252582%2525D0%2525B0%2525D0%2525BD%2525D1%252582%2525D0%2525B8%2525D0%2525BD_%2525D0%252593%2525D1%252580%2525D0%2525B8%2525D0%2525B3%2525D0%2525BE%2525D1%252580%2525D1%25258C%2525D0%2525B5%2525D0%2525B2%2525D0%2525B8%2525D1%252587&amp;sa=D&amp;source=editors&amp;ust=1672564106821578&amp;usg=AOvVaw2hG4ns_IQLjljWSrOFrA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infourok.ru/go.html?href%3Dhttps%253A%252F%252Fru.wikipedia.org%252Fwiki%252F%2525D0%252593%2525D0%2525B8%2525D1%252580%2525D0%2525B5%2525D0%2525BD%2525D0%2525BE%2525D0%2525BA%252C_%2525D0%2525A4%2525D1%252591%2525D0%2525B4%2525D0%2525BE%2525D1%252580_%2525D0%252598%2525D0%2525B2%2525D0%2525B0%2525D0%2525BD%2525D0%2525BE%2525D0%2525B2%2525D0%2525B8%2525D1%252587&amp;sa=D&amp;source=editors&amp;ust=1672564106821188&amp;usg=AOvVaw11LhkUnswpqXSSsntH4FW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C78A-69B8-448B-A654-63D6F740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2886</Words>
  <Characters>16456</Characters>
  <Application>Microsoft Office Word</Application>
  <DocSecurity>0</DocSecurity>
  <Lines>137</Lines>
  <Paragraphs>38</Paragraphs>
  <ScaleCrop>false</ScaleCrop>
  <Company/>
  <LinksUpToDate>false</LinksUpToDate>
  <CharactersWithSpaces>19304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Гостева</dc:creator>
  <cp:keywords/>
  <dc:description/>
  <cp:lastModifiedBy>Эмма Гостева</cp:lastModifiedBy>
  <cp:revision>7</cp:revision>
  <dcterms:created xsi:type="dcterms:W3CDTF">2024-01-18T10:56:00Z</dcterms:created>
  <dcterms:modified xsi:type="dcterms:W3CDTF">2024-02-15T17:49:00Z</dcterms:modified>
</cp:coreProperties>
</file>