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E50" w:rsidRDefault="000D4BBE"/>
    <w:p w:rsidR="000D4BBE" w:rsidRDefault="000D4BBE" w:rsidP="000D4B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Гражданско-патриотическое воспитание</w:t>
      </w:r>
      <w:r w:rsidRPr="00395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в школе</w:t>
      </w:r>
    </w:p>
    <w:p w:rsidR="000D4BBE" w:rsidRPr="0039581B" w:rsidRDefault="000D4BBE" w:rsidP="000D4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4BBE" w:rsidRPr="0039581B" w:rsidRDefault="000D4BBE" w:rsidP="000D4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гражданско-патриотическому воспитанию осуществляется через организацию учебных занятий, проведение внеклассной и внеурочной работы. Основной формой учебной работы остается урок, который в воспитательной системе становится воспитательным комплексом, где интегрируются воспитательные воздействия в целостный воспитательный процесс. Поэтому для повышения воспитывающего характера обучения целесообразно:</w:t>
      </w:r>
    </w:p>
    <w:p w:rsidR="000D4BBE" w:rsidRPr="0039581B" w:rsidRDefault="000D4BBE" w:rsidP="000D4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гуманитарную направленность 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дисциплин: в традиционные предметы включить материал, помогающий детям понять себя, мотивы своего поведения, отношения к окружающим, проектировать свою жизнь.</w:t>
      </w:r>
    </w:p>
    <w:p w:rsidR="000D4BBE" w:rsidRPr="0039581B" w:rsidRDefault="000D4BBE" w:rsidP="000D4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активные формы и методы образовательной деятельности, ее открытости, разнообразие учебно-методических материалов, форм и приемов учебной и </w:t>
      </w:r>
      <w:proofErr w:type="spellStart"/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работы, развивающей знания и навыки, повышающие социальную и культурную компетентность личности.</w:t>
      </w:r>
    </w:p>
    <w:p w:rsidR="000D4BBE" w:rsidRPr="0039581B" w:rsidRDefault="000D4BBE" w:rsidP="000D4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Воспитательная система охватывает весь педагогический процесс, интегрируя учебные занятия, внеурочную жизнь детей, разнообразную деятельность и общение, влияние социальной и предметно-эстетической среды.</w:t>
      </w:r>
    </w:p>
    <w:p w:rsidR="000D4BBE" w:rsidRPr="0039581B" w:rsidRDefault="000D4BBE" w:rsidP="000D4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Гражданско-патриотическое воспитание в школе включает в себя три возрастные ступени, каждая из которых имеет свои методологические особенности. </w:t>
      </w:r>
      <w:r w:rsidRPr="00395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Вторая ступень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 (среднее звено) продолжает формирование системы ценностей и установок поведения подростка, помогает приобрести основные ключевые компетентности, необходимые для будущей самостоятельной жизни в обществе. Учащиеся вовлекаются в общественно-полезную деятельность. На этом этапе стержнем гражданского образования является формирование уважения к закону, праву, правам других людей и ответственности перед обществом. Этому способствуют курсы «Культура общения», «Обществознание». Работа в данном направлении реализуется также посредством коллективно-творческих дел, ролевых игр, творческих проектов, деятельности школьного музея.</w:t>
      </w:r>
    </w:p>
    <w:p w:rsidR="000D4BBE" w:rsidRPr="0039581B" w:rsidRDefault="000D4BBE" w:rsidP="000D4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r w:rsidRPr="00395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третьей ступени</w:t>
      </w:r>
      <w:r w:rsidRPr="003958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(старшая школа) углубляются, расширяются знания о процессах, происходящих в различных сферах общества, о правах людей, происходит познание философских, культурных, политико-правовых и социально-экономических основ жизни общества, определяется гражданская позиция человека, социально-политическая ориентация. Задача реализуемой на данном этапе программы состоит в том, чтобы в процессе общественной деятельности учащиеся совершенствовали готовность и умение защищать свои права и права других людей, умели строить индивидуальную и коллективную деятельность по различным направлениям, формировали здоровый образ жизни. Интегрированный характер курсов обществознания, 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краеведения, экономики позволяет учащимся усвоить наиболее актуальные обобщенные знания о человеке, обществе, об основных областях общественной жизни. На таких занятиях подростки приобретают опыт освоения основных социальных ролей (члена семьи, гражданина, избирателя, собственника, потребителя и т.д.).</w:t>
      </w:r>
    </w:p>
    <w:p w:rsidR="000D4BBE" w:rsidRPr="0039581B" w:rsidRDefault="000D4BBE" w:rsidP="000D4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гражданско-патриотического воспитания традиционно основывается на соответствующих формах воспитательной работы:</w:t>
      </w:r>
    </w:p>
    <w:p w:rsidR="000D4BBE" w:rsidRPr="0039581B" w:rsidRDefault="000D4BBE" w:rsidP="000D4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тематические классные часы;</w:t>
      </w:r>
    </w:p>
    <w:p w:rsidR="000D4BBE" w:rsidRPr="0039581B" w:rsidRDefault="000D4BBE" w:rsidP="000D4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экскурсий по школьному музею и посещение музеев города;</w:t>
      </w:r>
    </w:p>
    <w:p w:rsidR="000D4BBE" w:rsidRPr="0039581B" w:rsidRDefault="000D4BBE" w:rsidP="000D4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истории своей семьи, семейных традиций;</w:t>
      </w:r>
    </w:p>
    <w:p w:rsidR="000D4BBE" w:rsidRPr="0039581B" w:rsidRDefault="000D4BBE" w:rsidP="000D4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народных традиций и обычаев, истории своего села, школы;</w:t>
      </w:r>
    </w:p>
    <w:p w:rsidR="000D4BBE" w:rsidRPr="0039581B" w:rsidRDefault="000D4BBE" w:rsidP="000D4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кружковая работа;</w:t>
      </w:r>
    </w:p>
    <w:p w:rsidR="000D4BBE" w:rsidRPr="0039581B" w:rsidRDefault="000D4BBE" w:rsidP="000D4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общешкольных мероприятий;</w:t>
      </w:r>
    </w:p>
    <w:p w:rsidR="000D4BBE" w:rsidRPr="0039581B" w:rsidRDefault="000D4BBE" w:rsidP="000D4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встреч с ветеранами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участниками боевых действий в горячих точках;</w:t>
      </w:r>
    </w:p>
    <w:p w:rsidR="000D4BBE" w:rsidRPr="0039581B" w:rsidRDefault="000D4BBE" w:rsidP="000D4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экскурсий по городам России;</w:t>
      </w:r>
    </w:p>
    <w:p w:rsidR="000D4BBE" w:rsidRPr="0039581B" w:rsidRDefault="000D4BBE" w:rsidP="000D4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>- Военно-спортивная игра «Зарница»;</w:t>
      </w:r>
    </w:p>
    <w:p w:rsidR="000D4BBE" w:rsidRPr="0039581B" w:rsidRDefault="000D4BBE" w:rsidP="000D4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в конференциях, конкурсах, смотрах.                     </w:t>
      </w:r>
    </w:p>
    <w:p w:rsidR="000D4BBE" w:rsidRPr="0039581B" w:rsidRDefault="000D4BBE" w:rsidP="000D4B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BBE" w:rsidRPr="0039581B" w:rsidRDefault="000D4BBE" w:rsidP="000D4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Патриотическое воспитание - это систематическая и целенаправленная деятельность государственных органов, общественных объединений и организаций по формированию у детей и молодежи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Родины, службы в Вооруженных Силах РФ. Стержнем патриотического воспитания является патриотизм и готовность к достойному служению Отечеству.</w:t>
      </w:r>
    </w:p>
    <w:p w:rsidR="000D4BBE" w:rsidRPr="0039581B" w:rsidRDefault="000D4BBE" w:rsidP="000D4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Актуальность поднятой проблемы очевидна. Патриотизм, как неотъемлемая часть общенациональной идеи, должен стать основой сплочения нации, возрождения духовно-нравственных устоев, издревле присущих российскому обществу.</w:t>
      </w:r>
    </w:p>
    <w:p w:rsidR="000D4BBE" w:rsidRPr="0039581B" w:rsidRDefault="000D4BBE" w:rsidP="000D4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>Потенциал личностного развития в школе II ступени для учащихся 5-7 классов - это сотрудничество и дух партнерства, формирование нравственных принципов. В деятельности приоритетны ситуации успеха, свободы и самостоятельности, привлекательны разнообразие и эмоциональность, создающие возможность самоутверждения.</w:t>
      </w:r>
    </w:p>
    <w:p w:rsidR="000D4BBE" w:rsidRPr="0039581B" w:rsidRDefault="000D4BBE" w:rsidP="000D4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Главными задачами самовоспитания в школе II ступени для учащихся 8-9 классов являются задачи развития самосознания и культуры общения, формирование чувств собственного достоинства. Мы выходим на потенциал личностного развития в осознании своего достоинства, готовности мириться с чужим мнением, признании многообразия, уважение к традициям, приобщение к источникам духовно-нравственной культуры, гражданственности. </w:t>
      </w:r>
    </w:p>
    <w:p w:rsidR="000D4BBE" w:rsidRPr="0039581B" w:rsidRDefault="000D4BBE" w:rsidP="000D4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lastRenderedPageBreak/>
        <w:t xml:space="preserve">Образ </w:t>
      </w:r>
      <w:proofErr w:type="gramStart"/>
      <w:r w:rsidRPr="0039581B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39581B">
        <w:rPr>
          <w:rFonts w:ascii="Times New Roman" w:hAnsi="Times New Roman" w:cs="Times New Roman"/>
          <w:sz w:val="28"/>
          <w:szCs w:val="28"/>
        </w:rPr>
        <w:t xml:space="preserve"> в школе толерантности III ступени складывается из укрепления представлений о себе взрослом, отказа от доминирования, причинения вреда и насилия, способности поставить себя на место другого, мировоззрения толерантной высоконравственной личности. В потенциал личностного развития войдет принятие другого таким, каким он есть, уважение права быть иным, индивидуальное самоопределение, позитивная социализация.</w:t>
      </w:r>
    </w:p>
    <w:p w:rsidR="000D4BBE" w:rsidRPr="0039581B" w:rsidRDefault="000D4BBE" w:rsidP="000D4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81B">
        <w:rPr>
          <w:rFonts w:ascii="Times New Roman" w:hAnsi="Times New Roman" w:cs="Times New Roman"/>
          <w:sz w:val="28"/>
          <w:szCs w:val="28"/>
        </w:rPr>
        <w:t xml:space="preserve">В осуществлении программы </w:t>
      </w:r>
      <w:r>
        <w:rPr>
          <w:rFonts w:ascii="Times New Roman" w:hAnsi="Times New Roman" w:cs="Times New Roman"/>
          <w:sz w:val="28"/>
          <w:szCs w:val="28"/>
        </w:rPr>
        <w:t>гражданско-патриотического воспитания</w:t>
      </w:r>
      <w:r w:rsidRPr="000D4BBE">
        <w:rPr>
          <w:rFonts w:ascii="Times New Roman" w:hAnsi="Times New Roman" w:cs="Times New Roman"/>
          <w:sz w:val="28"/>
          <w:szCs w:val="28"/>
        </w:rPr>
        <w:t xml:space="preserve"> </w:t>
      </w:r>
      <w:r w:rsidRPr="0039581B">
        <w:rPr>
          <w:rFonts w:ascii="Times New Roman" w:hAnsi="Times New Roman" w:cs="Times New Roman"/>
          <w:sz w:val="28"/>
          <w:szCs w:val="28"/>
        </w:rPr>
        <w:t xml:space="preserve">участвуют школьный музей, педагоги, библиотека, Совет старшеклассников, детские объединения, Совет по физической культуре, обучающиеся. </w:t>
      </w:r>
      <w:bookmarkStart w:id="0" w:name="_GoBack"/>
      <w:bookmarkEnd w:id="0"/>
    </w:p>
    <w:p w:rsidR="000D4BBE" w:rsidRDefault="000D4BBE" w:rsidP="000D4B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BBE" w:rsidRDefault="000D4BBE"/>
    <w:p w:rsidR="000D4BBE" w:rsidRDefault="000D4BBE"/>
    <w:sectPr w:rsidR="000D4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BE"/>
    <w:rsid w:val="000D4BBE"/>
    <w:rsid w:val="009410D7"/>
    <w:rsid w:val="00E3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07091"/>
  <w15:chartTrackingRefBased/>
  <w15:docId w15:val="{D0421CA9-A239-4734-86CD-A0986D74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833</Words>
  <Characters>4751</Characters>
  <Application>Microsoft Office Word</Application>
  <DocSecurity>0</DocSecurity>
  <Lines>39</Lines>
  <Paragraphs>11</Paragraphs>
  <ScaleCrop>false</ScaleCrop>
  <Company>HP</Company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2025-01-11T19:51:00Z</dcterms:created>
  <dcterms:modified xsi:type="dcterms:W3CDTF">2025-01-11T20:10:00Z</dcterms:modified>
</cp:coreProperties>
</file>