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4B12" w14:textId="5D58737E" w:rsidR="002F4216" w:rsidRPr="00B41F94" w:rsidRDefault="00B41F94" w:rsidP="00B41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F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ОСОБЕННОСТИ КОМПЛЕКТОВАНИЯ ГОСУДАРСТВЕННОГО АРХИВА С ИСПОЛЬЗОВАНИЕМ </w:t>
      </w:r>
      <w:r w:rsidRPr="00B41F94">
        <w:rPr>
          <w:rFonts w:ascii="Times New Roman" w:hAnsi="Times New Roman" w:cs="Times New Roman"/>
          <w:b/>
          <w:sz w:val="28"/>
          <w:szCs w:val="28"/>
        </w:rPr>
        <w:t>ИНФОРМАЦИОННЫХ ТЕХНОЛОГИЙ</w:t>
      </w:r>
    </w:p>
    <w:p w14:paraId="3175B7F9" w14:textId="551388FE" w:rsidR="002F4216" w:rsidRDefault="002F4216">
      <w:pPr>
        <w:rPr>
          <w:rFonts w:ascii="Times New Roman" w:eastAsia="Times New Roman" w:hAnsi="Times New Roman"/>
          <w:sz w:val="24"/>
          <w:shd w:val="clear" w:color="auto" w:fill="FFFFFF"/>
          <w:lang w:eastAsia="ru-RU"/>
        </w:rPr>
      </w:pPr>
    </w:p>
    <w:p w14:paraId="0C1F9B69" w14:textId="33635CBB" w:rsidR="00B70995" w:rsidRDefault="00D72B8D" w:rsidP="00DC773A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1F94" w:rsidRPr="00741809">
        <w:rPr>
          <w:rFonts w:ascii="Times New Roman" w:hAnsi="Times New Roman" w:cs="Times New Roman"/>
          <w:sz w:val="28"/>
          <w:szCs w:val="28"/>
        </w:rPr>
        <w:t>Автор:</w:t>
      </w:r>
      <w:r w:rsidR="00B41F94"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14D">
        <w:rPr>
          <w:rFonts w:ascii="Times New Roman" w:hAnsi="Times New Roman" w:cs="Times New Roman"/>
          <w:b/>
          <w:sz w:val="28"/>
          <w:szCs w:val="28"/>
        </w:rPr>
        <w:t>Морнева</w:t>
      </w:r>
      <w:proofErr w:type="spellEnd"/>
      <w:r w:rsidR="001C214D">
        <w:rPr>
          <w:rFonts w:ascii="Times New Roman" w:hAnsi="Times New Roman" w:cs="Times New Roman"/>
          <w:b/>
          <w:sz w:val="28"/>
          <w:szCs w:val="28"/>
        </w:rPr>
        <w:t xml:space="preserve"> Валентина Викторовна</w:t>
      </w:r>
    </w:p>
    <w:p w14:paraId="2B1BD7FB" w14:textId="67C7F390" w:rsidR="00C61ABA" w:rsidRDefault="00B41F94" w:rsidP="00DC773A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B70995">
        <w:rPr>
          <w:rFonts w:ascii="Times New Roman" w:hAnsi="Times New Roman" w:cs="Times New Roman"/>
          <w:sz w:val="28"/>
          <w:szCs w:val="28"/>
        </w:rPr>
        <w:t xml:space="preserve">   </w:t>
      </w:r>
      <w:r w:rsidR="00D72B8D">
        <w:rPr>
          <w:rFonts w:ascii="Times New Roman" w:hAnsi="Times New Roman" w:cs="Times New Roman"/>
          <w:sz w:val="28"/>
          <w:szCs w:val="28"/>
        </w:rPr>
        <w:t>Мариупольский</w:t>
      </w:r>
      <w:r w:rsidR="00B709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0995">
        <w:rPr>
          <w:rFonts w:ascii="Times New Roman" w:hAnsi="Times New Roman" w:cs="Times New Roman"/>
          <w:sz w:val="28"/>
          <w:szCs w:val="28"/>
        </w:rPr>
        <w:t>э</w:t>
      </w:r>
      <w:r w:rsidR="00D72B8D">
        <w:rPr>
          <w:rFonts w:ascii="Times New Roman" w:hAnsi="Times New Roman" w:cs="Times New Roman"/>
          <w:sz w:val="28"/>
          <w:szCs w:val="28"/>
        </w:rPr>
        <w:t>лектромеханический</w:t>
      </w:r>
      <w:r w:rsidR="00B70995">
        <w:rPr>
          <w:rFonts w:ascii="Times New Roman" w:hAnsi="Times New Roman" w:cs="Times New Roman"/>
          <w:sz w:val="28"/>
          <w:szCs w:val="28"/>
        </w:rPr>
        <w:t xml:space="preserve">  </w:t>
      </w:r>
      <w:r w:rsidR="001C214D">
        <w:rPr>
          <w:rFonts w:ascii="Times New Roman" w:hAnsi="Times New Roman" w:cs="Times New Roman"/>
          <w:sz w:val="28"/>
          <w:szCs w:val="28"/>
        </w:rPr>
        <w:t>колледж</w:t>
      </w:r>
      <w:proofErr w:type="gramEnd"/>
    </w:p>
    <w:p w14:paraId="66397B51" w14:textId="77777777" w:rsidR="00B70995" w:rsidRPr="00B70995" w:rsidRDefault="00B70995" w:rsidP="00DC773A">
      <w:pPr>
        <w:tabs>
          <w:tab w:val="left" w:pos="269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94CB7" w14:textId="5A06E1DC" w:rsidR="00741809" w:rsidRDefault="00B41F94" w:rsidP="00DC7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741809">
        <w:rPr>
          <w:rFonts w:ascii="Times New Roman" w:hAnsi="Times New Roman" w:cs="Times New Roman"/>
          <w:sz w:val="28"/>
          <w:szCs w:val="28"/>
        </w:rPr>
        <w:t xml:space="preserve">   преподаватель </w:t>
      </w:r>
      <w:r w:rsidR="001C214D">
        <w:rPr>
          <w:rFonts w:ascii="Times New Roman" w:hAnsi="Times New Roman" w:cs="Times New Roman"/>
          <w:sz w:val="28"/>
          <w:szCs w:val="28"/>
        </w:rPr>
        <w:t>специальных</w:t>
      </w:r>
      <w:r w:rsidRPr="00C61ABA">
        <w:rPr>
          <w:rFonts w:ascii="Times New Roman" w:hAnsi="Times New Roman" w:cs="Times New Roman"/>
          <w:sz w:val="28"/>
          <w:szCs w:val="28"/>
        </w:rPr>
        <w:t xml:space="preserve"> дисциплин </w:t>
      </w:r>
      <w:r w:rsidR="001445BB">
        <w:rPr>
          <w:rFonts w:ascii="Times New Roman" w:hAnsi="Times New Roman" w:cs="Times New Roman"/>
          <w:sz w:val="28"/>
          <w:szCs w:val="28"/>
        </w:rPr>
        <w:t>ДОУ</w:t>
      </w:r>
    </w:p>
    <w:p w14:paraId="0B00D848" w14:textId="7CD7CC3A" w:rsidR="001445BB" w:rsidRDefault="00741809" w:rsidP="00DC7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F94" w:rsidRPr="00C61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7606CB" w14:textId="77777777" w:rsidR="00B70995" w:rsidRDefault="00B70995" w:rsidP="0014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F5BE8" w14:textId="77777777" w:rsidR="00C61ABA" w:rsidRDefault="004B2D39" w:rsidP="00C61A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41F94" w:rsidRPr="00B70995"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B41F94" w:rsidRPr="00C61ABA">
        <w:rPr>
          <w:rFonts w:ascii="Times New Roman" w:hAnsi="Times New Roman" w:cs="Times New Roman"/>
          <w:sz w:val="28"/>
          <w:szCs w:val="28"/>
        </w:rPr>
        <w:t xml:space="preserve">. </w:t>
      </w:r>
      <w:r w:rsidR="00F171B1" w:rsidRPr="00F42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условиях бурного развития компьютерных технологий происходит переход аналоговой техники прошлого к электр</w:t>
      </w:r>
      <w:r w:rsidR="00F171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онной цифровой технике будущего, </w:t>
      </w:r>
      <w:r w:rsidR="00F171B1" w:rsidRPr="00F42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тем</w:t>
      </w:r>
      <w:r w:rsidR="00F171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несмотря на быстрое увеличение</w:t>
      </w:r>
      <w:r w:rsidR="00F171B1" w:rsidRPr="00F42E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доли цифровых документов в обще объеме документации, значительное число архивов еще не принимает сегодня электронные документы на постоянное хранение</w:t>
      </w:r>
      <w:r w:rsidR="00B41F94" w:rsidRPr="00C61A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5BC07" w14:textId="77777777" w:rsidR="00C61ABA" w:rsidRDefault="00B41F94" w:rsidP="00C61ABA">
      <w:pPr>
        <w:jc w:val="both"/>
        <w:rPr>
          <w:rFonts w:ascii="Times New Roman" w:hAnsi="Times New Roman" w:cs="Times New Roman"/>
          <w:sz w:val="28"/>
          <w:szCs w:val="28"/>
        </w:rPr>
      </w:pPr>
      <w:r w:rsidRPr="004B2D39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 w:rsidRPr="00C61ABA">
        <w:rPr>
          <w:rFonts w:ascii="Times New Roman" w:hAnsi="Times New Roman" w:cs="Times New Roman"/>
          <w:sz w:val="28"/>
          <w:szCs w:val="28"/>
        </w:rPr>
        <w:t xml:space="preserve">: документационное обеспечение управления, </w:t>
      </w:r>
      <w:r w:rsidR="00C4167C">
        <w:rPr>
          <w:rFonts w:ascii="Times New Roman" w:hAnsi="Times New Roman" w:cs="Times New Roman"/>
          <w:sz w:val="28"/>
          <w:szCs w:val="28"/>
        </w:rPr>
        <w:t>компьютерные технологии,</w:t>
      </w:r>
      <w:r w:rsidR="005F2FB9" w:rsidRPr="005F2FB9">
        <w:rPr>
          <w:rFonts w:ascii="Times New Roman" w:hAnsi="Times New Roman" w:cs="Times New Roman"/>
          <w:sz w:val="28"/>
          <w:szCs w:val="28"/>
        </w:rPr>
        <w:t xml:space="preserve"> </w:t>
      </w:r>
      <w:r w:rsidR="005F2FB9">
        <w:rPr>
          <w:rFonts w:ascii="Times New Roman" w:hAnsi="Times New Roman" w:cs="Times New Roman"/>
          <w:sz w:val="28"/>
          <w:szCs w:val="28"/>
        </w:rPr>
        <w:t>архив,</w:t>
      </w:r>
      <w:r w:rsidR="00C4167C" w:rsidRPr="009A6795">
        <w:rPr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электронный докум</w:t>
      </w:r>
      <w:r w:rsidR="005F2FB9">
        <w:rPr>
          <w:rFonts w:ascii="Times New Roman" w:hAnsi="Times New Roman" w:cs="Times New Roman"/>
          <w:sz w:val="28"/>
          <w:szCs w:val="28"/>
        </w:rPr>
        <w:t>ент, информационные технологии.</w:t>
      </w:r>
    </w:p>
    <w:p w14:paraId="222B5633" w14:textId="77777777" w:rsidR="00D64528" w:rsidRDefault="00B41F94" w:rsidP="00C61ABA">
      <w:pPr>
        <w:jc w:val="both"/>
        <w:rPr>
          <w:rFonts w:ascii="Times New Roman" w:hAnsi="Times New Roman" w:cs="Times New Roman"/>
          <w:sz w:val="28"/>
          <w:szCs w:val="28"/>
        </w:rPr>
      </w:pPr>
      <w:r w:rsidRPr="004B2D39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C61ABA">
        <w:rPr>
          <w:rFonts w:ascii="Times New Roman" w:hAnsi="Times New Roman" w:cs="Times New Roman"/>
          <w:sz w:val="28"/>
          <w:szCs w:val="28"/>
        </w:rPr>
        <w:t xml:space="preserve">: </w:t>
      </w:r>
      <w:r w:rsidR="00EE48F2" w:rsidRPr="003461C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теоретических проблем в документационном обеспечении управления и ар</w:t>
      </w:r>
      <w:r w:rsidR="00E93EF5" w:rsidRPr="0034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хивного дела, </w:t>
      </w:r>
      <w:r w:rsidR="00EF675B" w:rsidRPr="0034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принципов выбора и организации внедрения и использования технического и программного </w:t>
      </w:r>
      <w:proofErr w:type="gramStart"/>
      <w:r w:rsidR="00EF675B" w:rsidRPr="003461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 w:rsidR="00EF675B" w:rsidRPr="0034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61D8" w:rsidRPr="003461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A061D8" w:rsidRPr="003461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</w:t>
      </w:r>
      <w:r w:rsidRPr="003461CD">
        <w:rPr>
          <w:rFonts w:ascii="Times New Roman" w:hAnsi="Times New Roman" w:cs="Times New Roman"/>
          <w:sz w:val="28"/>
          <w:szCs w:val="28"/>
        </w:rPr>
        <w:t xml:space="preserve"> </w:t>
      </w:r>
      <w:r w:rsidR="00A061D8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является непременным у</w:t>
      </w:r>
      <w:r w:rsidR="002F456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словием повышения эффективности, скорости</w:t>
      </w:r>
      <w:r w:rsidR="00DC63E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оформ</w:t>
      </w:r>
      <w:r w:rsidR="002777AC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ления доку</w:t>
      </w:r>
      <w:r w:rsidR="003461CD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мента, но и существенно повысит</w:t>
      </w:r>
      <w:r w:rsidR="002777AC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его качество п</w:t>
      </w:r>
      <w:r w:rsidR="003461CD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сравнению с "докомпьютерными"</w:t>
      </w:r>
      <w:r w:rsid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461CD" w:rsidRPr="003461C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технологиями в архивах</w:t>
      </w:r>
      <w:r w:rsidR="003461CD" w:rsidRPr="003461C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Республики.</w:t>
      </w:r>
    </w:p>
    <w:p w14:paraId="7396AD74" w14:textId="77777777" w:rsidR="00564E24" w:rsidRDefault="00B41F94" w:rsidP="00FA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Pr="00564E24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r w:rsidR="00D64528"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>«Информационные технологии в ДОУ и архивном деле» обусловлена с</w:t>
      </w:r>
      <w:r w:rsid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>тремительным развитием информа</w:t>
      </w:r>
      <w:r w:rsidR="00D64528"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>ционно-коммуникативных техно</w:t>
      </w:r>
      <w:r w:rsidR="00BC006A">
        <w:rPr>
          <w:rFonts w:ascii="Times New Roman" w:hAnsi="Times New Roman" w:cs="Times New Roman"/>
          <w:sz w:val="28"/>
          <w:szCs w:val="28"/>
          <w:shd w:val="clear" w:color="auto" w:fill="FFFFFF"/>
        </w:rPr>
        <w:t>логий (ИКТ) и наступлением циф</w:t>
      </w:r>
      <w:r w:rsidR="00564E24">
        <w:rPr>
          <w:rFonts w:ascii="Times New Roman" w:hAnsi="Times New Roman" w:cs="Times New Roman"/>
          <w:sz w:val="28"/>
          <w:szCs w:val="28"/>
          <w:shd w:val="clear" w:color="auto" w:fill="FFFFFF"/>
        </w:rPr>
        <w:t>ровой и</w:t>
      </w:r>
      <w:r w:rsid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5859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электронной</w:t>
      </w:r>
      <w:r w:rsidR="00FA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64E24">
        <w:rPr>
          <w:rFonts w:ascii="Times New Roman" w:hAnsi="Times New Roman" w:cs="Times New Roman"/>
          <w:sz w:val="28"/>
          <w:szCs w:val="28"/>
          <w:shd w:val="clear" w:color="auto" w:fill="FFFFFF"/>
        </w:rPr>
        <w:t>эпохи</w:t>
      </w:r>
      <w:r w:rsid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06A">
        <w:rPr>
          <w:rFonts w:ascii="Times New Roman" w:hAnsi="Times New Roman" w:cs="Times New Roman"/>
          <w:sz w:val="28"/>
          <w:szCs w:val="28"/>
          <w:shd w:val="clear" w:color="auto" w:fill="FFFFFF"/>
        </w:rPr>
        <w:t>циф</w:t>
      </w:r>
      <w:r w:rsidR="00BC006A"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>ровой и электронной </w:t>
      </w:r>
      <w:r w:rsidR="00BC0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06A"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документации  </w:t>
      </w:r>
      <w:r w:rsid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A0A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электронного</w:t>
      </w:r>
    </w:p>
    <w:p w14:paraId="76892D8E" w14:textId="77777777" w:rsidR="0050050F" w:rsidRDefault="00D64528" w:rsidP="00FA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документооборота. Мощными темпами </w:t>
      </w:r>
      <w:hyperlink r:id="rId5" w:tooltip="Методические рекомендации для студентов по выполнению лабораторные работ по дисциплине " w:history="1">
        <w:r w:rsidRPr="00A55C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развиваются как информационные технологии</w:t>
        </w:r>
      </w:hyperlink>
      <w:r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>, так</w:t>
      </w:r>
      <w:r w:rsidR="00564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</w:t>
      </w:r>
      <w:proofErr w:type="spellStart"/>
      <w:r w:rsidR="00564E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="00564E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сферы </w:t>
      </w:r>
      <w:r w:rsidRPr="00D645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применения в обществе, а, следовательно, автоматизированные технологии внедряются в практику работы архивных учреждений </w:t>
      </w:r>
      <w:r w:rsidR="00A55C3C">
        <w:rPr>
          <w:rFonts w:ascii="Times New Roman" w:hAnsi="Times New Roman" w:cs="Times New Roman"/>
          <w:sz w:val="28"/>
          <w:szCs w:val="28"/>
          <w:shd w:val="clear" w:color="auto" w:fill="FFFFFF"/>
        </w:rPr>
        <w:t>и служб ДОУ организаций.</w:t>
      </w:r>
    </w:p>
    <w:p w14:paraId="07A58884" w14:textId="77777777" w:rsidR="0050050F" w:rsidRDefault="0050050F" w:rsidP="00FA0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72E107" w14:textId="77777777" w:rsidR="0050050F" w:rsidRDefault="0050050F" w:rsidP="005005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2FC8C5" w14:textId="77777777" w:rsidR="00A46E91" w:rsidRDefault="00A46E91" w:rsidP="005005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3617E4" w14:textId="77777777" w:rsidR="0050050F" w:rsidRPr="004C6EA2" w:rsidRDefault="0050050F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Грамотно организованная документация характеризует уровень управленческой деятельности, а успешность управления основана на </w:t>
      </w:r>
      <w:r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 и потреблении информации. Информация - важный элемент современного общества и полноценный ресурс производства. Информация затрагивает все сферы общества, движет современным миром, поэтому качество управления зависит от качества информации.</w:t>
      </w:r>
    </w:p>
    <w:p w14:paraId="103F5614" w14:textId="77777777" w:rsidR="00450622" w:rsidRDefault="00450622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в любой организации появляется проблема, связанная с обработкой, хранением больших объемов информации. Высокий уровень развития вычислительной техники и средств связи автоматизации процесса управления позволяет быстро и эффективно решать поставленные задачи, для чего создаются комплексные автома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тизированные системы управления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60558" w14:textId="77777777" w:rsidR="0050050F" w:rsidRPr="004C6EA2" w:rsidRDefault="00450622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внедряют во все сферы человеческой деятельности, особенно большое внимание уделяют документационному управлению организацией.</w:t>
      </w:r>
    </w:p>
    <w:p w14:paraId="7597F721" w14:textId="77777777" w:rsidR="0050050F" w:rsidRPr="004C6EA2" w:rsidRDefault="00450622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Стремительный рост документального потока, внедрение информационных технологий при работе с документооборотом, применение электронных носителей приводит к выводу о необходимости совершенствования управления документированной информацией.</w:t>
      </w:r>
    </w:p>
    <w:p w14:paraId="61F097FC" w14:textId="77777777" w:rsidR="0050050F" w:rsidRPr="004C6EA2" w:rsidRDefault="00AE7B44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технологии, приспосабливаемые к разным условиям работы в управлении, повышают эффективность службы документационного обеспечения управления в организации. С переходом на компьютерные технологии обработки документов эффективность и уровень управления документацией значительно увеличивается. Повышается скорость создания, оформления документов и качество.</w:t>
      </w:r>
    </w:p>
    <w:p w14:paraId="66038712" w14:textId="77777777" w:rsidR="0050050F" w:rsidRDefault="00AE7B44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в управлении документацией обеспечивает безопасное хранение документов.</w:t>
      </w:r>
      <w:r w:rsidR="0050050F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</w:p>
    <w:p w14:paraId="3061A64A" w14:textId="77777777" w:rsidR="005A56D9" w:rsidRPr="004C6EA2" w:rsidRDefault="005A56D9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стране быстрыми темпами внедряются информационные технологии в документационное обеспечение управления. Традиционные носители информации ушли на второй план, вместо них появляются электронные документы.</w:t>
      </w:r>
    </w:p>
    <w:p w14:paraId="2D353C2D" w14:textId="77777777" w:rsidR="005A56D9" w:rsidRDefault="00AC7CEE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56D9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адаптироваться к современным условиям, внедряют новые компьютерные технологии. Они улучшают работу службы документационного обеспечения управления и повышают уровень результативности работы с документами.</w:t>
      </w:r>
    </w:p>
    <w:p w14:paraId="6E525546" w14:textId="77777777" w:rsidR="003D2142" w:rsidRPr="004C6EA2" w:rsidRDefault="003D2142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основа применения информационных технологий представлена в следующих работах:</w:t>
      </w:r>
    </w:p>
    <w:p w14:paraId="679E50D8" w14:textId="77777777" w:rsidR="003D2142" w:rsidRPr="002B1AD9" w:rsidRDefault="003D2142" w:rsidP="002B1A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Ахметова «Информационные технологии в документационном обеспечении управления и архивном деле». В данной книге рассматриваются основные информационные технологии в документационном обеспечении управления;</w:t>
      </w:r>
    </w:p>
    <w:p w14:paraId="3F905665" w14:textId="77777777" w:rsidR="003D2142" w:rsidRPr="002B1AD9" w:rsidRDefault="003D2142" w:rsidP="002B1A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работы М.В. Ларина, О.И. </w:t>
      </w:r>
      <w:proofErr w:type="spellStart"/>
      <w:r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Рыскова</w:t>
      </w:r>
      <w:proofErr w:type="spellEnd"/>
      <w:r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FA3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в научных исследованиях, научные исследования ВНИ</w:t>
      </w:r>
      <w:r w:rsidR="00EF1FA3" w:rsidRPr="002B1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ИДАД в области документоведения»</w:t>
      </w:r>
    </w:p>
    <w:p w14:paraId="1F4F380F" w14:textId="77777777" w:rsidR="00FD4D02" w:rsidRDefault="00070F6D" w:rsidP="00A46E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      </w:t>
      </w:r>
      <w:r w:rsidR="00FD4D02" w:rsidRPr="00FD4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Комплектование архивов документальными материалами – важнейшая сторона в работе архивов. На протяжении веков она складывалась из каждодневного подвижнического труда историков-архивистов. В отличие от </w:t>
      </w:r>
      <w:r w:rsidR="00FD4D02" w:rsidRPr="00FD4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lastRenderedPageBreak/>
        <w:t xml:space="preserve">обеспечения сохранности и использования документов, которые являются </w:t>
      </w:r>
      <w:proofErr w:type="spellStart"/>
      <w:r w:rsidR="00FD4D02" w:rsidRPr="00FD4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>внутриархивными</w:t>
      </w:r>
      <w:proofErr w:type="spellEnd"/>
      <w:r w:rsidR="00FD4D02" w:rsidRPr="00FD4D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функциями, функция комплектования носит межотраслевой характер.</w:t>
      </w:r>
    </w:p>
    <w:p w14:paraId="3D266959" w14:textId="77777777" w:rsidR="00070F6D" w:rsidRDefault="00070F6D" w:rsidP="00A46E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7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правила работы архивов организаций являются нормативно-методическим документом, определяющим их деятельность. Правила основываются на действующей правовой базе в области информации, документационного обеспечения управления и архивного дела, синтезируют опыт отечественного архивного дела, учитывают современные достижения в применении технических средств и информационных технологий в работе с документами.</w:t>
      </w:r>
      <w:bookmarkStart w:id="0" w:name="l2"/>
      <w:bookmarkStart w:id="1" w:name="l3"/>
      <w:bookmarkStart w:id="2" w:name="l4"/>
      <w:bookmarkStart w:id="3" w:name="l5"/>
      <w:bookmarkStart w:id="4" w:name="l6"/>
      <w:bookmarkEnd w:id="0"/>
      <w:bookmarkEnd w:id="1"/>
      <w:bookmarkEnd w:id="2"/>
      <w:bookmarkEnd w:id="3"/>
      <w:bookmarkEnd w:id="4"/>
    </w:p>
    <w:p w14:paraId="05A44344" w14:textId="77777777" w:rsidR="00014904" w:rsidRPr="00014904" w:rsidRDefault="00014904" w:rsidP="00A46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8F9FA"/>
          <w:lang w:eastAsia="ru-RU"/>
        </w:rPr>
        <w:t xml:space="preserve">         В настоящее время роль государственных архивов в современном обществе многопланова и многоаспектна. Их значение, прежде всего, определяется составом и содержанием хранящихся в них документов, а также выполнением тех важных задач и функций, которые возложены на них государством. Архивы, являющиеся хранилищами исторической памяти, должны постоянно пополняться архивными документами, отражающими материальную и духовную жизнь общества, имеющими историческое, научное, социальное, экономическое, политическое и культурное значение, то есть документами, относящимися к составу Архивного фонда Российской Федерации.</w:t>
      </w:r>
    </w:p>
    <w:p w14:paraId="09B54992" w14:textId="77777777" w:rsidR="00A25F04" w:rsidRPr="00A25F04" w:rsidRDefault="00A25F04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архив Донецкой Народной Республики начал принимать посетителей после более чем годичного перерыва. Теперь это учреждение находится в ведомственной подчиненности Главного государственного управления документационного обеспечения и архивного дела ДНР.</w:t>
      </w:r>
    </w:p>
    <w:p w14:paraId="0AD40C8E" w14:textId="77777777" w:rsidR="00A25F04" w:rsidRPr="00A25F04" w:rsidRDefault="00A25F04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Главное государственное управление документационного обеспечения и архивного дела Донецкой Республики - это система архивных органов и учреждений, организующих формирование народного архивного</w:t>
      </w:r>
      <w:r w:rsidR="0008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фонда республики, его хранение</w:t>
      </w:r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использование и контроль за ведением делопроизводства.</w:t>
      </w:r>
    </w:p>
    <w:p w14:paraId="03F26501" w14:textId="77777777" w:rsidR="00A25F04" w:rsidRDefault="00A25F04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главном архиве Республики на хранении находятся более 2 млн. единиц различных бумажных, кино-, фото- и электронных уникальных документов. В них содержится информация об истории всего донецкого края. Сейчас его специалисты проводят инвентаризацию всех архивных фондов, при </w:t>
      </w:r>
      <w:proofErr w:type="gramStart"/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 не</w:t>
      </w:r>
      <w:proofErr w:type="gramEnd"/>
      <w:r w:rsidRPr="00A25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прекращая своей научной и просветительской деятельности. Уже были организованы выставки на основе оригиналов архивных документов, приуроченных ко Дню Великой Победы, Дню освобождения Донбасса от фашистов. Переносная выставка копий документов, рассказывающая о жизни нашего края в годы Великой Отечественной войны, долгое время экспонировалась в Военно-историческом музее Донецка. Также сейчас планируется внедрить новую форму информирования населения об архивном деле — экскурсии в архивохранилище. Для исследователей вновь начал работать читальный зал.</w:t>
      </w:r>
    </w:p>
    <w:p w14:paraId="05197A6F" w14:textId="77777777" w:rsidR="00ED71BD" w:rsidRPr="00ED71BD" w:rsidRDefault="00ED71BD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08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D7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Архивисты по закону в течение 30 дней должны выполнять запросы граждан. Для того, чтобы подать заявление на подтверждение решения исполкома о выделении дома или квартиры, земельного участка, необходимо предъявить в архиве вместе с паспортом правоустанавливающие документы на жилье или земельный участок. Если гражданин запрашивает справку о рождении, браке или смерти, то требуется предоставить свидетельство о рождении, браке или смерти родителей или других родственников (копию свидетельства о браке при перемене фамилии), т.е. подтвердить свое родство с теми людьми, на которых желает получить информацию из архива.</w:t>
      </w:r>
      <w:r w:rsidRPr="00ED71BD"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  <w:t xml:space="preserve"> </w:t>
      </w:r>
      <w:r w:rsidRPr="00ED7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архивных фондов имеют не только историческую ценность, но и социальную. В этой связи они очень востребованы населением. Люди обращаются в архив за помощью постоянно: чаще всего им необходимы документы, подтверждающие дату рождения или смерти, факт брака. Кроме того, нередко востребованы свидетельства о предоставления жилья, о подтверждении национальности.</w:t>
      </w:r>
    </w:p>
    <w:p w14:paraId="3D7AA81A" w14:textId="77777777" w:rsidR="00ED71BD" w:rsidRDefault="00ED71BD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D71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Закон Донецкой народной Республики «Об архивном деле в Донецкой Народной Республике» принят в двух чтениях 12 августа, в рамках внеочередного пленарного заседания осенней сессии 2022 года Народного Совета Донецкой Народной Республики II созыва.</w:t>
      </w:r>
    </w:p>
    <w:p w14:paraId="258FB4A1" w14:textId="77777777" w:rsidR="004B43C1" w:rsidRPr="004B43C1" w:rsidRDefault="008A4D27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XXI века ознаменовалось процессами перехода от постиндустриального к информационному обществу. Главными чертами этого периода являются высокий уровень развития информационных технологий и их интенсивное исп</w:t>
      </w:r>
      <w:r w:rsidR="005F4AF9" w:rsidRPr="000F421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ользование гражданами, бизнесом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; внедрение в государственном масштабе систем электронного документооборота, перевод в электронный вид государственной учетной деятельности</w:t>
      </w:r>
      <w:r w:rsidR="005F4AF9" w:rsidRPr="000F4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114D65" w14:textId="77777777" w:rsidR="004B43C1" w:rsidRDefault="008A4D27" w:rsidP="00E95E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06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реалии выдвигают на первый план необходимость переосмысления места и роли архивов в цифровом обществе, изучения возможностей их интеграции в информационную сферу, создания собственной единой информационной среды архивной отрасли, состоящей из информационных пространств архивов и архивных учреждений.</w:t>
      </w:r>
    </w:p>
    <w:p w14:paraId="53D2EB6A" w14:textId="77777777" w:rsidR="00E95E2E" w:rsidRPr="00E95E2E" w:rsidRDefault="00E95E2E" w:rsidP="00E95E2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95E2E">
        <w:rPr>
          <w:sz w:val="28"/>
          <w:szCs w:val="28"/>
        </w:rPr>
        <w:t>Предоставление руководству государственным архивом полной и актуальной информации по каждому из направлений деятельности архива является той задачей, которая может быть решена в процессе информатизации (автоматизации). Предоставляемая информация формируется как результат агрегации и обработки первичных данных и документов, хранящихся в информационных системах архива.</w:t>
      </w:r>
    </w:p>
    <w:p w14:paraId="5D9E2589" w14:textId="77777777" w:rsidR="00E95E2E" w:rsidRDefault="005C4829" w:rsidP="00E95E2E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" w:name="100104"/>
      <w:bookmarkEnd w:id="6"/>
      <w:r>
        <w:rPr>
          <w:sz w:val="28"/>
          <w:szCs w:val="28"/>
        </w:rPr>
        <w:t xml:space="preserve">        </w:t>
      </w:r>
      <w:r w:rsidR="00E95E2E" w:rsidRPr="00E95E2E">
        <w:rPr>
          <w:sz w:val="28"/>
          <w:szCs w:val="28"/>
        </w:rPr>
        <w:t xml:space="preserve">Единой точкой доступа к такой информации может выступать внутренний портал архива, жестко </w:t>
      </w:r>
      <w:proofErr w:type="spellStart"/>
      <w:r w:rsidR="00E95E2E" w:rsidRPr="00E95E2E">
        <w:rPr>
          <w:sz w:val="28"/>
          <w:szCs w:val="28"/>
        </w:rPr>
        <w:t>администрированный</w:t>
      </w:r>
      <w:proofErr w:type="spellEnd"/>
      <w:r w:rsidR="00E95E2E" w:rsidRPr="00E95E2E">
        <w:rPr>
          <w:sz w:val="28"/>
          <w:szCs w:val="28"/>
        </w:rPr>
        <w:t xml:space="preserve"> доступ к которому возможен с автоматизированных рабочих мест сотрудников архива.</w:t>
      </w:r>
    </w:p>
    <w:p w14:paraId="1712E56B" w14:textId="77777777" w:rsidR="00C03A2C" w:rsidRDefault="007B591D" w:rsidP="00C03A2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" w:name="100105"/>
      <w:bookmarkEnd w:id="7"/>
      <w:r>
        <w:rPr>
          <w:sz w:val="28"/>
          <w:szCs w:val="28"/>
        </w:rPr>
        <w:t xml:space="preserve">        </w:t>
      </w:r>
      <w:r w:rsidR="00E95E2E" w:rsidRPr="007B591D">
        <w:rPr>
          <w:sz w:val="28"/>
          <w:szCs w:val="28"/>
        </w:rPr>
        <w:t xml:space="preserve">Указанный подход обеспечит предоставление информации сотрудникам архива в необходимых объемах и в соответствии с выполняемыми ими </w:t>
      </w:r>
      <w:proofErr w:type="gramStart"/>
      <w:r w:rsidR="00E95E2E" w:rsidRPr="007B591D">
        <w:rPr>
          <w:sz w:val="28"/>
          <w:szCs w:val="28"/>
        </w:rPr>
        <w:t>функци</w:t>
      </w:r>
      <w:r w:rsidRPr="007B591D">
        <w:rPr>
          <w:sz w:val="28"/>
          <w:szCs w:val="28"/>
        </w:rPr>
        <w:t xml:space="preserve">ями </w:t>
      </w:r>
      <w:r w:rsidR="00E95E2E" w:rsidRPr="007B591D">
        <w:rPr>
          <w:sz w:val="28"/>
          <w:szCs w:val="28"/>
        </w:rPr>
        <w:t>,</w:t>
      </w:r>
      <w:proofErr w:type="gramEnd"/>
      <w:r w:rsidR="00E95E2E" w:rsidRPr="007B591D">
        <w:rPr>
          <w:sz w:val="28"/>
          <w:szCs w:val="28"/>
        </w:rPr>
        <w:t xml:space="preserve"> сократит время на ознакомление с текущей ситуацией, ускорит принятие решений, позволит оперативно сформировать управленческие воздействия.</w:t>
      </w:r>
    </w:p>
    <w:p w14:paraId="4AF7FBE2" w14:textId="77777777" w:rsidR="007823F0" w:rsidRPr="00C03A2C" w:rsidRDefault="00C03A2C" w:rsidP="00C03A2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7823F0" w:rsidRPr="00C03A2C">
        <w:rPr>
          <w:sz w:val="28"/>
          <w:szCs w:val="28"/>
        </w:rPr>
        <w:t>Единое информационное пространство архива (далее - ЕИП) представляет собой совокупность методических, организационных, программных, технических и телекоммуникационных средств, обеспечивающих оперативный доступ к любым его информационным ресурсам.</w:t>
      </w:r>
    </w:p>
    <w:p w14:paraId="2686E7EB" w14:textId="77777777" w:rsidR="007823F0" w:rsidRPr="00C03A2C" w:rsidRDefault="007823F0" w:rsidP="00C03A2C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" w:name="100128"/>
      <w:bookmarkEnd w:id="8"/>
      <w:r w:rsidRPr="00C03A2C">
        <w:rPr>
          <w:sz w:val="28"/>
          <w:szCs w:val="28"/>
        </w:rPr>
        <w:t>В состав ЕИП входит:</w:t>
      </w:r>
    </w:p>
    <w:p w14:paraId="207BDB8B" w14:textId="77777777" w:rsidR="007823F0" w:rsidRPr="00C03A2C" w:rsidRDefault="007823F0" w:rsidP="00C03A2C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" w:name="100129"/>
      <w:bookmarkEnd w:id="9"/>
      <w:r w:rsidRPr="00C03A2C">
        <w:rPr>
          <w:sz w:val="28"/>
          <w:szCs w:val="28"/>
        </w:rPr>
        <w:t>базы данных и хранилища документов;</w:t>
      </w:r>
    </w:p>
    <w:p w14:paraId="4AA22DAD" w14:textId="77777777" w:rsidR="007823F0" w:rsidRPr="00C03A2C" w:rsidRDefault="007823F0" w:rsidP="00C03A2C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0" w:name="100130"/>
      <w:bookmarkEnd w:id="10"/>
      <w:r w:rsidRPr="00C03A2C">
        <w:rPr>
          <w:sz w:val="28"/>
          <w:szCs w:val="28"/>
        </w:rPr>
        <w:t>технологии их сопровождения и использования;</w:t>
      </w:r>
    </w:p>
    <w:p w14:paraId="4ABF18F1" w14:textId="77777777" w:rsidR="004B43C1" w:rsidRPr="004B43C1" w:rsidRDefault="007823F0" w:rsidP="00397BE0">
      <w:pPr>
        <w:pStyle w:val="pbot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bookmarkStart w:id="11" w:name="100131"/>
      <w:bookmarkEnd w:id="11"/>
      <w:r w:rsidRPr="00C03A2C">
        <w:rPr>
          <w:sz w:val="28"/>
          <w:szCs w:val="28"/>
        </w:rPr>
        <w:t>автоматизированные, информ</w:t>
      </w:r>
      <w:r w:rsidR="000C215E">
        <w:rPr>
          <w:sz w:val="28"/>
          <w:szCs w:val="28"/>
        </w:rPr>
        <w:t xml:space="preserve">ационные и телекоммуникационные </w:t>
      </w:r>
      <w:r w:rsidRPr="00C03A2C">
        <w:rPr>
          <w:sz w:val="28"/>
          <w:szCs w:val="28"/>
        </w:rPr>
        <w:t>системы, функционирующие на основе общих принципов и обеспечивающие решение прикладных задач управления и информационное взаимодействие архива, а также удовлетворение их информационных потребностей.</w:t>
      </w:r>
      <w:bookmarkStart w:id="12" w:name="100132"/>
      <w:bookmarkStart w:id="13" w:name="100007"/>
      <w:bookmarkEnd w:id="12"/>
      <w:bookmarkEnd w:id="13"/>
    </w:p>
    <w:p w14:paraId="202CC040" w14:textId="77777777" w:rsidR="004B43C1" w:rsidRPr="004B43C1" w:rsidRDefault="009D2B89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08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Концепция разработана в развитие этих задач и с целью описания целостной модели информатизации (комплексного информационного решения) и автоматизации системы управления государственным архивом как специализированным учреждением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D823E6" w14:textId="77777777" w:rsidR="004B43C1" w:rsidRPr="004B43C1" w:rsidRDefault="00393010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09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Концепции являются выработка принципиальных подходов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общесистемных решений, реализуемых в рамках целостной модели информатизации государственного архива и направленных на:</w:t>
      </w:r>
    </w:p>
    <w:p w14:paraId="51E627CA" w14:textId="77777777" w:rsidR="004B43C1" w:rsidRPr="004B43C1" w:rsidRDefault="004B43C1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10"/>
      <w:bookmarkEnd w:id="16"/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эффективности управления деятельностью государственных архивов и выполнения ими своих основных функций:</w:t>
      </w:r>
    </w:p>
    <w:p w14:paraId="05914654" w14:textId="77777777" w:rsidR="004B43C1" w:rsidRPr="004B43C1" w:rsidRDefault="004B43C1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11"/>
      <w:bookmarkEnd w:id="17"/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и качества обеспечения автоматизированной поддержки выполнения архивными учреждениями </w:t>
      </w:r>
      <w:r w:rsidR="00904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ДНР </w:t>
      </w:r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основных функций;</w:t>
      </w:r>
    </w:p>
    <w:p w14:paraId="3143C51B" w14:textId="77777777" w:rsidR="004B43C1" w:rsidRPr="004B43C1" w:rsidRDefault="004B43C1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12"/>
      <w:bookmarkEnd w:id="18"/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доступа граждан и организаций к сведениям о документах Архивного фонда </w:t>
      </w:r>
      <w:r w:rsidR="0090477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ДНР</w:t>
      </w:r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D6651" w14:textId="77777777" w:rsidR="004B43C1" w:rsidRPr="004B43C1" w:rsidRDefault="004B43C1" w:rsidP="00A46E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013"/>
      <w:bookmarkEnd w:id="19"/>
      <w:r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автоматизации ведения аналитического учета и статистики для принятия управленческих решений.</w:t>
      </w:r>
    </w:p>
    <w:p w14:paraId="217AEC2C" w14:textId="77777777" w:rsidR="004B43C1" w:rsidRPr="000F421D" w:rsidRDefault="00393010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014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16CDE" w:rsidRPr="0071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3C1" w:rsidRPr="004B43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данная Концепция определит стратегию формирования единого информационного пространства государственного архива и поэтапной реализации полномасштабного автоматизированного управления архивом, а также централизованного контроля, планирования и прогнозирования работы архивной отрасли в целом.</w:t>
      </w:r>
    </w:p>
    <w:p w14:paraId="03C3170D" w14:textId="77777777" w:rsidR="00F96880" w:rsidRPr="004C6EA2" w:rsidRDefault="00393010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D3AF7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информационным технологиям, </w:t>
      </w:r>
      <w:r w:rsidR="00B00F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 смогут</w:t>
      </w:r>
      <w:r w:rsidR="00CD3AF7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B00F1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и продуктивно осуществля</w:t>
      </w:r>
      <w:r w:rsidR="00CD3AF7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00F1D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работу,</w:t>
      </w:r>
      <w:r w:rsidR="004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</w:t>
      </w:r>
      <w:r w:rsidR="00CD3AF7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удобство в работе, снижаются</w:t>
      </w:r>
      <w:r w:rsidR="00F96880" w:rsidRPr="004C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нагрузки, что положительно влияет на работоспособность сотрудников группы оформления и выпуска документации.</w:t>
      </w:r>
    </w:p>
    <w:p w14:paraId="6E57F0A3" w14:textId="77777777" w:rsidR="00A46E91" w:rsidRDefault="00A46E91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EB78FC8" w14:textId="77777777" w:rsidR="00A46E91" w:rsidRDefault="00A46E91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313BB28" w14:textId="77777777" w:rsidR="00A46E91" w:rsidRDefault="00A46E91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6FFBCA8" w14:textId="77777777" w:rsidR="005F4AF9" w:rsidRPr="004B43C1" w:rsidRDefault="005F4AF9" w:rsidP="003930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8CB9D78" w14:textId="77777777" w:rsidR="00DC773A" w:rsidRDefault="00DC773A" w:rsidP="00E83EE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EC6085" w14:textId="77777777" w:rsidR="00DC773A" w:rsidRDefault="00DC773A" w:rsidP="00E83EE0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F54BAD" w14:textId="6664ED31" w:rsidR="00E83EE0" w:rsidRPr="00E83EE0" w:rsidRDefault="00E83EE0" w:rsidP="00E83EE0">
      <w:pPr>
        <w:widowControl w:val="0"/>
        <w:spacing w:after="0" w:line="360" w:lineRule="auto"/>
        <w:jc w:val="center"/>
        <w:rPr>
          <w:rFonts w:ascii="Arial Unicode MS" w:eastAsia="Calibri" w:hAnsi="Arial Unicode MS" w:cs="Times New Roman"/>
          <w:sz w:val="24"/>
          <w:szCs w:val="24"/>
          <w:lang w:eastAsia="ru-RU"/>
        </w:rPr>
      </w:pPr>
      <w:r w:rsidRPr="00E83E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ИСПОЛЬЗОВАННЫХ ИСТОЧНИКОВ</w:t>
      </w:r>
    </w:p>
    <w:p w14:paraId="6C651319" w14:textId="77777777" w:rsidR="00E473EA" w:rsidRDefault="00E473EA" w:rsidP="00E83E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9A8B75" w14:textId="77777777" w:rsidR="00E473EA" w:rsidRPr="00AB5FA1" w:rsidRDefault="00E473EA" w:rsidP="00E8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4FE90" w14:textId="77777777" w:rsidR="0060118D" w:rsidRPr="0060118D" w:rsidRDefault="0060118D" w:rsidP="00E83EE0">
      <w:pPr>
        <w:widowControl w:val="0"/>
        <w:spacing w:after="0" w:line="240" w:lineRule="auto"/>
        <w:jc w:val="center"/>
        <w:rPr>
          <w:rFonts w:ascii="Arial Unicode MS" w:eastAsia="Calibri" w:hAnsi="Arial Unicode MS" w:cs="Times New Roman"/>
          <w:sz w:val="24"/>
          <w:szCs w:val="24"/>
          <w:lang w:eastAsia="ru-RU"/>
        </w:rPr>
      </w:pPr>
      <w:r w:rsidRPr="0060118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Нормативно-правовые акты</w:t>
      </w:r>
    </w:p>
    <w:p w14:paraId="1F06CC48" w14:textId="77777777" w:rsidR="0060118D" w:rsidRPr="0060118D" w:rsidRDefault="0060118D" w:rsidP="00E83E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2D7A432" w14:textId="77777777" w:rsidR="0060118D" w:rsidRDefault="0060118D" w:rsidP="00E83EE0">
      <w:pPr>
        <w:widowControl w:val="0"/>
        <w:tabs>
          <w:tab w:val="left" w:pos="19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011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1.</w:t>
      </w:r>
      <w:r w:rsidRPr="006011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Конституция Российской Федерации. Принята всенародным голосованием 12.12.1993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 – 2014. - № 9. – Ст. 851.</w:t>
      </w:r>
    </w:p>
    <w:p w14:paraId="05C2FB4B" w14:textId="77777777" w:rsidR="00230964" w:rsidRPr="0060118D" w:rsidRDefault="00230964" w:rsidP="00E83EE0">
      <w:pPr>
        <w:widowControl w:val="0"/>
        <w:tabs>
          <w:tab w:val="left" w:pos="195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42F19A8" w14:textId="77777777" w:rsidR="0060118D" w:rsidRPr="0060118D" w:rsidRDefault="0060118D" w:rsidP="00E83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МЕТОДИЧЕСКИЕ РЕКОМЕНДАЦИИ о порядке отнесения организаций к источникам формирования (комплектования) Государственного архивного фонда Донецкой Народной Республики и составления списков //</w:t>
      </w:r>
      <w:proofErr w:type="gramStart"/>
      <w:r w:rsidRPr="0060118D">
        <w:rPr>
          <w:rFonts w:ascii="Times New Roman" w:eastAsia="Times New Roman" w:hAnsi="Times New Roman" w:cs="Times New Roman"/>
          <w:sz w:val="28"/>
          <w:szCs w:val="28"/>
          <w:lang w:eastAsia="ru-RU"/>
        </w:rPr>
        <w:t>ГГУДОАД  ДНР</w:t>
      </w:r>
      <w:proofErr w:type="gramEnd"/>
      <w:r w:rsidRPr="0060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DF7F85B" w14:textId="77777777" w:rsidR="0060118D" w:rsidRDefault="0060118D" w:rsidP="00E83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Донецк, 2016</w:t>
      </w:r>
    </w:p>
    <w:p w14:paraId="6CFF88FB" w14:textId="77777777" w:rsidR="00230964" w:rsidRDefault="00230964" w:rsidP="00E83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701CB" w14:textId="77777777" w:rsidR="00230964" w:rsidRPr="0060118D" w:rsidRDefault="00230964" w:rsidP="00E83EE0">
      <w:pPr>
        <w:spacing w:after="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14:paraId="334C7EEC" w14:textId="77777777" w:rsidR="00E83EE0" w:rsidRPr="00E83EE0" w:rsidRDefault="00E83EE0" w:rsidP="002309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83E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СПИСОК ИСПОЛЬЗОВАННОЙ ЛИТЕРАТУРЫ</w:t>
      </w:r>
    </w:p>
    <w:p w14:paraId="18ADE3BA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3</w:t>
      </w:r>
      <w:r w:rsidR="00230964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 Алексеева Е.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В., Афанасьева Л.П., Бурова Е.М. Под редакцией В.П. Козлова. Архивоведение. М.: </w:t>
      </w:r>
      <w:proofErr w:type="spellStart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ПрофОбрИздат</w:t>
      </w:r>
      <w:proofErr w:type="spellEnd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2007.</w:t>
      </w:r>
    </w:p>
    <w:p w14:paraId="62060EB1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4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. Афанасьева Л.П. Информационные технологии в архивах: комплектование и экспертиза ценности документов //Секретарское </w:t>
      </w:r>
      <w:proofErr w:type="gramStart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дело.-</w:t>
      </w:r>
      <w:proofErr w:type="gramEnd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2004.-№ 2.</w:t>
      </w:r>
    </w:p>
    <w:p w14:paraId="1D6E7804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5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 Давыдов А. А., Первых М. И., Смирных Н. А. Информационные ресурсы архивного фонда // Информационный потенциал Орловской области: Сборник. Орел, 2005.</w:t>
      </w:r>
    </w:p>
    <w:p w14:paraId="31FEF185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6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. </w:t>
      </w:r>
      <w:proofErr w:type="spellStart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Дороков</w:t>
      </w:r>
      <w:proofErr w:type="spellEnd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С. Современные возможности экспертизы ценности и учёта электронных документов в организации // Отечественные </w:t>
      </w:r>
      <w:proofErr w:type="gramStart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архивы.-</w:t>
      </w:r>
      <w:proofErr w:type="gramEnd"/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2003.-№ 5.</w:t>
      </w:r>
    </w:p>
    <w:p w14:paraId="1C843A69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7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 Концепция информатизации архивного дела России.</w:t>
      </w:r>
    </w:p>
    <w:p w14:paraId="17C17F60" w14:textId="77777777" w:rsidR="00E83EE0" w:rsidRPr="00E83EE0" w:rsidRDefault="00E83EE0" w:rsidP="00E83EE0">
      <w:pPr>
        <w:spacing w:before="300" w:after="300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      8</w:t>
      </w:r>
      <w:r w:rsidRPr="00E83EE0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. Михайлов О.А. Электронные документы в архивах: проблемы приёма, обеспечения сохранности и использование. (Аналитический обзор зарубежного и отечественного опыта). М.: Диалог-МГУ, 2005.</w:t>
      </w:r>
    </w:p>
    <w:p w14:paraId="7540464F" w14:textId="77777777" w:rsidR="00A25F04" w:rsidRDefault="00A25F04" w:rsidP="006011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25F04" w:rsidSect="0050050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25A10"/>
    <w:multiLevelType w:val="hybridMultilevel"/>
    <w:tmpl w:val="E2FA2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32B11"/>
    <w:multiLevelType w:val="hybridMultilevel"/>
    <w:tmpl w:val="BF906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61"/>
    <w:rsid w:val="00014904"/>
    <w:rsid w:val="00041C72"/>
    <w:rsid w:val="00063C4A"/>
    <w:rsid w:val="00070F6D"/>
    <w:rsid w:val="00085FD5"/>
    <w:rsid w:val="000C215E"/>
    <w:rsid w:val="000F421D"/>
    <w:rsid w:val="001445BB"/>
    <w:rsid w:val="001543B9"/>
    <w:rsid w:val="001C214D"/>
    <w:rsid w:val="001D5F53"/>
    <w:rsid w:val="00205030"/>
    <w:rsid w:val="00230964"/>
    <w:rsid w:val="002777AC"/>
    <w:rsid w:val="002B1AD9"/>
    <w:rsid w:val="002F4216"/>
    <w:rsid w:val="002F456C"/>
    <w:rsid w:val="00337EFC"/>
    <w:rsid w:val="003461CD"/>
    <w:rsid w:val="00393010"/>
    <w:rsid w:val="00397BE0"/>
    <w:rsid w:val="003D2142"/>
    <w:rsid w:val="003F5304"/>
    <w:rsid w:val="00450622"/>
    <w:rsid w:val="004A28E4"/>
    <w:rsid w:val="004B2D39"/>
    <w:rsid w:val="004B43C1"/>
    <w:rsid w:val="004E5859"/>
    <w:rsid w:val="004F21F8"/>
    <w:rsid w:val="0050050F"/>
    <w:rsid w:val="00564E24"/>
    <w:rsid w:val="005A56D9"/>
    <w:rsid w:val="005C4829"/>
    <w:rsid w:val="005F2FB9"/>
    <w:rsid w:val="005F4AF9"/>
    <w:rsid w:val="0060118D"/>
    <w:rsid w:val="006636EA"/>
    <w:rsid w:val="00716CDE"/>
    <w:rsid w:val="00741809"/>
    <w:rsid w:val="007823F0"/>
    <w:rsid w:val="00796363"/>
    <w:rsid w:val="007B591D"/>
    <w:rsid w:val="00890870"/>
    <w:rsid w:val="008A4D27"/>
    <w:rsid w:val="0090477C"/>
    <w:rsid w:val="0090555B"/>
    <w:rsid w:val="009D2B89"/>
    <w:rsid w:val="00A061D8"/>
    <w:rsid w:val="00A25F04"/>
    <w:rsid w:val="00A46E91"/>
    <w:rsid w:val="00A55C3C"/>
    <w:rsid w:val="00AB5FA1"/>
    <w:rsid w:val="00AC7CEE"/>
    <w:rsid w:val="00AE7B44"/>
    <w:rsid w:val="00B00F1D"/>
    <w:rsid w:val="00B41F94"/>
    <w:rsid w:val="00B70995"/>
    <w:rsid w:val="00BC006A"/>
    <w:rsid w:val="00C03A2C"/>
    <w:rsid w:val="00C4167C"/>
    <w:rsid w:val="00C61ABA"/>
    <w:rsid w:val="00CD3AF7"/>
    <w:rsid w:val="00D32AE5"/>
    <w:rsid w:val="00D64528"/>
    <w:rsid w:val="00D72B8D"/>
    <w:rsid w:val="00D771E1"/>
    <w:rsid w:val="00DC63E9"/>
    <w:rsid w:val="00DC773A"/>
    <w:rsid w:val="00E2775D"/>
    <w:rsid w:val="00E473EA"/>
    <w:rsid w:val="00E83EE0"/>
    <w:rsid w:val="00E93EF5"/>
    <w:rsid w:val="00E95E2E"/>
    <w:rsid w:val="00ED71BD"/>
    <w:rsid w:val="00EE48F2"/>
    <w:rsid w:val="00EF09D4"/>
    <w:rsid w:val="00EF1FA3"/>
    <w:rsid w:val="00EF675B"/>
    <w:rsid w:val="00F171B1"/>
    <w:rsid w:val="00F96880"/>
    <w:rsid w:val="00FA0AB0"/>
    <w:rsid w:val="00FA0F61"/>
    <w:rsid w:val="00F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4BE6"/>
  <w15:chartTrackingRefBased/>
  <w15:docId w15:val="{E955DD30-8ABC-46A4-9D93-0AAF4400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52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1AD9"/>
    <w:pPr>
      <w:ind w:left="720"/>
      <w:contextualSpacing/>
    </w:pPr>
  </w:style>
  <w:style w:type="paragraph" w:customStyle="1" w:styleId="pboth">
    <w:name w:val="pboth"/>
    <w:basedOn w:val="a"/>
    <w:rsid w:val="00E9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com/metodicheskie-rekomendacii-dlya-studentov-po-vipolneniyu-labor-v2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 компьютер</dc:creator>
  <cp:keywords/>
  <dc:description/>
  <cp:lastModifiedBy>МЭМК-ВВ</cp:lastModifiedBy>
  <cp:revision>8</cp:revision>
  <dcterms:created xsi:type="dcterms:W3CDTF">2023-05-15T13:58:00Z</dcterms:created>
  <dcterms:modified xsi:type="dcterms:W3CDTF">2025-09-18T13:03:00Z</dcterms:modified>
</cp:coreProperties>
</file>